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b7b4nb99xs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Elda AI Builder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System for creating and training custom AI instances.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No coding knowledge required for users.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Workflow automation and visual tools.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Dynamic scalability for personal and enterprise users.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vffk5azcrv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Elda AI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central AI system, representing Effortless Logistics, Development, and Dispatching.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Modular and scalable.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Learns dynamically via training commands and user inputs.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Includes multi-modal interactions (text, voice, touch).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Visual workflow creation and adaptive training capabilities.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Integrated with Flask for scalability.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Assistant in Elda_AI_Builder.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xauvrxg6v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Builds in Elda_AI_Builder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aon12itzdie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TrackTalk (TT)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Build First AI Build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Modular assistant for automating phone functionalities and tasks for the trucking industry.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Driver TT</w:t>
      </w:r>
      <w:r w:rsidDel="00000000" w:rsidR="00000000" w:rsidRPr="00000000">
        <w:rPr>
          <w:rtl w:val="0"/>
        </w:rPr>
        <w:t xml:space="preserve">: Tools for truck drivers.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Development TT</w:t>
      </w:r>
      <w:r w:rsidDel="00000000" w:rsidR="00000000" w:rsidRPr="00000000">
        <w:rPr>
          <w:rtl w:val="0"/>
        </w:rPr>
        <w:t xml:space="preserve">: Tools for industry developers.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Speech-to-text for hands-free commands.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SQLite backend for task management.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API integrations (OpenAI, Google).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Adaptive learning through real-time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yef1cr5h2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Packet Pilot (PP)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Carrier packet automation tool for dispatchers.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carrier packets seamlessly. (e.g., edocuments and online forms)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Monitors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dispatch@fedispatching.com</w:t>
        </w:r>
      </w:hyperlink>
      <w:r w:rsidDel="00000000" w:rsidR="00000000" w:rsidRPr="00000000">
        <w:rPr>
          <w:rtl w:val="0"/>
        </w:rPr>
        <w:t xml:space="preserve"> for MC# &amp; DOT#.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Scalable for individual users and large operations.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j968n21mu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Active Agent (AA)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Call management AI for Fast&amp;Easy Dispatching LLC.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Integrated with Twilio for calls.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lead collection, driver communications, and routine inquiries.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Assists with broker negotiations (independent or collaborative).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6nwo41qfa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Dispatch Dialog (DD)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central coordinator for AI workflows.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Automates follow-ups and task handoffs.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actions, detects errors, and optimizes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2a1436v0b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Cargo Connect (CC)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Load management AI.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Finds loads and tracks driver preferences.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Monitors load boards and compiles data.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negotiation data preparation.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nn0oxc4el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Logs(LL)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Advance ELD (Electronic Log Device) capabilities.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...........................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359xzgy5ka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Eagle Eye (EE)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Traffic and weather routing assistant.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Suggests optimized routes based on real-time data. (Google Maps)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Monitors weather channels and others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0eg955bc6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Fund Factor (FF)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Proof of Delivery (POD) manager.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PODs to carriers registered factoring companies.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Automates financial document handling.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Offers funding from partnered factoring companies.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v8wwva51u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Vault Vision (VV)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TMS (Transportation Management System) assistant.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Manages transportation workflows and data.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lhib1jgt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Safe Space (SS)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Secure data management system.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backups, monitoring, and discreet notifications.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/>
      </w:pPr>
      <w:bookmarkStart w:colFirst="0" w:colLast="0" w:name="_9hyfv0ddtji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ispatch@fedispatch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