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4"/>
          <w:szCs w:val="34"/>
        </w:rPr>
      </w:pPr>
      <w:r w:rsidDel="00000000" w:rsidR="00000000" w:rsidRPr="00000000">
        <w:rPr>
          <w:b w:val="1"/>
          <w:bCs w:val="1"/>
          <w:sz w:val="34"/>
          <w:szCs w:val="34"/>
          <w:rtl w:val="0"/>
        </w:rPr>
        <w:t xml:space="preserve">Packet Pilot (PP): Advanced Carrier Packet Processing</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Packet Pilot (PP)</w:t>
      </w:r>
      <w:r w:rsidDel="00000000" w:rsidR="00000000" w:rsidRPr="00000000">
        <w:rPr>
          <w:rtl w:val="0"/>
        </w:rPr>
        <w:t xml:space="preserve"> is an innovative backend tool designed to simplify and automate carrier packet processing for drivers, dispatchers, and companies. For example, a driver on the road can use PP to quickly process and submit carrier packets without leaving their vehicle, while a dispatcher can rely on PP to handle multiple client profiles and ensure paperwork is processed accurately and on time.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9wiuoqc6uq9n" w:id="0"/>
      <w:bookmarkEnd w:id="0"/>
      <w:r w:rsidDel="00000000" w:rsidR="00000000" w:rsidRPr="00000000">
        <w:rPr>
          <w:b w:val="1"/>
          <w:bCs w:val="1"/>
          <w:color w:val="000000"/>
          <w:sz w:val="26"/>
          <w:szCs w:val="26"/>
          <w:rtl w:val="0"/>
        </w:rPr>
        <w:t xml:space="preserve">Target Audience</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eo4mgzez42po" w:id="1"/>
      <w:bookmarkEnd w:id="1"/>
      <w:r w:rsidDel="00000000" w:rsidR="00000000" w:rsidRPr="00000000">
        <w:rPr>
          <w:b w:val="1"/>
          <w:bCs w:val="1"/>
          <w:color w:val="000000"/>
          <w:sz w:val="22"/>
          <w:szCs w:val="22"/>
          <w:rtl w:val="0"/>
        </w:rPr>
        <w:t xml:space="preserve">Independent Drivers</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rtl w:val="0"/>
        </w:rPr>
        <w:t xml:space="preserve">Allows drivers to process carrier packets effortlessly while on the road.</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rtl w:val="0"/>
        </w:rPr>
        <w:t xml:space="preserve">Empowers drivers to handle essential paperwork without detracting from their primary tasks.</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mfjpoqgb3egg" w:id="2"/>
      <w:bookmarkEnd w:id="2"/>
      <w:r w:rsidDel="00000000" w:rsidR="00000000" w:rsidRPr="00000000">
        <w:rPr>
          <w:b w:val="1"/>
          <w:bCs w:val="1"/>
          <w:color w:val="000000"/>
          <w:sz w:val="22"/>
          <w:szCs w:val="22"/>
          <w:rtl w:val="0"/>
        </w:rPr>
        <w:t xml:space="preserve">Independent Dispatchers</w:t>
      </w:r>
    </w:p>
    <w:p w:rsidR="00000000" w:rsidDel="00000000" w:rsidP="00000000" w:rsidRDefault="00000000" w:rsidRPr="00000000" w14:paraId="00000008">
      <w:pPr>
        <w:numPr>
          <w:ilvl w:val="0"/>
          <w:numId w:val="19"/>
        </w:numPr>
        <w:spacing w:after="0" w:afterAutospacing="0" w:before="240" w:lineRule="auto"/>
        <w:ind w:left="720" w:hanging="360"/>
      </w:pPr>
      <w:r w:rsidDel="00000000" w:rsidR="00000000" w:rsidRPr="00000000">
        <w:rPr>
          <w:rtl w:val="0"/>
        </w:rPr>
        <w:t xml:space="preserve">Provides tools for managing client paperwork discreetly.</w:t>
      </w:r>
    </w:p>
    <w:p w:rsidR="00000000" w:rsidDel="00000000" w:rsidP="00000000" w:rsidRDefault="00000000" w:rsidRPr="00000000" w14:paraId="00000009">
      <w:pPr>
        <w:numPr>
          <w:ilvl w:val="0"/>
          <w:numId w:val="19"/>
        </w:numPr>
        <w:spacing w:after="240" w:before="0" w:beforeAutospacing="0" w:lineRule="auto"/>
        <w:ind w:left="720" w:hanging="360"/>
      </w:pPr>
      <w:r w:rsidDel="00000000" w:rsidR="00000000" w:rsidRPr="00000000">
        <w:rPr>
          <w:rtl w:val="0"/>
        </w:rPr>
        <w:t xml:space="preserve">Enables creation of client accounts, assigning MC#/DOT# information, and managing tokens for packet processing.</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le7wz6med6mx" w:id="3"/>
      <w:bookmarkEnd w:id="3"/>
      <w:r w:rsidDel="00000000" w:rsidR="00000000" w:rsidRPr="00000000">
        <w:rPr>
          <w:b w:val="1"/>
          <w:bCs w:val="1"/>
          <w:color w:val="000000"/>
          <w:sz w:val="22"/>
          <w:szCs w:val="22"/>
          <w:rtl w:val="0"/>
        </w:rPr>
        <w:t xml:space="preserve">Companies</w:t>
      </w:r>
    </w:p>
    <w:p w:rsidR="00000000" w:rsidDel="00000000" w:rsidP="00000000" w:rsidRDefault="00000000" w:rsidRPr="00000000" w14:paraId="0000000B">
      <w:pPr>
        <w:numPr>
          <w:ilvl w:val="0"/>
          <w:numId w:val="9"/>
        </w:numPr>
        <w:spacing w:after="240" w:before="240" w:lineRule="auto"/>
        <w:ind w:left="720" w:hanging="360"/>
      </w:pPr>
      <w:r w:rsidDel="00000000" w:rsidR="00000000" w:rsidRPr="00000000">
        <w:rPr>
          <w:rtl w:val="0"/>
        </w:rPr>
        <w:t xml:space="preserve">Automates packet processing for small and large companies, streamlining workflows and minimizing delays.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9xxeajnq919z" w:id="4"/>
      <w:bookmarkEnd w:id="4"/>
      <w:r w:rsidDel="00000000" w:rsidR="00000000" w:rsidRPr="00000000">
        <w:rPr>
          <w:b w:val="1"/>
          <w:bCs w:val="1"/>
          <w:color w:val="000000"/>
          <w:sz w:val="26"/>
          <w:szCs w:val="26"/>
          <w:rtl w:val="0"/>
        </w:rPr>
        <w:t xml:space="preserve">Key Features</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g4uof6u0t59o" w:id="5"/>
      <w:bookmarkEnd w:id="5"/>
      <w:r w:rsidDel="00000000" w:rsidR="00000000" w:rsidRPr="00000000">
        <w:rPr>
          <w:b w:val="1"/>
          <w:bCs w:val="1"/>
          <w:color w:val="000000"/>
          <w:sz w:val="22"/>
          <w:szCs w:val="22"/>
          <w:rtl w:val="0"/>
        </w:rPr>
        <w:t xml:space="preserve">1. Email Monitoring and MC#/DOT# Detection</w:t>
      </w:r>
    </w:p>
    <w:p w:rsidR="00000000" w:rsidDel="00000000" w:rsidP="00000000" w:rsidRDefault="00000000" w:rsidRPr="00000000" w14:paraId="0000000F">
      <w:pPr>
        <w:pStyle w:val="Heading5"/>
        <w:keepNext w:val="0"/>
        <w:keepLines w:val="0"/>
        <w:spacing w:after="40" w:before="220" w:lineRule="auto"/>
        <w:rPr>
          <w:b w:val="1"/>
          <w:bCs w:val="1"/>
          <w:color w:val="000000"/>
          <w:sz w:val="20"/>
          <w:szCs w:val="20"/>
        </w:rPr>
      </w:pPr>
      <w:bookmarkStart w:colFirst="0" w:colLast="0" w:name="_1ii23g5i52ca" w:id="6"/>
      <w:bookmarkEnd w:id="6"/>
      <w:r w:rsidDel="00000000" w:rsidR="00000000" w:rsidRPr="00000000">
        <w:rPr>
          <w:b w:val="1"/>
          <w:bCs w:val="1"/>
          <w:color w:val="000000"/>
          <w:sz w:val="20"/>
          <w:szCs w:val="20"/>
          <w:rtl w:val="0"/>
        </w:rPr>
        <w:t xml:space="preserve">Dedicated Email System</w:t>
      </w:r>
    </w:p>
    <w:p w:rsidR="00000000" w:rsidDel="00000000" w:rsidP="00000000" w:rsidRDefault="00000000" w:rsidRPr="00000000" w14:paraId="00000010">
      <w:pPr>
        <w:numPr>
          <w:ilvl w:val="0"/>
          <w:numId w:val="11"/>
        </w:numPr>
        <w:spacing w:after="0" w:afterAutospacing="0" w:before="240" w:lineRule="auto"/>
        <w:ind w:left="720" w:hanging="360"/>
      </w:pPr>
      <w:r w:rsidDel="00000000" w:rsidR="00000000" w:rsidRPr="00000000">
        <w:rPr>
          <w:rtl w:val="0"/>
        </w:rPr>
        <w:t xml:space="preserve">PP operates a unique email address exclusively for carrier packet processing.</w:t>
      </w:r>
    </w:p>
    <w:p w:rsidR="00000000" w:rsidDel="00000000" w:rsidP="00000000" w:rsidRDefault="00000000" w:rsidRPr="00000000" w14:paraId="00000011">
      <w:pPr>
        <w:numPr>
          <w:ilvl w:val="0"/>
          <w:numId w:val="11"/>
        </w:numPr>
        <w:spacing w:after="240" w:before="0" w:beforeAutospacing="0" w:lineRule="auto"/>
        <w:ind w:left="720" w:hanging="360"/>
      </w:pPr>
      <w:r w:rsidDel="00000000" w:rsidR="00000000" w:rsidRPr="00000000">
        <w:rPr>
          <w:rtl w:val="0"/>
        </w:rPr>
        <w:t xml:space="preserve">Brokers send documents directly to this email for automated handling.</w:t>
      </w:r>
    </w:p>
    <w:p w:rsidR="00000000" w:rsidDel="00000000" w:rsidP="00000000" w:rsidRDefault="00000000" w:rsidRPr="00000000" w14:paraId="00000012">
      <w:pPr>
        <w:pStyle w:val="Heading5"/>
        <w:keepNext w:val="0"/>
        <w:keepLines w:val="0"/>
        <w:spacing w:after="40" w:before="220" w:lineRule="auto"/>
        <w:rPr>
          <w:b w:val="1"/>
          <w:bCs w:val="1"/>
          <w:color w:val="000000"/>
          <w:sz w:val="20"/>
          <w:szCs w:val="20"/>
        </w:rPr>
      </w:pPr>
      <w:bookmarkStart w:colFirst="0" w:colLast="0" w:name="_sjwr44x9ount" w:id="7"/>
      <w:bookmarkEnd w:id="7"/>
      <w:r w:rsidDel="00000000" w:rsidR="00000000" w:rsidRPr="00000000">
        <w:rPr>
          <w:b w:val="1"/>
          <w:bCs w:val="1"/>
          <w:color w:val="000000"/>
          <w:sz w:val="20"/>
          <w:szCs w:val="20"/>
          <w:rtl w:val="0"/>
        </w:rPr>
        <w:t xml:space="preserve">MC#/DOT# Tracking</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tl w:val="0"/>
        </w:rPr>
        <w:t xml:space="preserve">PP scans emails for MC# and DOT# identifiers.</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b w:val="1"/>
          <w:bCs w:val="1"/>
          <w:rtl w:val="0"/>
        </w:rPr>
        <w:t xml:space="preserve">If MC#/DOT# is found:</w:t>
      </w:r>
    </w:p>
    <w:p w:rsidR="00000000" w:rsidDel="00000000" w:rsidP="00000000" w:rsidRDefault="00000000" w:rsidRPr="00000000" w14:paraId="00000015">
      <w:pPr>
        <w:numPr>
          <w:ilvl w:val="2"/>
          <w:numId w:val="2"/>
        </w:numPr>
        <w:spacing w:after="0" w:afterAutospacing="0" w:before="0" w:beforeAutospacing="0" w:lineRule="auto"/>
        <w:ind w:left="2160" w:hanging="360"/>
      </w:pPr>
      <w:r w:rsidDel="00000000" w:rsidR="00000000" w:rsidRPr="00000000">
        <w:rPr>
          <w:rtl w:val="0"/>
        </w:rPr>
        <w:t xml:space="preserve">Matches the number to PP’s internal database.</w:t>
      </w:r>
    </w:p>
    <w:p w:rsidR="00000000" w:rsidDel="00000000" w:rsidP="00000000" w:rsidRDefault="00000000" w:rsidRPr="00000000" w14:paraId="00000016">
      <w:pPr>
        <w:numPr>
          <w:ilvl w:val="2"/>
          <w:numId w:val="2"/>
        </w:numPr>
        <w:spacing w:after="0" w:afterAutospacing="0" w:before="0" w:beforeAutospacing="0" w:lineRule="auto"/>
        <w:ind w:left="2160" w:hanging="360"/>
      </w:pPr>
      <w:r w:rsidDel="00000000" w:rsidR="00000000" w:rsidRPr="00000000">
        <w:rPr>
          <w:rtl w:val="0"/>
        </w:rPr>
        <w:t xml:space="preserve">Verifies the associated dispatcher, company, or driver.</w:t>
      </w:r>
    </w:p>
    <w:p w:rsidR="00000000" w:rsidDel="00000000" w:rsidP="00000000" w:rsidRDefault="00000000" w:rsidRPr="00000000" w14:paraId="00000017">
      <w:pPr>
        <w:numPr>
          <w:ilvl w:val="2"/>
          <w:numId w:val="2"/>
        </w:numPr>
        <w:spacing w:after="0" w:afterAutospacing="0" w:before="0" w:beforeAutospacing="0" w:lineRule="auto"/>
        <w:ind w:left="2160" w:hanging="360"/>
      </w:pPr>
      <w:r w:rsidDel="00000000" w:rsidR="00000000" w:rsidRPr="00000000">
        <w:rPr>
          <w:rtl w:val="0"/>
        </w:rPr>
        <w:t xml:space="preserve">Checks for active SP tokens to process the packet.</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b w:val="1"/>
          <w:bCs w:val="1"/>
          <w:rtl w:val="0"/>
        </w:rPr>
        <w:t xml:space="preserve">If MC#/DOT# is missing:</w:t>
      </w:r>
    </w:p>
    <w:p w:rsidR="00000000" w:rsidDel="00000000" w:rsidP="00000000" w:rsidRDefault="00000000" w:rsidRPr="00000000" w14:paraId="00000019">
      <w:pPr>
        <w:numPr>
          <w:ilvl w:val="2"/>
          <w:numId w:val="2"/>
        </w:numPr>
        <w:spacing w:after="0" w:afterAutospacing="0" w:before="0" w:beforeAutospacing="0" w:lineRule="auto"/>
        <w:ind w:left="2160" w:hanging="360"/>
      </w:pPr>
      <w:r w:rsidDel="00000000" w:rsidR="00000000" w:rsidRPr="00000000">
        <w:rPr>
          <w:rtl w:val="0"/>
        </w:rPr>
        <w:t xml:space="preserve">Sends an automated reply requesting the missing information.</w:t>
      </w:r>
    </w:p>
    <w:p w:rsidR="00000000" w:rsidDel="00000000" w:rsidP="00000000" w:rsidRDefault="00000000" w:rsidRPr="00000000" w14:paraId="0000001A">
      <w:pPr>
        <w:numPr>
          <w:ilvl w:val="2"/>
          <w:numId w:val="2"/>
        </w:numPr>
        <w:spacing w:after="240" w:before="0" w:beforeAutospacing="0" w:lineRule="auto"/>
        <w:ind w:left="2160" w:hanging="360"/>
      </w:pPr>
      <w:r w:rsidDel="00000000" w:rsidR="00000000" w:rsidRPr="00000000">
        <w:rPr>
          <w:rtl w:val="0"/>
        </w:rPr>
        <w:t xml:space="preserve">Example Response: “Thank you for your email. The MC# or DOT# for the carrier is missing. Please provide this information, and we will proceed with your request.”</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yq2qeb420m1l" w:id="8"/>
      <w:bookmarkEnd w:id="8"/>
      <w:r w:rsidDel="00000000" w:rsidR="00000000" w:rsidRPr="00000000">
        <w:rPr>
          <w:b w:val="1"/>
          <w:bCs w:val="1"/>
          <w:color w:val="000000"/>
          <w:sz w:val="22"/>
          <w:szCs w:val="22"/>
          <w:rtl w:val="0"/>
        </w:rPr>
        <w:t xml:space="preserve">2. Dispatcher Client Accounts</w:t>
      </w:r>
    </w:p>
    <w:p w:rsidR="00000000" w:rsidDel="00000000" w:rsidP="00000000" w:rsidRDefault="00000000" w:rsidRPr="00000000" w14:paraId="0000001C">
      <w:pPr>
        <w:pStyle w:val="Heading5"/>
        <w:keepNext w:val="0"/>
        <w:keepLines w:val="0"/>
        <w:spacing w:after="40" w:before="220" w:lineRule="auto"/>
        <w:rPr>
          <w:b w:val="1"/>
          <w:bCs w:val="1"/>
          <w:color w:val="000000"/>
          <w:sz w:val="20"/>
          <w:szCs w:val="20"/>
        </w:rPr>
      </w:pPr>
      <w:bookmarkStart w:colFirst="0" w:colLast="0" w:name="_yrwrl3cw1t8y" w:id="9"/>
      <w:bookmarkEnd w:id="9"/>
      <w:r w:rsidDel="00000000" w:rsidR="00000000" w:rsidRPr="00000000">
        <w:rPr>
          <w:b w:val="1"/>
          <w:bCs w:val="1"/>
          <w:color w:val="000000"/>
          <w:sz w:val="20"/>
          <w:szCs w:val="20"/>
          <w:rtl w:val="0"/>
        </w:rPr>
        <w:t xml:space="preserve">Client and Company Profiles</w:t>
      </w:r>
    </w:p>
    <w:p w:rsidR="00000000" w:rsidDel="00000000" w:rsidP="00000000" w:rsidRDefault="00000000" w:rsidRPr="00000000" w14:paraId="0000001D">
      <w:pPr>
        <w:numPr>
          <w:ilvl w:val="0"/>
          <w:numId w:val="8"/>
        </w:numPr>
        <w:spacing w:after="0" w:afterAutospacing="0" w:before="240" w:lineRule="auto"/>
        <w:ind w:left="720" w:hanging="360"/>
      </w:pPr>
      <w:r w:rsidDel="00000000" w:rsidR="00000000" w:rsidRPr="00000000">
        <w:rPr>
          <w:rtl w:val="0"/>
        </w:rPr>
        <w:t xml:space="preserve">Dispatchers can add client accounts, specifying:</w:t>
      </w:r>
    </w:p>
    <w:p w:rsidR="00000000" w:rsidDel="00000000" w:rsidP="00000000" w:rsidRDefault="00000000" w:rsidRPr="00000000" w14:paraId="0000001E">
      <w:pPr>
        <w:numPr>
          <w:ilvl w:val="1"/>
          <w:numId w:val="8"/>
        </w:numPr>
        <w:spacing w:after="0" w:afterAutospacing="0" w:before="0" w:beforeAutospacing="0" w:lineRule="auto"/>
        <w:ind w:left="1440" w:hanging="360"/>
      </w:pPr>
      <w:r w:rsidDel="00000000" w:rsidR="00000000" w:rsidRPr="00000000">
        <w:rPr>
          <w:rtl w:val="0"/>
        </w:rPr>
        <w:t xml:space="preserve">Client company name.</w:t>
      </w:r>
    </w:p>
    <w:p w:rsidR="00000000" w:rsidDel="00000000" w:rsidP="00000000" w:rsidRDefault="00000000" w:rsidRPr="00000000" w14:paraId="0000001F">
      <w:pPr>
        <w:numPr>
          <w:ilvl w:val="1"/>
          <w:numId w:val="8"/>
        </w:numPr>
        <w:spacing w:after="0" w:afterAutospacing="0" w:before="0" w:beforeAutospacing="0" w:lineRule="auto"/>
        <w:ind w:left="1440" w:hanging="360"/>
      </w:pPr>
      <w:r w:rsidDel="00000000" w:rsidR="00000000" w:rsidRPr="00000000">
        <w:rPr>
          <w:rtl w:val="0"/>
        </w:rPr>
        <w:t xml:space="preserve">Associated MC#/DOT# information.</w:t>
      </w:r>
    </w:p>
    <w:p w:rsidR="00000000" w:rsidDel="00000000" w:rsidP="00000000" w:rsidRDefault="00000000" w:rsidRPr="00000000" w14:paraId="00000020">
      <w:pPr>
        <w:numPr>
          <w:ilvl w:val="0"/>
          <w:numId w:val="8"/>
        </w:numPr>
        <w:spacing w:after="240" w:before="0" w:beforeAutospacing="0" w:lineRule="auto"/>
        <w:ind w:left="720" w:hanging="360"/>
      </w:pPr>
      <w:r w:rsidDel="00000000" w:rsidR="00000000" w:rsidRPr="00000000">
        <w:rPr>
          <w:rtl w:val="0"/>
        </w:rPr>
        <w:t xml:space="preserve">PP tracks all MC#/DOT#s under the dispatcher’s account by cross-referencing incoming data with the dispatcher’s registered clients. For example, if a broker sends a document with an MC#/DOT# linked to a dispatcher’s client, PP automatically associates the packet with the correct profile, ensuring accurate and streamlined processing.</w:t>
      </w:r>
    </w:p>
    <w:p w:rsidR="00000000" w:rsidDel="00000000" w:rsidP="00000000" w:rsidRDefault="00000000" w:rsidRPr="00000000" w14:paraId="00000021">
      <w:pPr>
        <w:pStyle w:val="Heading5"/>
        <w:keepNext w:val="0"/>
        <w:keepLines w:val="0"/>
        <w:spacing w:after="40" w:before="220" w:lineRule="auto"/>
        <w:rPr>
          <w:b w:val="1"/>
          <w:bCs w:val="1"/>
          <w:color w:val="000000"/>
          <w:sz w:val="20"/>
          <w:szCs w:val="20"/>
        </w:rPr>
      </w:pPr>
      <w:bookmarkStart w:colFirst="0" w:colLast="0" w:name="_g7sgm82dhrw8" w:id="10"/>
      <w:bookmarkEnd w:id="10"/>
      <w:r w:rsidDel="00000000" w:rsidR="00000000" w:rsidRPr="00000000">
        <w:rPr>
          <w:b w:val="1"/>
          <w:bCs w:val="1"/>
          <w:color w:val="000000"/>
          <w:sz w:val="20"/>
          <w:szCs w:val="20"/>
          <w:rtl w:val="0"/>
        </w:rPr>
        <w:t xml:space="preserve">How It Works</w:t>
      </w:r>
    </w:p>
    <w:p w:rsidR="00000000" w:rsidDel="00000000" w:rsidP="00000000" w:rsidRDefault="00000000" w:rsidRPr="00000000" w14:paraId="00000022">
      <w:pPr>
        <w:numPr>
          <w:ilvl w:val="0"/>
          <w:numId w:val="13"/>
        </w:numPr>
        <w:spacing w:after="0" w:afterAutospacing="0" w:before="240" w:lineRule="auto"/>
        <w:ind w:left="720" w:hanging="360"/>
      </w:pPr>
      <w:r w:rsidDel="00000000" w:rsidR="00000000" w:rsidRPr="00000000">
        <w:rPr>
          <w:rtl w:val="0"/>
        </w:rPr>
        <w:t xml:space="preserve">Upon detecting an MC#/DOT# in an email:</w:t>
      </w:r>
    </w:p>
    <w:p w:rsidR="00000000" w:rsidDel="00000000" w:rsidP="00000000" w:rsidRDefault="00000000" w:rsidRPr="00000000" w14:paraId="00000023">
      <w:pPr>
        <w:numPr>
          <w:ilvl w:val="1"/>
          <w:numId w:val="13"/>
        </w:numPr>
        <w:spacing w:after="0" w:afterAutospacing="0" w:before="0" w:beforeAutospacing="0" w:lineRule="auto"/>
        <w:ind w:left="1440" w:hanging="360"/>
      </w:pPr>
      <w:r w:rsidDel="00000000" w:rsidR="00000000" w:rsidRPr="00000000">
        <w:rPr>
          <w:rtl w:val="0"/>
        </w:rPr>
        <w:t xml:space="preserve">PP cross-references it with the dispatcher’s database.</w:t>
      </w:r>
    </w:p>
    <w:p w:rsidR="00000000" w:rsidDel="00000000" w:rsidP="00000000" w:rsidRDefault="00000000" w:rsidRPr="00000000" w14:paraId="00000024">
      <w:pPr>
        <w:numPr>
          <w:ilvl w:val="1"/>
          <w:numId w:val="13"/>
        </w:numPr>
        <w:spacing w:after="0" w:afterAutospacing="0" w:before="0" w:beforeAutospacing="0" w:lineRule="auto"/>
        <w:ind w:left="1440" w:hanging="360"/>
      </w:pPr>
      <w:r w:rsidDel="00000000" w:rsidR="00000000" w:rsidRPr="00000000">
        <w:rPr>
          <w:rtl w:val="0"/>
        </w:rPr>
        <w:t xml:space="preserve">If SP tokens are active:</w:t>
      </w:r>
    </w:p>
    <w:p w:rsidR="00000000" w:rsidDel="00000000" w:rsidP="00000000" w:rsidRDefault="00000000" w:rsidRPr="00000000" w14:paraId="00000025">
      <w:pPr>
        <w:numPr>
          <w:ilvl w:val="2"/>
          <w:numId w:val="13"/>
        </w:numPr>
        <w:spacing w:after="0" w:afterAutospacing="0" w:before="0" w:beforeAutospacing="0" w:lineRule="auto"/>
        <w:ind w:left="2160" w:hanging="360"/>
      </w:pPr>
      <w:r w:rsidDel="00000000" w:rsidR="00000000" w:rsidRPr="00000000">
        <w:rPr>
          <w:rtl w:val="0"/>
        </w:rPr>
        <w:t xml:space="preserve">Processes the packet.</w:t>
      </w:r>
    </w:p>
    <w:p w:rsidR="00000000" w:rsidDel="00000000" w:rsidP="00000000" w:rsidRDefault="00000000" w:rsidRPr="00000000" w14:paraId="00000026">
      <w:pPr>
        <w:numPr>
          <w:ilvl w:val="2"/>
          <w:numId w:val="13"/>
        </w:numPr>
        <w:spacing w:after="0" w:afterAutospacing="0" w:before="0" w:beforeAutospacing="0" w:lineRule="auto"/>
        <w:ind w:left="2160" w:hanging="360"/>
      </w:pPr>
      <w:r w:rsidDel="00000000" w:rsidR="00000000" w:rsidRPr="00000000">
        <w:rPr>
          <w:rtl w:val="0"/>
        </w:rPr>
        <w:t xml:space="preserve">Sends the completed packet to the broker.</w:t>
      </w:r>
    </w:p>
    <w:p w:rsidR="00000000" w:rsidDel="00000000" w:rsidP="00000000" w:rsidRDefault="00000000" w:rsidRPr="00000000" w14:paraId="00000027">
      <w:pPr>
        <w:numPr>
          <w:ilvl w:val="2"/>
          <w:numId w:val="13"/>
        </w:numPr>
        <w:spacing w:after="0" w:afterAutospacing="0" w:before="0" w:beforeAutospacing="0" w:lineRule="auto"/>
        <w:ind w:left="2160" w:hanging="360"/>
      </w:pPr>
      <w:r w:rsidDel="00000000" w:rsidR="00000000" w:rsidRPr="00000000">
        <w:rPr>
          <w:rtl w:val="0"/>
        </w:rPr>
        <w:t xml:space="preserve">Notifies the dispatcher and provides a copy of the processed packet.</w:t>
      </w:r>
    </w:p>
    <w:p w:rsidR="00000000" w:rsidDel="00000000" w:rsidP="00000000" w:rsidRDefault="00000000" w:rsidRPr="00000000" w14:paraId="00000028">
      <w:pPr>
        <w:numPr>
          <w:ilvl w:val="1"/>
          <w:numId w:val="13"/>
        </w:numPr>
        <w:spacing w:after="240" w:before="0" w:beforeAutospacing="0" w:lineRule="auto"/>
        <w:ind w:left="1440" w:hanging="360"/>
      </w:pPr>
      <w:r w:rsidDel="00000000" w:rsidR="00000000" w:rsidRPr="00000000">
        <w:rPr>
          <w:rtl w:val="0"/>
        </w:rPr>
        <w:t xml:space="preserve">If tokens are insufficient, PP pauses processing and alerts the dispatcher to replenish tokens.</w:t>
      </w:r>
    </w:p>
    <w:p w:rsidR="00000000" w:rsidDel="00000000" w:rsidP="00000000" w:rsidRDefault="00000000" w:rsidRPr="00000000" w14:paraId="00000029">
      <w:pPr>
        <w:pStyle w:val="Heading5"/>
        <w:keepNext w:val="0"/>
        <w:keepLines w:val="0"/>
        <w:spacing w:after="40" w:before="220" w:lineRule="auto"/>
        <w:rPr>
          <w:b w:val="1"/>
          <w:bCs w:val="1"/>
          <w:color w:val="000000"/>
          <w:sz w:val="20"/>
          <w:szCs w:val="20"/>
        </w:rPr>
      </w:pPr>
      <w:bookmarkStart w:colFirst="0" w:colLast="0" w:name="_wrlsx6h4jonj" w:id="11"/>
      <w:bookmarkEnd w:id="11"/>
      <w:r w:rsidDel="00000000" w:rsidR="00000000" w:rsidRPr="00000000">
        <w:rPr>
          <w:b w:val="1"/>
          <w:bCs w:val="1"/>
          <w:color w:val="000000"/>
          <w:sz w:val="20"/>
          <w:szCs w:val="20"/>
          <w:rtl w:val="0"/>
        </w:rPr>
        <w:t xml:space="preserve">Client Privacy</w:t>
      </w:r>
    </w:p>
    <w:p w:rsidR="00000000" w:rsidDel="00000000" w:rsidP="00000000" w:rsidRDefault="00000000" w:rsidRPr="00000000" w14:paraId="0000002A">
      <w:pPr>
        <w:numPr>
          <w:ilvl w:val="0"/>
          <w:numId w:val="14"/>
        </w:numPr>
        <w:spacing w:after="0" w:afterAutospacing="0" w:before="240" w:lineRule="auto"/>
        <w:ind w:left="720" w:hanging="360"/>
      </w:pPr>
      <w:r w:rsidDel="00000000" w:rsidR="00000000" w:rsidRPr="00000000">
        <w:rPr>
          <w:rtl w:val="0"/>
        </w:rPr>
        <w:t xml:space="preserve">PP operates as a backend service, ensuring its role remains invisible to clients.</w:t>
      </w:r>
    </w:p>
    <w:p w:rsidR="00000000" w:rsidDel="00000000" w:rsidP="00000000" w:rsidRDefault="00000000" w:rsidRPr="00000000" w14:paraId="0000002B">
      <w:pPr>
        <w:numPr>
          <w:ilvl w:val="0"/>
          <w:numId w:val="14"/>
        </w:numPr>
        <w:spacing w:after="240" w:before="0" w:beforeAutospacing="0" w:lineRule="auto"/>
        <w:ind w:left="720" w:hanging="360"/>
      </w:pPr>
      <w:r w:rsidDel="00000000" w:rsidR="00000000" w:rsidRPr="00000000">
        <w:rPr>
          <w:rtl w:val="0"/>
        </w:rPr>
        <w:t xml:space="preserve">Dispatchers maintain full control over client relationships.</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mjoflpe82zhs" w:id="12"/>
      <w:bookmarkEnd w:id="12"/>
      <w:r w:rsidDel="00000000" w:rsidR="00000000" w:rsidRPr="00000000">
        <w:rPr>
          <w:b w:val="1"/>
          <w:bCs w:val="1"/>
          <w:color w:val="000000"/>
          <w:sz w:val="22"/>
          <w:szCs w:val="22"/>
          <w:rtl w:val="0"/>
        </w:rPr>
        <w:t xml:space="preserve">3. Manual and Automated Processing</w:t>
      </w:r>
    </w:p>
    <w:p w:rsidR="00000000" w:rsidDel="00000000" w:rsidP="00000000" w:rsidRDefault="00000000" w:rsidRPr="00000000" w14:paraId="0000002D">
      <w:pPr>
        <w:pStyle w:val="Heading5"/>
        <w:keepNext w:val="0"/>
        <w:keepLines w:val="0"/>
        <w:spacing w:after="40" w:before="220" w:lineRule="auto"/>
        <w:rPr>
          <w:b w:val="1"/>
          <w:bCs w:val="1"/>
          <w:color w:val="000000"/>
          <w:sz w:val="20"/>
          <w:szCs w:val="20"/>
        </w:rPr>
      </w:pPr>
      <w:bookmarkStart w:colFirst="0" w:colLast="0" w:name="_k99w4sq5a20g" w:id="13"/>
      <w:bookmarkEnd w:id="13"/>
      <w:r w:rsidDel="00000000" w:rsidR="00000000" w:rsidRPr="00000000">
        <w:rPr>
          <w:b w:val="1"/>
          <w:bCs w:val="1"/>
          <w:color w:val="000000"/>
          <w:sz w:val="20"/>
          <w:szCs w:val="20"/>
          <w:rtl w:val="0"/>
        </w:rPr>
        <w:t xml:space="preserve">Manual Mode</w:t>
      </w:r>
    </w:p>
    <w:p w:rsidR="00000000" w:rsidDel="00000000" w:rsidP="00000000" w:rsidRDefault="00000000" w:rsidRPr="00000000" w14:paraId="0000002E">
      <w:pPr>
        <w:numPr>
          <w:ilvl w:val="0"/>
          <w:numId w:val="20"/>
        </w:numPr>
        <w:spacing w:after="0" w:afterAutospacing="0" w:before="240" w:lineRule="auto"/>
        <w:ind w:left="720" w:hanging="360"/>
      </w:pPr>
      <w:r w:rsidDel="00000000" w:rsidR="00000000" w:rsidRPr="00000000">
        <w:rPr>
          <w:rtl w:val="0"/>
        </w:rPr>
        <w:t xml:space="preserve">Users can manually upload files by clicking an upload button and selecting the document they need PP to process.</w:t>
      </w:r>
    </w:p>
    <w:p w:rsidR="00000000" w:rsidDel="00000000" w:rsidP="00000000" w:rsidRDefault="00000000" w:rsidRPr="00000000" w14:paraId="0000002F">
      <w:pPr>
        <w:numPr>
          <w:ilvl w:val="0"/>
          <w:numId w:val="20"/>
        </w:numPr>
        <w:spacing w:after="240" w:before="0" w:beforeAutospacing="0" w:lineRule="auto"/>
        <w:ind w:left="720" w:hanging="360"/>
      </w:pPr>
      <w:r w:rsidDel="00000000" w:rsidR="00000000" w:rsidRPr="00000000">
        <w:rPr>
          <w:rtl w:val="0"/>
        </w:rPr>
        <w:t xml:space="preserve">PP scans and completes the document, ensuring data privacy by processing the file locally and returning it to the user without saving any information. This guarantees that sensitive data is handled securely and remains confidential throughout the process.</w:t>
      </w:r>
    </w:p>
    <w:p w:rsidR="00000000" w:rsidDel="00000000" w:rsidP="00000000" w:rsidRDefault="00000000" w:rsidRPr="00000000" w14:paraId="00000030">
      <w:pPr>
        <w:pStyle w:val="Heading5"/>
        <w:keepNext w:val="0"/>
        <w:keepLines w:val="0"/>
        <w:spacing w:after="40" w:before="220" w:lineRule="auto"/>
        <w:rPr>
          <w:b w:val="1"/>
          <w:bCs w:val="1"/>
          <w:color w:val="000000"/>
          <w:sz w:val="20"/>
          <w:szCs w:val="20"/>
        </w:rPr>
      </w:pPr>
      <w:bookmarkStart w:colFirst="0" w:colLast="0" w:name="_4kgiqlprkzjz" w:id="14"/>
      <w:bookmarkEnd w:id="14"/>
      <w:r w:rsidDel="00000000" w:rsidR="00000000" w:rsidRPr="00000000">
        <w:rPr>
          <w:b w:val="1"/>
          <w:bCs w:val="1"/>
          <w:color w:val="000000"/>
          <w:sz w:val="20"/>
          <w:szCs w:val="20"/>
          <w:rtl w:val="0"/>
        </w:rPr>
        <w:t xml:space="preserve">Automated Mode</w:t>
      </w:r>
    </w:p>
    <w:p w:rsidR="00000000" w:rsidDel="00000000" w:rsidP="00000000" w:rsidRDefault="00000000" w:rsidRPr="00000000" w14:paraId="00000031">
      <w:pPr>
        <w:numPr>
          <w:ilvl w:val="0"/>
          <w:numId w:val="17"/>
        </w:numPr>
        <w:spacing w:after="0" w:afterAutospacing="0" w:before="240" w:lineRule="auto"/>
        <w:ind w:left="720" w:hanging="360"/>
      </w:pPr>
      <w:r w:rsidDel="00000000" w:rsidR="00000000" w:rsidRPr="00000000">
        <w:rPr>
          <w:rtl w:val="0"/>
        </w:rPr>
        <w:t xml:space="preserve">Automatically processes packets upon detecting valid MC#/DOT# and active SP tokens.</w:t>
      </w:r>
    </w:p>
    <w:p w:rsidR="00000000" w:rsidDel="00000000" w:rsidP="00000000" w:rsidRDefault="00000000" w:rsidRPr="00000000" w14:paraId="00000032">
      <w:pPr>
        <w:numPr>
          <w:ilvl w:val="0"/>
          <w:numId w:val="17"/>
        </w:numPr>
        <w:spacing w:after="0" w:afterAutospacing="0" w:before="0" w:beforeAutospacing="0" w:lineRule="auto"/>
        <w:ind w:left="720" w:hanging="360"/>
      </w:pPr>
      <w:r w:rsidDel="00000000" w:rsidR="00000000" w:rsidRPr="00000000">
        <w:rPr>
          <w:rtl w:val="0"/>
        </w:rPr>
        <w:t xml:space="preserve">Automation ensures:</w:t>
      </w:r>
    </w:p>
    <w:p w:rsidR="00000000" w:rsidDel="00000000" w:rsidP="00000000" w:rsidRDefault="00000000" w:rsidRPr="00000000" w14:paraId="00000033">
      <w:pPr>
        <w:numPr>
          <w:ilvl w:val="1"/>
          <w:numId w:val="17"/>
        </w:numPr>
        <w:spacing w:after="0" w:afterAutospacing="0" w:before="0" w:beforeAutospacing="0" w:lineRule="auto"/>
        <w:ind w:left="1440" w:hanging="360"/>
      </w:pPr>
      <w:r w:rsidDel="00000000" w:rsidR="00000000" w:rsidRPr="00000000">
        <w:rPr>
          <w:rtl w:val="0"/>
        </w:rPr>
        <w:t xml:space="preserve">Faster turnaround times.</w:t>
      </w:r>
    </w:p>
    <w:p w:rsidR="00000000" w:rsidDel="00000000" w:rsidP="00000000" w:rsidRDefault="00000000" w:rsidRPr="00000000" w14:paraId="00000034">
      <w:pPr>
        <w:numPr>
          <w:ilvl w:val="1"/>
          <w:numId w:val="17"/>
        </w:numPr>
        <w:spacing w:after="0" w:afterAutospacing="0" w:before="0" w:beforeAutospacing="0" w:lineRule="auto"/>
        <w:ind w:left="1440" w:hanging="360"/>
      </w:pPr>
      <w:r w:rsidDel="00000000" w:rsidR="00000000" w:rsidRPr="00000000">
        <w:rPr>
          <w:rtl w:val="0"/>
        </w:rPr>
        <w:t xml:space="preserve">Minimal manual intervention.</w:t>
      </w:r>
    </w:p>
    <w:p w:rsidR="00000000" w:rsidDel="00000000" w:rsidP="00000000" w:rsidRDefault="00000000" w:rsidRPr="00000000" w14:paraId="00000035">
      <w:pPr>
        <w:numPr>
          <w:ilvl w:val="0"/>
          <w:numId w:val="17"/>
        </w:numPr>
        <w:spacing w:after="0" w:afterAutospacing="0" w:before="0" w:beforeAutospacing="0" w:lineRule="auto"/>
        <w:ind w:left="720" w:hanging="360"/>
      </w:pPr>
      <w:r w:rsidDel="00000000" w:rsidR="00000000" w:rsidRPr="00000000">
        <w:rPr>
          <w:b w:val="1"/>
          <w:bCs w:val="1"/>
          <w:rtl w:val="0"/>
        </w:rPr>
        <w:t xml:space="preserve">Data Retention:</w:t>
      </w:r>
    </w:p>
    <w:p w:rsidR="00000000" w:rsidDel="00000000" w:rsidP="00000000" w:rsidRDefault="00000000" w:rsidRPr="00000000" w14:paraId="00000036">
      <w:pPr>
        <w:numPr>
          <w:ilvl w:val="1"/>
          <w:numId w:val="17"/>
        </w:numPr>
        <w:spacing w:after="240" w:before="0" w:beforeAutospacing="0" w:lineRule="auto"/>
        <w:ind w:left="1440" w:hanging="360"/>
      </w:pPr>
      <w:r w:rsidDel="00000000" w:rsidR="00000000" w:rsidRPr="00000000">
        <w:rPr>
          <w:rtl w:val="0"/>
        </w:rPr>
        <w:t xml:space="preserve">PP saves only the last week of documents processed to minimize data storage costs and ensure privacy. Users benefit from this approach by maintaining a lean system, but for those requiring extended document retention (e.g., months or years), PP offers a paid storage option tailored to their needs.</w:t>
      </w:r>
    </w:p>
    <w:p w:rsidR="00000000" w:rsidDel="00000000" w:rsidP="00000000" w:rsidRDefault="00000000" w:rsidRPr="00000000" w14:paraId="00000037">
      <w:pPr>
        <w:pStyle w:val="Heading5"/>
        <w:keepNext w:val="0"/>
        <w:keepLines w:val="0"/>
        <w:spacing w:after="40" w:before="220" w:lineRule="auto"/>
        <w:rPr>
          <w:b w:val="1"/>
          <w:bCs w:val="1"/>
          <w:color w:val="000000"/>
          <w:sz w:val="20"/>
          <w:szCs w:val="20"/>
        </w:rPr>
      </w:pPr>
      <w:bookmarkStart w:colFirst="0" w:colLast="0" w:name="_bwlqhj7inv86" w:id="15"/>
      <w:bookmarkEnd w:id="15"/>
      <w:r w:rsidDel="00000000" w:rsidR="00000000" w:rsidRPr="00000000">
        <w:rPr>
          <w:b w:val="1"/>
          <w:bCs w:val="1"/>
          <w:color w:val="000000"/>
          <w:sz w:val="20"/>
          <w:szCs w:val="20"/>
          <w:rtl w:val="0"/>
        </w:rPr>
        <w:t xml:space="preserve">Widget On/Off Switch</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rtl w:val="0"/>
        </w:rPr>
        <w:t xml:space="preserve">A movable bubble on the screen enables quick file uploads.</w:t>
      </w:r>
    </w:p>
    <w:p w:rsidR="00000000" w:rsidDel="00000000" w:rsidP="00000000" w:rsidRDefault="00000000" w:rsidRPr="00000000" w14:paraId="00000039">
      <w:pPr>
        <w:numPr>
          <w:ilvl w:val="0"/>
          <w:numId w:val="5"/>
        </w:numPr>
        <w:spacing w:after="240" w:before="0" w:beforeAutospacing="0" w:lineRule="auto"/>
        <w:ind w:left="720" w:hanging="360"/>
      </w:pPr>
      <w:r w:rsidDel="00000000" w:rsidR="00000000" w:rsidRPr="00000000">
        <w:rPr>
          <w:rtl w:val="0"/>
        </w:rPr>
        <w:t xml:space="preserve">Users can toggle the widget on/off within the app settings.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pfjea1ghv5p3" w:id="16"/>
      <w:bookmarkEnd w:id="16"/>
      <w:r w:rsidDel="00000000" w:rsidR="00000000" w:rsidRPr="00000000">
        <w:rPr>
          <w:b w:val="1"/>
          <w:bCs w:val="1"/>
          <w:color w:val="000000"/>
          <w:sz w:val="26"/>
          <w:szCs w:val="26"/>
          <w:rtl w:val="0"/>
        </w:rPr>
        <w:t xml:space="preserve">Token System</w:t>
      </w:r>
    </w:p>
    <w:p w:rsidR="00000000" w:rsidDel="00000000" w:rsidP="00000000" w:rsidRDefault="00000000" w:rsidRPr="00000000" w14:paraId="0000003C">
      <w:pPr>
        <w:spacing w:after="240" w:before="240" w:lineRule="auto"/>
        <w:rPr/>
      </w:pPr>
      <w:r w:rsidDel="00000000" w:rsidR="00000000" w:rsidRPr="00000000">
        <w:rPr>
          <w:rtl w:val="0"/>
        </w:rPr>
        <w:t xml:space="preserve">PP employs a token-based system to ensure fair usage and scalability:</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w9tt3n1vgx1r" w:id="17"/>
      <w:bookmarkEnd w:id="17"/>
      <w:r w:rsidDel="00000000" w:rsidR="00000000" w:rsidRPr="00000000">
        <w:rPr>
          <w:b w:val="1"/>
          <w:bCs w:val="1"/>
          <w:color w:val="000000"/>
          <w:sz w:val="22"/>
          <w:szCs w:val="22"/>
          <w:rtl w:val="0"/>
        </w:rPr>
        <w:t xml:space="preserve">CP (ClientPoints)</w:t>
      </w:r>
    </w:p>
    <w:p w:rsidR="00000000" w:rsidDel="00000000" w:rsidP="00000000" w:rsidRDefault="00000000" w:rsidRPr="00000000" w14:paraId="0000003E">
      <w:pPr>
        <w:numPr>
          <w:ilvl w:val="0"/>
          <w:numId w:val="16"/>
        </w:numPr>
        <w:spacing w:after="0" w:afterAutospacing="0" w:before="240" w:lineRule="auto"/>
        <w:ind w:left="720" w:hanging="360"/>
      </w:pPr>
      <w:r w:rsidDel="00000000" w:rsidR="00000000" w:rsidRPr="00000000">
        <w:rPr>
          <w:rtl w:val="0"/>
        </w:rPr>
        <w:t xml:space="preserve">Used for manual processing.</w:t>
      </w:r>
    </w:p>
    <w:p w:rsidR="00000000" w:rsidDel="00000000" w:rsidP="00000000" w:rsidRDefault="00000000" w:rsidRPr="00000000" w14:paraId="0000003F">
      <w:pPr>
        <w:numPr>
          <w:ilvl w:val="0"/>
          <w:numId w:val="16"/>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$0.97 per token.</w:t>
      </w:r>
    </w:p>
    <w:p w:rsidR="00000000" w:rsidDel="00000000" w:rsidP="00000000" w:rsidRDefault="00000000" w:rsidRPr="00000000" w14:paraId="00000040">
      <w:pPr>
        <w:numPr>
          <w:ilvl w:val="0"/>
          <w:numId w:val="16"/>
        </w:numPr>
        <w:spacing w:after="240" w:before="0" w:beforeAutospacing="0" w:lineRule="auto"/>
        <w:ind w:left="720" w:hanging="360"/>
      </w:pPr>
      <w:r w:rsidDel="00000000" w:rsidR="00000000" w:rsidRPr="00000000">
        <w:rPr>
          <w:b w:val="1"/>
          <w:bCs w:val="1"/>
          <w:rtl w:val="0"/>
        </w:rPr>
        <w:t xml:space="preserve">Usage:</w:t>
      </w:r>
      <w:r w:rsidDel="00000000" w:rsidR="00000000" w:rsidRPr="00000000">
        <w:rPr>
          <w:rtl w:val="0"/>
        </w:rPr>
        <w:t xml:space="preserve"> 2 CP per packet (manual entry).</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hbe9i0r1vvbq" w:id="18"/>
      <w:bookmarkEnd w:id="18"/>
      <w:r w:rsidDel="00000000" w:rsidR="00000000" w:rsidRPr="00000000">
        <w:rPr>
          <w:b w:val="1"/>
          <w:bCs w:val="1"/>
          <w:color w:val="000000"/>
          <w:sz w:val="22"/>
          <w:szCs w:val="22"/>
          <w:rtl w:val="0"/>
        </w:rPr>
        <w:t xml:space="preserve">SP (SuperPoints)</w:t>
      </w:r>
    </w:p>
    <w:p w:rsidR="00000000" w:rsidDel="00000000" w:rsidP="00000000" w:rsidRDefault="00000000" w:rsidRPr="00000000" w14:paraId="00000042">
      <w:pPr>
        <w:numPr>
          <w:ilvl w:val="0"/>
          <w:numId w:val="15"/>
        </w:numPr>
        <w:spacing w:after="0" w:afterAutospacing="0" w:before="240" w:lineRule="auto"/>
        <w:ind w:left="720" w:hanging="360"/>
      </w:pPr>
      <w:r w:rsidDel="00000000" w:rsidR="00000000" w:rsidRPr="00000000">
        <w:rPr>
          <w:rtl w:val="0"/>
        </w:rPr>
        <w:t xml:space="preserve">Used for automated processing.</w:t>
      </w:r>
    </w:p>
    <w:p w:rsidR="00000000" w:rsidDel="00000000" w:rsidP="00000000" w:rsidRDefault="00000000" w:rsidRPr="00000000" w14:paraId="00000043">
      <w:pPr>
        <w:numPr>
          <w:ilvl w:val="0"/>
          <w:numId w:val="15"/>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$8.99 per token.</w:t>
      </w:r>
    </w:p>
    <w:p w:rsidR="00000000" w:rsidDel="00000000" w:rsidP="00000000" w:rsidRDefault="00000000" w:rsidRPr="00000000" w14:paraId="00000044">
      <w:pPr>
        <w:numPr>
          <w:ilvl w:val="0"/>
          <w:numId w:val="15"/>
        </w:numPr>
        <w:spacing w:after="0" w:afterAutospacing="0" w:before="0" w:beforeAutospacing="0" w:lineRule="auto"/>
        <w:ind w:left="720" w:hanging="360"/>
      </w:pPr>
      <w:r w:rsidDel="00000000" w:rsidR="00000000" w:rsidRPr="00000000">
        <w:rPr>
          <w:b w:val="1"/>
          <w:bCs w:val="1"/>
          <w:rtl w:val="0"/>
        </w:rPr>
        <w:t xml:space="preserve">Usage:</w:t>
      </w:r>
    </w:p>
    <w:p w:rsidR="00000000" w:rsidDel="00000000" w:rsidP="00000000" w:rsidRDefault="00000000" w:rsidRPr="00000000" w14:paraId="00000045">
      <w:pPr>
        <w:numPr>
          <w:ilvl w:val="1"/>
          <w:numId w:val="15"/>
        </w:numPr>
        <w:spacing w:after="0" w:afterAutospacing="0" w:before="0" w:beforeAutospacing="0" w:lineRule="auto"/>
        <w:ind w:left="1440" w:hanging="360"/>
      </w:pPr>
      <w:r w:rsidDel="00000000" w:rsidR="00000000" w:rsidRPr="00000000">
        <w:rPr>
          <w:rtl w:val="0"/>
        </w:rPr>
        <w:t xml:space="preserve">1 SP for 1 week.</w:t>
      </w:r>
    </w:p>
    <w:p w:rsidR="00000000" w:rsidDel="00000000" w:rsidP="00000000" w:rsidRDefault="00000000" w:rsidRPr="00000000" w14:paraId="00000046">
      <w:pPr>
        <w:numPr>
          <w:ilvl w:val="1"/>
          <w:numId w:val="15"/>
        </w:numPr>
        <w:spacing w:after="0" w:afterAutospacing="0" w:before="0" w:beforeAutospacing="0" w:lineRule="auto"/>
        <w:ind w:left="1440" w:hanging="360"/>
      </w:pPr>
      <w:r w:rsidDel="00000000" w:rsidR="00000000" w:rsidRPr="00000000">
        <w:rPr>
          <w:rtl w:val="0"/>
        </w:rPr>
        <w:t xml:space="preserve">3 SP for 1 month.</w:t>
      </w:r>
    </w:p>
    <w:p w:rsidR="00000000" w:rsidDel="00000000" w:rsidP="00000000" w:rsidRDefault="00000000" w:rsidRPr="00000000" w14:paraId="00000047">
      <w:pPr>
        <w:numPr>
          <w:ilvl w:val="1"/>
          <w:numId w:val="15"/>
        </w:numPr>
        <w:spacing w:after="240" w:before="0" w:beforeAutospacing="0" w:lineRule="auto"/>
        <w:ind w:left="1440" w:hanging="360"/>
      </w:pPr>
      <w:r w:rsidDel="00000000" w:rsidR="00000000" w:rsidRPr="00000000">
        <w:rPr>
          <w:rtl w:val="0"/>
        </w:rPr>
        <w:t xml:space="preserve">8 SP for 1 year.</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zhy2k78lmsii" w:id="19"/>
      <w:bookmarkEnd w:id="19"/>
      <w:r w:rsidDel="00000000" w:rsidR="00000000" w:rsidRPr="00000000">
        <w:rPr>
          <w:b w:val="1"/>
          <w:bCs w:val="1"/>
          <w:color w:val="000000"/>
          <w:sz w:val="26"/>
          <w:szCs w:val="26"/>
          <w:rtl w:val="0"/>
        </w:rPr>
        <w:t xml:space="preserve">Key Functionalities</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u469b58mipky" w:id="20"/>
      <w:bookmarkEnd w:id="20"/>
      <w:r w:rsidDel="00000000" w:rsidR="00000000" w:rsidRPr="00000000">
        <w:rPr>
          <w:b w:val="1"/>
          <w:bCs w:val="1"/>
          <w:color w:val="000000"/>
          <w:sz w:val="22"/>
          <w:szCs w:val="22"/>
          <w:rtl w:val="0"/>
        </w:rPr>
        <w:t xml:space="preserve">For Independent Drivers</w:t>
      </w:r>
    </w:p>
    <w:p w:rsidR="00000000" w:rsidDel="00000000" w:rsidP="00000000" w:rsidRDefault="00000000" w:rsidRPr="00000000" w14:paraId="0000004B">
      <w:pPr>
        <w:numPr>
          <w:ilvl w:val="0"/>
          <w:numId w:val="7"/>
        </w:numPr>
        <w:spacing w:after="0" w:afterAutospacing="0" w:before="240" w:lineRule="auto"/>
        <w:ind w:left="720" w:hanging="360"/>
      </w:pPr>
      <w:r w:rsidDel="00000000" w:rsidR="00000000" w:rsidRPr="00000000">
        <w:rPr>
          <w:b w:val="1"/>
          <w:bCs w:val="1"/>
          <w:rtl w:val="0"/>
        </w:rPr>
        <w:t xml:space="preserve">Sign-Up:</w:t>
      </w:r>
    </w:p>
    <w:p w:rsidR="00000000" w:rsidDel="00000000" w:rsidP="00000000" w:rsidRDefault="00000000" w:rsidRPr="00000000" w14:paraId="0000004C">
      <w:pPr>
        <w:numPr>
          <w:ilvl w:val="1"/>
          <w:numId w:val="7"/>
        </w:numPr>
        <w:spacing w:after="0" w:afterAutospacing="0" w:before="0" w:beforeAutospacing="0" w:lineRule="auto"/>
        <w:ind w:left="1440" w:hanging="360"/>
      </w:pPr>
      <w:r w:rsidDel="00000000" w:rsidR="00000000" w:rsidRPr="00000000">
        <w:rPr>
          <w:rtl w:val="0"/>
        </w:rPr>
        <w:t xml:space="preserve">Drivers can sign up and start using PP for manual or automated packet processing.</w:t>
      </w:r>
    </w:p>
    <w:p w:rsidR="00000000" w:rsidDel="00000000" w:rsidP="00000000" w:rsidRDefault="00000000" w:rsidRPr="00000000" w14:paraId="0000004D">
      <w:pPr>
        <w:numPr>
          <w:ilvl w:val="1"/>
          <w:numId w:val="7"/>
        </w:numPr>
        <w:spacing w:after="0" w:afterAutospacing="0" w:before="0" w:beforeAutospacing="0" w:lineRule="auto"/>
        <w:ind w:left="1440" w:hanging="360"/>
      </w:pPr>
      <w:r w:rsidDel="00000000" w:rsidR="00000000" w:rsidRPr="00000000">
        <w:rPr>
          <w:rtl w:val="0"/>
        </w:rPr>
        <w:t xml:space="preserve">PP tracks their MC#/DOT# to facilitate seamless processing.</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b w:val="1"/>
          <w:bCs w:val="1"/>
          <w:rtl w:val="0"/>
        </w:rPr>
        <w:t xml:space="preserve">Packet Submission:</w:t>
      </w:r>
    </w:p>
    <w:p w:rsidR="00000000" w:rsidDel="00000000" w:rsidP="00000000" w:rsidRDefault="00000000" w:rsidRPr="00000000" w14:paraId="0000004F">
      <w:pPr>
        <w:numPr>
          <w:ilvl w:val="1"/>
          <w:numId w:val="7"/>
        </w:numPr>
        <w:spacing w:after="0" w:afterAutospacing="0" w:before="0" w:beforeAutospacing="0" w:lineRule="auto"/>
        <w:ind w:left="1440" w:hanging="360"/>
      </w:pPr>
      <w:r w:rsidDel="00000000" w:rsidR="00000000" w:rsidRPr="00000000">
        <w:rPr>
          <w:rtl w:val="0"/>
        </w:rPr>
        <w:t xml:space="preserve">Upload packets via the widget or app.</w:t>
      </w:r>
    </w:p>
    <w:p w:rsidR="00000000" w:rsidDel="00000000" w:rsidP="00000000" w:rsidRDefault="00000000" w:rsidRPr="00000000" w14:paraId="00000050">
      <w:pPr>
        <w:numPr>
          <w:ilvl w:val="1"/>
          <w:numId w:val="7"/>
        </w:numPr>
        <w:spacing w:after="240" w:before="0" w:beforeAutospacing="0" w:lineRule="auto"/>
        <w:ind w:left="1440" w:hanging="360"/>
      </w:pPr>
      <w:r w:rsidDel="00000000" w:rsidR="00000000" w:rsidRPr="00000000">
        <w:rPr>
          <w:rtl w:val="0"/>
        </w:rPr>
        <w:t xml:space="preserve">Manual processing consumes CP tokens; automated processing uses SP tokens.</w:t>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wxvxpu8r7ape" w:id="21"/>
      <w:bookmarkEnd w:id="21"/>
      <w:r w:rsidDel="00000000" w:rsidR="00000000" w:rsidRPr="00000000">
        <w:rPr>
          <w:b w:val="1"/>
          <w:bCs w:val="1"/>
          <w:color w:val="000000"/>
          <w:sz w:val="22"/>
          <w:szCs w:val="22"/>
          <w:rtl w:val="0"/>
        </w:rPr>
        <w:t xml:space="preserve">For Dispatchers</w:t>
      </w:r>
    </w:p>
    <w:p w:rsidR="00000000" w:rsidDel="00000000" w:rsidP="00000000" w:rsidRDefault="00000000" w:rsidRPr="00000000" w14:paraId="00000052">
      <w:pPr>
        <w:numPr>
          <w:ilvl w:val="0"/>
          <w:numId w:val="12"/>
        </w:numPr>
        <w:spacing w:after="0" w:afterAutospacing="0" w:before="240" w:lineRule="auto"/>
        <w:ind w:left="720" w:hanging="360"/>
      </w:pPr>
      <w:r w:rsidDel="00000000" w:rsidR="00000000" w:rsidRPr="00000000">
        <w:rPr>
          <w:b w:val="1"/>
          <w:bCs w:val="1"/>
          <w:rtl w:val="0"/>
        </w:rPr>
        <w:t xml:space="preserve">Adding Client Accounts:</w:t>
      </w:r>
    </w:p>
    <w:p w:rsidR="00000000" w:rsidDel="00000000" w:rsidP="00000000" w:rsidRDefault="00000000" w:rsidRPr="00000000" w14:paraId="00000053">
      <w:pPr>
        <w:numPr>
          <w:ilvl w:val="1"/>
          <w:numId w:val="12"/>
        </w:numPr>
        <w:spacing w:after="0" w:afterAutospacing="0" w:before="0" w:beforeAutospacing="0" w:lineRule="auto"/>
        <w:ind w:left="1440" w:hanging="360"/>
      </w:pPr>
      <w:r w:rsidDel="00000000" w:rsidR="00000000" w:rsidRPr="00000000">
        <w:rPr>
          <w:rtl w:val="0"/>
        </w:rPr>
        <w:t xml:space="preserve">Create profiles for clients, associating company names and MC#/DOT# information.</w:t>
      </w:r>
    </w:p>
    <w:p w:rsidR="00000000" w:rsidDel="00000000" w:rsidP="00000000" w:rsidRDefault="00000000" w:rsidRPr="00000000" w14:paraId="00000054">
      <w:pPr>
        <w:numPr>
          <w:ilvl w:val="1"/>
          <w:numId w:val="12"/>
        </w:numPr>
        <w:spacing w:after="0" w:afterAutospacing="0" w:before="0" w:beforeAutospacing="0" w:lineRule="auto"/>
        <w:ind w:left="1440" w:hanging="360"/>
      </w:pPr>
      <w:r w:rsidDel="00000000" w:rsidR="00000000" w:rsidRPr="00000000">
        <w:rPr>
          <w:rtl w:val="0"/>
        </w:rPr>
        <w:t xml:space="preserve">Each MC#/DOT# is logged in PP’s system and linked to the dispatcher’s account.</w:t>
      </w:r>
    </w:p>
    <w:p w:rsidR="00000000" w:rsidDel="00000000" w:rsidP="00000000" w:rsidRDefault="00000000" w:rsidRPr="00000000" w14:paraId="00000055">
      <w:pPr>
        <w:numPr>
          <w:ilvl w:val="0"/>
          <w:numId w:val="12"/>
        </w:numPr>
        <w:spacing w:after="0" w:afterAutospacing="0" w:before="0" w:beforeAutospacing="0" w:lineRule="auto"/>
        <w:ind w:left="720" w:hanging="360"/>
      </w:pPr>
      <w:r w:rsidDel="00000000" w:rsidR="00000000" w:rsidRPr="00000000">
        <w:rPr>
          <w:b w:val="1"/>
          <w:bCs w:val="1"/>
          <w:rtl w:val="0"/>
        </w:rPr>
        <w:t xml:space="preserve">Automated Packet Processing:</w:t>
      </w:r>
    </w:p>
    <w:p w:rsidR="00000000" w:rsidDel="00000000" w:rsidP="00000000" w:rsidRDefault="00000000" w:rsidRPr="00000000" w14:paraId="00000056">
      <w:pPr>
        <w:numPr>
          <w:ilvl w:val="1"/>
          <w:numId w:val="12"/>
        </w:numPr>
        <w:spacing w:after="0" w:afterAutospacing="0" w:before="0" w:beforeAutospacing="0" w:lineRule="auto"/>
        <w:ind w:left="1440" w:hanging="360"/>
      </w:pPr>
      <w:r w:rsidDel="00000000" w:rsidR="00000000" w:rsidRPr="00000000">
        <w:rPr>
          <w:rtl w:val="0"/>
        </w:rPr>
        <w:t xml:space="preserve">PP detects MC#/DOT# in emails and verifies SP token availability.</w:t>
      </w:r>
    </w:p>
    <w:p w:rsidR="00000000" w:rsidDel="00000000" w:rsidP="00000000" w:rsidRDefault="00000000" w:rsidRPr="00000000" w14:paraId="00000057">
      <w:pPr>
        <w:numPr>
          <w:ilvl w:val="1"/>
          <w:numId w:val="12"/>
        </w:numPr>
        <w:spacing w:after="0" w:afterAutospacing="0" w:before="0" w:beforeAutospacing="0" w:lineRule="auto"/>
        <w:ind w:left="1440" w:hanging="360"/>
      </w:pPr>
      <w:r w:rsidDel="00000000" w:rsidR="00000000" w:rsidRPr="00000000">
        <w:rPr>
          <w:rtl w:val="0"/>
        </w:rPr>
        <w:t xml:space="preserve">Processes and sends completed packets directly to brokers.</w:t>
      </w:r>
    </w:p>
    <w:p w:rsidR="00000000" w:rsidDel="00000000" w:rsidP="00000000" w:rsidRDefault="00000000" w:rsidRPr="00000000" w14:paraId="00000058">
      <w:pPr>
        <w:numPr>
          <w:ilvl w:val="1"/>
          <w:numId w:val="12"/>
        </w:numPr>
        <w:spacing w:after="0" w:afterAutospacing="0" w:before="0" w:beforeAutospacing="0" w:lineRule="auto"/>
        <w:ind w:left="1440" w:hanging="360"/>
      </w:pPr>
      <w:r w:rsidDel="00000000" w:rsidR="00000000" w:rsidRPr="00000000">
        <w:rPr>
          <w:rtl w:val="0"/>
        </w:rPr>
        <w:t xml:space="preserve">Dispatchers are notified of completed packets or missing information.</w:t>
      </w:r>
    </w:p>
    <w:p w:rsidR="00000000" w:rsidDel="00000000" w:rsidP="00000000" w:rsidRDefault="00000000" w:rsidRPr="00000000" w14:paraId="00000059">
      <w:pPr>
        <w:numPr>
          <w:ilvl w:val="0"/>
          <w:numId w:val="12"/>
        </w:numPr>
        <w:spacing w:after="0" w:afterAutospacing="0" w:before="0" w:beforeAutospacing="0" w:lineRule="auto"/>
        <w:ind w:left="720" w:hanging="360"/>
      </w:pPr>
      <w:r w:rsidDel="00000000" w:rsidR="00000000" w:rsidRPr="00000000">
        <w:rPr>
          <w:b w:val="1"/>
          <w:bCs w:val="1"/>
          <w:rtl w:val="0"/>
        </w:rPr>
        <w:t xml:space="preserve">Notifications:</w:t>
      </w:r>
    </w:p>
    <w:p w:rsidR="00000000" w:rsidDel="00000000" w:rsidP="00000000" w:rsidRDefault="00000000" w:rsidRPr="00000000" w14:paraId="0000005A">
      <w:pPr>
        <w:numPr>
          <w:ilvl w:val="1"/>
          <w:numId w:val="12"/>
        </w:numPr>
        <w:spacing w:after="0" w:afterAutospacing="0" w:before="0" w:beforeAutospacing="0" w:lineRule="auto"/>
        <w:ind w:left="1440" w:hanging="360"/>
      </w:pPr>
      <w:r w:rsidDel="00000000" w:rsidR="00000000" w:rsidRPr="00000000">
        <w:rPr>
          <w:rtl w:val="0"/>
        </w:rPr>
        <w:t xml:space="preserve">Alerts for:</w:t>
      </w:r>
    </w:p>
    <w:p w:rsidR="00000000" w:rsidDel="00000000" w:rsidP="00000000" w:rsidRDefault="00000000" w:rsidRPr="00000000" w14:paraId="0000005B">
      <w:pPr>
        <w:numPr>
          <w:ilvl w:val="2"/>
          <w:numId w:val="12"/>
        </w:numPr>
        <w:spacing w:after="0" w:afterAutospacing="0" w:before="0" w:beforeAutospacing="0" w:lineRule="auto"/>
        <w:ind w:left="2160" w:hanging="360"/>
      </w:pPr>
      <w:r w:rsidDel="00000000" w:rsidR="00000000" w:rsidRPr="00000000">
        <w:rPr>
          <w:rtl w:val="0"/>
        </w:rPr>
        <w:t xml:space="preserve">Completed packets.</w:t>
      </w:r>
    </w:p>
    <w:p w:rsidR="00000000" w:rsidDel="00000000" w:rsidP="00000000" w:rsidRDefault="00000000" w:rsidRPr="00000000" w14:paraId="0000005C">
      <w:pPr>
        <w:numPr>
          <w:ilvl w:val="2"/>
          <w:numId w:val="12"/>
        </w:numPr>
        <w:spacing w:after="0" w:afterAutospacing="0" w:before="0" w:beforeAutospacing="0" w:lineRule="auto"/>
        <w:ind w:left="2160" w:hanging="360"/>
      </w:pPr>
      <w:r w:rsidDel="00000000" w:rsidR="00000000" w:rsidRPr="00000000">
        <w:rPr>
          <w:rtl w:val="0"/>
        </w:rPr>
        <w:t xml:space="preserve">Insufficient tokens for specific MC#/DOT#.</w:t>
      </w:r>
    </w:p>
    <w:p w:rsidR="00000000" w:rsidDel="00000000" w:rsidP="00000000" w:rsidRDefault="00000000" w:rsidRPr="00000000" w14:paraId="0000005D">
      <w:pPr>
        <w:numPr>
          <w:ilvl w:val="2"/>
          <w:numId w:val="12"/>
        </w:numPr>
        <w:spacing w:after="240" w:before="0" w:beforeAutospacing="0" w:lineRule="auto"/>
        <w:ind w:left="2160" w:hanging="360"/>
      </w:pPr>
      <w:r w:rsidDel="00000000" w:rsidR="00000000" w:rsidRPr="00000000">
        <w:rPr>
          <w:rtl w:val="0"/>
        </w:rPr>
        <w:t xml:space="preserve">Missing information in broker requests.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po8inahlt089" w:id="22"/>
      <w:bookmarkEnd w:id="22"/>
      <w:r w:rsidDel="00000000" w:rsidR="00000000" w:rsidRPr="00000000">
        <w:rPr>
          <w:b w:val="1"/>
          <w:bCs w:val="1"/>
          <w:color w:val="000000"/>
          <w:sz w:val="26"/>
          <w:szCs w:val="26"/>
          <w:rtl w:val="0"/>
        </w:rPr>
        <w:t xml:space="preserve">Privacy and Scalability</w:t>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r4pp6mefh2ir" w:id="23"/>
      <w:bookmarkEnd w:id="23"/>
      <w:r w:rsidDel="00000000" w:rsidR="00000000" w:rsidRPr="00000000">
        <w:rPr>
          <w:b w:val="1"/>
          <w:bCs w:val="1"/>
          <w:color w:val="000000"/>
          <w:sz w:val="22"/>
          <w:szCs w:val="22"/>
          <w:rtl w:val="0"/>
        </w:rPr>
        <w:t xml:space="preserve">Invisible to Clients</w:t>
      </w:r>
    </w:p>
    <w:p w:rsidR="00000000" w:rsidDel="00000000" w:rsidP="00000000" w:rsidRDefault="00000000" w:rsidRPr="00000000" w14:paraId="00000061">
      <w:pPr>
        <w:numPr>
          <w:ilvl w:val="0"/>
          <w:numId w:val="10"/>
        </w:numPr>
        <w:spacing w:after="240" w:before="240" w:lineRule="auto"/>
        <w:ind w:left="720" w:hanging="360"/>
      </w:pPr>
      <w:r w:rsidDel="00000000" w:rsidR="00000000" w:rsidRPr="00000000">
        <w:rPr>
          <w:rtl w:val="0"/>
        </w:rPr>
        <w:t xml:space="preserve">PP operates discreetly, ensuring dispatchers retain ownership of client relationships.</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dn17bn259c2p" w:id="24"/>
      <w:bookmarkEnd w:id="24"/>
      <w:r w:rsidDel="00000000" w:rsidR="00000000" w:rsidRPr="00000000">
        <w:rPr>
          <w:b w:val="1"/>
          <w:bCs w:val="1"/>
          <w:color w:val="000000"/>
          <w:sz w:val="22"/>
          <w:szCs w:val="22"/>
          <w:rtl w:val="0"/>
        </w:rPr>
        <w:t xml:space="preserve">Scalable Operations</w:t>
      </w:r>
    </w:p>
    <w:p w:rsidR="00000000" w:rsidDel="00000000" w:rsidP="00000000" w:rsidRDefault="00000000" w:rsidRPr="00000000" w14:paraId="00000063">
      <w:pPr>
        <w:numPr>
          <w:ilvl w:val="0"/>
          <w:numId w:val="18"/>
        </w:numPr>
        <w:spacing w:after="240" w:before="240" w:lineRule="auto"/>
        <w:ind w:left="720" w:hanging="360"/>
      </w:pPr>
      <w:r w:rsidDel="00000000" w:rsidR="00000000" w:rsidRPr="00000000">
        <w:rPr>
          <w:rtl w:val="0"/>
        </w:rPr>
        <w:t xml:space="preserve">Designed to handle high volumes of MC#/DOT# and token transactions, making it suitable for both individual users and enterprise-scale operations.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epzqfruoiuld" w:id="25"/>
      <w:bookmarkEnd w:id="25"/>
      <w:r w:rsidDel="00000000" w:rsidR="00000000" w:rsidRPr="00000000">
        <w:rPr>
          <w:b w:val="1"/>
          <w:bCs w:val="1"/>
          <w:color w:val="000000"/>
          <w:sz w:val="26"/>
          <w:szCs w:val="26"/>
          <w:rtl w:val="0"/>
        </w:rPr>
        <w:t xml:space="preserve">Key Advantages</w:t>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81kmycgaemh1" w:id="26"/>
      <w:bookmarkEnd w:id="26"/>
      <w:r w:rsidDel="00000000" w:rsidR="00000000" w:rsidRPr="00000000">
        <w:rPr>
          <w:b w:val="1"/>
          <w:bCs w:val="1"/>
          <w:color w:val="000000"/>
          <w:sz w:val="22"/>
          <w:szCs w:val="22"/>
          <w:rtl w:val="0"/>
        </w:rPr>
        <w:t xml:space="preserve">Driver Empowerment</w:t>
      </w:r>
    </w:p>
    <w:p w:rsidR="00000000" w:rsidDel="00000000" w:rsidP="00000000" w:rsidRDefault="00000000" w:rsidRPr="00000000" w14:paraId="00000067">
      <w:pPr>
        <w:numPr>
          <w:ilvl w:val="0"/>
          <w:numId w:val="4"/>
        </w:numPr>
        <w:spacing w:after="240" w:before="240" w:lineRule="auto"/>
        <w:ind w:left="720" w:hanging="360"/>
      </w:pPr>
      <w:r w:rsidDel="00000000" w:rsidR="00000000" w:rsidRPr="00000000">
        <w:rPr>
          <w:rtl w:val="0"/>
        </w:rPr>
        <w:t xml:space="preserve">PP enables drivers to focus on driving while handling paperwork efficiently.</w:t>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ayr4xdvp2unt" w:id="27"/>
      <w:bookmarkEnd w:id="27"/>
      <w:r w:rsidDel="00000000" w:rsidR="00000000" w:rsidRPr="00000000">
        <w:rPr>
          <w:b w:val="1"/>
          <w:bCs w:val="1"/>
          <w:color w:val="000000"/>
          <w:sz w:val="22"/>
          <w:szCs w:val="22"/>
          <w:rtl w:val="0"/>
        </w:rPr>
        <w:t xml:space="preserve">Dispatcher Assistance</w:t>
      </w:r>
    </w:p>
    <w:p w:rsidR="00000000" w:rsidDel="00000000" w:rsidP="00000000" w:rsidRDefault="00000000" w:rsidRPr="00000000" w14:paraId="00000069">
      <w:pPr>
        <w:numPr>
          <w:ilvl w:val="0"/>
          <w:numId w:val="6"/>
        </w:numPr>
        <w:spacing w:after="240" w:before="240" w:lineRule="auto"/>
        <w:ind w:left="720" w:hanging="360"/>
      </w:pPr>
      <w:r w:rsidDel="00000000" w:rsidR="00000000" w:rsidRPr="00000000">
        <w:rPr>
          <w:rtl w:val="0"/>
        </w:rPr>
        <w:t xml:space="preserve">Dispatchers can manage multiple clients with minimal effort, leveraging automation to save time.</w:t>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sfiwkpxcs4gr" w:id="28"/>
      <w:bookmarkEnd w:id="28"/>
      <w:r w:rsidDel="00000000" w:rsidR="00000000" w:rsidRPr="00000000">
        <w:rPr>
          <w:b w:val="1"/>
          <w:bCs w:val="1"/>
          <w:color w:val="000000"/>
          <w:sz w:val="22"/>
          <w:szCs w:val="22"/>
          <w:rtl w:val="0"/>
        </w:rPr>
        <w:t xml:space="preserve">Token-Based Flexibility</w:t>
      </w:r>
    </w:p>
    <w:p w:rsidR="00000000" w:rsidDel="00000000" w:rsidP="00000000" w:rsidRDefault="00000000" w:rsidRPr="00000000" w14:paraId="0000006B">
      <w:pPr>
        <w:numPr>
          <w:ilvl w:val="0"/>
          <w:numId w:val="1"/>
        </w:numPr>
        <w:spacing w:after="240" w:before="240" w:lineRule="auto"/>
        <w:ind w:left="720" w:hanging="360"/>
      </w:pPr>
      <w:r w:rsidDel="00000000" w:rsidR="00000000" w:rsidRPr="00000000">
        <w:rPr>
          <w:rtl w:val="0"/>
        </w:rPr>
        <w:t xml:space="preserve">Users pay only for what they need, ensuring cost efficiency and scalability.</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