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Incident Report Statement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Derek Kiser</w:t>
      </w:r>
    </w:p>
    <w:p w:rsidR="00000000" w:rsidDel="00000000" w:rsidP="00000000" w:rsidRDefault="00000000" w:rsidRPr="00000000" w14:paraId="00000004">
      <w:pPr>
        <w:rPr/>
      </w:pPr>
      <w:r w:rsidDel="00000000" w:rsidR="00000000" w:rsidRPr="00000000">
        <w:rPr>
          <w:rtl w:val="0"/>
        </w:rPr>
        <w:t xml:space="preserve">Date: 21 November, 2024</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Dear Derek Kiser,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would like to address the incident that occurred at Toledo Tool &amp; Die (Ohio Precision), located at 300 Phillips Ave, Toledo, OH, on 21 November, 2024. I believe it is important to provide a clear and accurate account of the events.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arrived at Toledo, OH to complete my assigned duties, which included backing the tractor-trailer into the unloading area, opening the trailer tarp, and unstrapping the commodities.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During transport, my load had shifted approximately 5 to 10 inches to the right, which obstructed the operation of the tarp system.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While interacting with the customer, a misunderstanding arose regarding the best way to open the trailer tarp. I explained to them that the tarp would not open unless the commodities were pushed into place using a forklift. After a few unsuccessful attempts due to the weight of the load, we devised a plan to remove the top layer of the load to reduce weight. The obstruction was caused by the second row of commodities.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situation escalated when I instructed the forklift driver to push on a specific area to clear the obstruction. However, the driver, following instructions from the supervisor, repeatedly redirected the forklift to the wrong spot. This not only failed to resolve the issue but worsened the situation, causing additional frustration.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Eventually, I took a more direct approach by instructing the forklift driver to push in the correct area, as I had initially suggested. Within 30 seconds, the issue was resolved, and the tarp was freed. Due to my frustration with the supervisor's interference during the process, I pushed the tarp back as hard as I could and walked away to avoid further confrontation, choosing to remain silent until the unloading was complete.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understand that the customer has expressed concerns and contacted you regarding the matter. While I sought to handle the situation professionally, I acknowledge there were areas where my communication and actions could have been better managed.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Please let me know if you require further clarification or additional information. I am committed to learning from this experience and ensuring such situations are handled more effectively in the future. I value the opportunity to resolve this matter constructively and continue upholding the standards of our company.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Sincerely,</w:t>
      </w:r>
    </w:p>
    <w:p w:rsidR="00000000" w:rsidDel="00000000" w:rsidP="00000000" w:rsidRDefault="00000000" w:rsidRPr="00000000" w14:paraId="00000019">
      <w:pPr>
        <w:rPr/>
      </w:pPr>
      <w:r w:rsidDel="00000000" w:rsidR="00000000" w:rsidRPr="00000000">
        <w:rPr>
          <w:rtl w:val="0"/>
        </w:rPr>
        <w:t xml:space="preserve">Jesse E. Conley</w:t>
      </w:r>
    </w:p>
    <w:p w:rsidR="00000000" w:rsidDel="00000000" w:rsidP="00000000" w:rsidRDefault="00000000" w:rsidRPr="00000000" w14:paraId="0000001A">
      <w:pPr>
        <w:rPr/>
      </w:pPr>
      <w:r w:rsidDel="00000000" w:rsidR="00000000" w:rsidRPr="00000000">
        <w:rPr>
          <w:rtl w:val="0"/>
        </w:rPr>
        <w:t xml:space="preserve">Truck Driver</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