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A2" w:rsidRDefault="00B520A2" w:rsidP="00B520A2">
      <w:pPr>
        <w:rPr>
          <w:b/>
        </w:rPr>
      </w:pPr>
      <w:r w:rsidRPr="00B520A2">
        <w:rPr>
          <w:b/>
        </w:rPr>
        <w:t>Feladat</w:t>
      </w:r>
    </w:p>
    <w:p w:rsidR="00BA11AE" w:rsidRDefault="00B520A2" w:rsidP="00B520A2">
      <w:r>
        <w:t>10. Kati házi kedvencei a tarantulák, az arany hörcsögök és a macskák. Az állatoknak az életerejük megőrzéséhez a táplálékon túl egyéb dolgokra is szükségük van: a tarantuláknak száraz és meleg terráriumra; az arany hörcsögöknek puha alomra, ahová befúrhatják magukat, a macskáknak rendszeres simogatásra. Kati állatainak van neve és ismerhető az életerejüket mutató 0 és 70 között szám (0 esetén az állat elpusztul). Katinak vannak jobb és rosszabb napjai. Mikor vidám, egyik állatáról sem feledkezik meg: ilyenkor a tarantulák életereje 1-gyel, a hörcsögöké 2-vel, a macskáké 3-mal nő. Átlagos napokon csak a macskáival foglalkozik (életerejük 3-mal nő), a többi állat életereje ilyenkor csökken: a tarantuláké 2-vel, a hörcsögöké 3-mal. Amikor szomorú, csak a legszükségesebb teendőket látja el és ezért minden állat egy kicsit gyengébb lesz: a tarantulák 3 egységgel, a hörcsögök 5-tel, a macskák 7-tel.</w:t>
      </w:r>
    </w:p>
    <w:p w:rsidR="00BA11AE" w:rsidRDefault="00B520A2" w:rsidP="00B520A2">
      <w:r>
        <w:t xml:space="preserve"> Kati kedve egy adott napon egy kategóriával jobb lesz attól, ha minden kedvencének az életkedve legalább 5.</w:t>
      </w:r>
    </w:p>
    <w:p w:rsidR="00BA11AE" w:rsidRDefault="00B520A2" w:rsidP="00B520A2">
      <w:r>
        <w:t xml:space="preserve"> Az állatok adatait egy szöveges állományban találjuk. Az első sor tartalmazza az állatok számát, amelyet külön-külön sorban az állatok adatai követnek. Ebben egy karakter azonosítja az állat fajtáját (T – tarantula, H – hörcsög, M – macska), amit szóköz után az állat neve követ, majd újabb szóköz után a kezdeti életereje. Az állományban az állatok felsorolását követő utolsó sorban egy betű sorozat (</w:t>
      </w:r>
      <w:proofErr w:type="spellStart"/>
      <w:r>
        <w:t>sztring</w:t>
      </w:r>
      <w:proofErr w:type="spellEnd"/>
      <w:r>
        <w:t>) írja le Kati kedvének az egymás utáni napokon való alakulása: v – vidám, a – átlagos, s – szomorú. Feltehetjük, hogy a fájl formátuma helyes.</w:t>
      </w:r>
    </w:p>
    <w:p w:rsidR="00B520A2" w:rsidRDefault="00B520A2" w:rsidP="00B520A2">
      <w:pPr>
        <w:rPr>
          <w:b/>
        </w:rPr>
      </w:pPr>
      <w:r>
        <w:t xml:space="preserve"> </w:t>
      </w:r>
      <w:r w:rsidRPr="00BA11AE">
        <w:rPr>
          <w:b/>
        </w:rPr>
        <w:t>Listázza ki, hogy az egye</w:t>
      </w:r>
      <w:r w:rsidR="00BA11AE" w:rsidRPr="00BA11AE">
        <w:rPr>
          <w:b/>
        </w:rPr>
        <w:t>s napok végén melyik volt a legéletrevalóbb állat!</w:t>
      </w:r>
    </w:p>
    <w:p w:rsidR="00BA11AE" w:rsidRDefault="002D79DF" w:rsidP="00B520A2">
      <w:pPr>
        <w:rPr>
          <w:b/>
        </w:rPr>
      </w:pPr>
      <w:r>
        <w:rPr>
          <w:b/>
        </w:rPr>
        <w:t>Terv</w:t>
      </w:r>
    </w:p>
    <w:p w:rsidR="002D79DF" w:rsidRDefault="002D79DF" w:rsidP="00B520A2">
      <w:pPr>
        <w:rPr>
          <w:i/>
        </w:rPr>
      </w:pPr>
      <w:r w:rsidRPr="002D79DF">
        <w:rPr>
          <w:i/>
        </w:rPr>
        <w:t>Átalakítási táblázatok</w:t>
      </w:r>
    </w:p>
    <w:p w:rsidR="004249F4" w:rsidRPr="004249F4" w:rsidRDefault="004249F4" w:rsidP="00B520A2">
      <w:r>
        <w:t>Tarantulák esetén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49F4" w:rsidTr="004249F4">
        <w:tc>
          <w:tcPr>
            <w:tcW w:w="1696" w:type="dxa"/>
            <w:tcBorders>
              <w:bottom w:val="double" w:sz="4" w:space="0" w:color="auto"/>
            </w:tcBorders>
          </w:tcPr>
          <w:p w:rsidR="004249F4" w:rsidRPr="004249F4" w:rsidRDefault="004249F4" w:rsidP="00B520A2">
            <w:r w:rsidRPr="004249F4">
              <w:t>Kedv</w:t>
            </w:r>
          </w:p>
        </w:tc>
        <w:tc>
          <w:tcPr>
            <w:tcW w:w="7320" w:type="dxa"/>
            <w:tcBorders>
              <w:bottom w:val="double" w:sz="4" w:space="0" w:color="auto"/>
            </w:tcBorders>
          </w:tcPr>
          <w:p w:rsidR="004249F4" w:rsidRPr="004249F4" w:rsidRDefault="004249F4" w:rsidP="00B520A2">
            <w:r w:rsidRPr="004249F4">
              <w:t>Életerő változás</w:t>
            </w:r>
          </w:p>
        </w:tc>
      </w:tr>
      <w:tr w:rsidR="004249F4" w:rsidTr="004249F4">
        <w:tc>
          <w:tcPr>
            <w:tcW w:w="1696" w:type="dxa"/>
            <w:tcBorders>
              <w:top w:val="double" w:sz="4" w:space="0" w:color="auto"/>
            </w:tcBorders>
          </w:tcPr>
          <w:p w:rsidR="004249F4" w:rsidRPr="004249F4" w:rsidRDefault="004249F4" w:rsidP="00B520A2">
            <w:r w:rsidRPr="004249F4">
              <w:t>vidám</w:t>
            </w:r>
          </w:p>
        </w:tc>
        <w:tc>
          <w:tcPr>
            <w:tcW w:w="7320" w:type="dxa"/>
            <w:tcBorders>
              <w:top w:val="double" w:sz="4" w:space="0" w:color="auto"/>
            </w:tcBorders>
          </w:tcPr>
          <w:p w:rsidR="004249F4" w:rsidRPr="004249F4" w:rsidRDefault="004249F4" w:rsidP="00B520A2">
            <w:r>
              <w:t>+1</w:t>
            </w:r>
          </w:p>
        </w:tc>
      </w:tr>
      <w:tr w:rsidR="004249F4" w:rsidTr="004249F4">
        <w:tc>
          <w:tcPr>
            <w:tcW w:w="1696" w:type="dxa"/>
          </w:tcPr>
          <w:p w:rsidR="004249F4" w:rsidRPr="004249F4" w:rsidRDefault="004249F4" w:rsidP="00B520A2">
            <w:r w:rsidRPr="004249F4">
              <w:t>átlagos</w:t>
            </w:r>
          </w:p>
        </w:tc>
        <w:tc>
          <w:tcPr>
            <w:tcW w:w="7320" w:type="dxa"/>
          </w:tcPr>
          <w:p w:rsidR="004249F4" w:rsidRPr="004249F4" w:rsidRDefault="004249F4" w:rsidP="00B520A2">
            <w:r>
              <w:t>-2</w:t>
            </w:r>
          </w:p>
        </w:tc>
      </w:tr>
      <w:tr w:rsidR="004249F4" w:rsidTr="004249F4">
        <w:tc>
          <w:tcPr>
            <w:tcW w:w="1696" w:type="dxa"/>
          </w:tcPr>
          <w:p w:rsidR="004249F4" w:rsidRPr="004249F4" w:rsidRDefault="004249F4" w:rsidP="00B520A2">
            <w:r w:rsidRPr="004249F4">
              <w:t>szomorú</w:t>
            </w:r>
          </w:p>
        </w:tc>
        <w:tc>
          <w:tcPr>
            <w:tcW w:w="7320" w:type="dxa"/>
          </w:tcPr>
          <w:p w:rsidR="004249F4" w:rsidRPr="004249F4" w:rsidRDefault="004249F4" w:rsidP="00B520A2">
            <w:r>
              <w:t>-3</w:t>
            </w:r>
          </w:p>
        </w:tc>
      </w:tr>
    </w:tbl>
    <w:p w:rsidR="002D79DF" w:rsidRDefault="002D79DF" w:rsidP="00B520A2">
      <w:pPr>
        <w:rPr>
          <w:i/>
        </w:rPr>
      </w:pPr>
    </w:p>
    <w:p w:rsidR="004249F4" w:rsidRPr="004249F4" w:rsidRDefault="004249F4" w:rsidP="00B520A2">
      <w:r>
        <w:t>Hörcsögök esetén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49F4" w:rsidTr="00440658">
        <w:tc>
          <w:tcPr>
            <w:tcW w:w="1696" w:type="dxa"/>
            <w:tcBorders>
              <w:bottom w:val="double" w:sz="4" w:space="0" w:color="auto"/>
            </w:tcBorders>
          </w:tcPr>
          <w:p w:rsidR="004249F4" w:rsidRPr="004249F4" w:rsidRDefault="004249F4" w:rsidP="00440658">
            <w:r w:rsidRPr="004249F4">
              <w:t>Kedv</w:t>
            </w:r>
          </w:p>
        </w:tc>
        <w:tc>
          <w:tcPr>
            <w:tcW w:w="7320" w:type="dxa"/>
            <w:tcBorders>
              <w:bottom w:val="double" w:sz="4" w:space="0" w:color="auto"/>
            </w:tcBorders>
          </w:tcPr>
          <w:p w:rsidR="004249F4" w:rsidRPr="004249F4" w:rsidRDefault="004249F4" w:rsidP="00440658">
            <w:r w:rsidRPr="004249F4">
              <w:t>Életerő változás</w:t>
            </w:r>
          </w:p>
        </w:tc>
      </w:tr>
      <w:tr w:rsidR="004249F4" w:rsidTr="00440658">
        <w:tc>
          <w:tcPr>
            <w:tcW w:w="1696" w:type="dxa"/>
            <w:tcBorders>
              <w:top w:val="double" w:sz="4" w:space="0" w:color="auto"/>
            </w:tcBorders>
          </w:tcPr>
          <w:p w:rsidR="004249F4" w:rsidRPr="004249F4" w:rsidRDefault="004249F4" w:rsidP="00440658">
            <w:r w:rsidRPr="004249F4">
              <w:t>vidám</w:t>
            </w:r>
          </w:p>
        </w:tc>
        <w:tc>
          <w:tcPr>
            <w:tcW w:w="7320" w:type="dxa"/>
            <w:tcBorders>
              <w:top w:val="double" w:sz="4" w:space="0" w:color="auto"/>
            </w:tcBorders>
          </w:tcPr>
          <w:p w:rsidR="004249F4" w:rsidRPr="004249F4" w:rsidRDefault="004249F4" w:rsidP="00440658">
            <w:r>
              <w:t>+</w:t>
            </w:r>
            <w:r>
              <w:t>2</w:t>
            </w:r>
          </w:p>
        </w:tc>
      </w:tr>
      <w:tr w:rsidR="004249F4" w:rsidTr="00440658">
        <w:tc>
          <w:tcPr>
            <w:tcW w:w="1696" w:type="dxa"/>
          </w:tcPr>
          <w:p w:rsidR="004249F4" w:rsidRPr="004249F4" w:rsidRDefault="004249F4" w:rsidP="00440658">
            <w:r w:rsidRPr="004249F4">
              <w:t>átlagos</w:t>
            </w:r>
          </w:p>
        </w:tc>
        <w:tc>
          <w:tcPr>
            <w:tcW w:w="7320" w:type="dxa"/>
          </w:tcPr>
          <w:p w:rsidR="004249F4" w:rsidRPr="004249F4" w:rsidRDefault="004249F4" w:rsidP="00440658">
            <w:r>
              <w:t>-</w:t>
            </w:r>
            <w:r>
              <w:t>3</w:t>
            </w:r>
          </w:p>
        </w:tc>
      </w:tr>
      <w:tr w:rsidR="004249F4" w:rsidTr="00440658">
        <w:tc>
          <w:tcPr>
            <w:tcW w:w="1696" w:type="dxa"/>
          </w:tcPr>
          <w:p w:rsidR="004249F4" w:rsidRPr="004249F4" w:rsidRDefault="004249F4" w:rsidP="00440658">
            <w:r w:rsidRPr="004249F4">
              <w:t>szomorú</w:t>
            </w:r>
          </w:p>
        </w:tc>
        <w:tc>
          <w:tcPr>
            <w:tcW w:w="7320" w:type="dxa"/>
          </w:tcPr>
          <w:p w:rsidR="004249F4" w:rsidRPr="004249F4" w:rsidRDefault="004249F4" w:rsidP="00440658">
            <w:r>
              <w:t>-</w:t>
            </w:r>
            <w:r>
              <w:t>5</w:t>
            </w:r>
          </w:p>
        </w:tc>
      </w:tr>
    </w:tbl>
    <w:p w:rsidR="004249F4" w:rsidRDefault="004249F4" w:rsidP="00B520A2"/>
    <w:p w:rsidR="004249F4" w:rsidRDefault="004249F4" w:rsidP="00B520A2">
      <w:r>
        <w:t>Macskák esetén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249F4" w:rsidTr="00440658">
        <w:tc>
          <w:tcPr>
            <w:tcW w:w="1696" w:type="dxa"/>
            <w:tcBorders>
              <w:bottom w:val="double" w:sz="4" w:space="0" w:color="auto"/>
            </w:tcBorders>
          </w:tcPr>
          <w:p w:rsidR="004249F4" w:rsidRPr="004249F4" w:rsidRDefault="004249F4" w:rsidP="00440658">
            <w:r w:rsidRPr="004249F4">
              <w:t>Kedv</w:t>
            </w:r>
          </w:p>
        </w:tc>
        <w:tc>
          <w:tcPr>
            <w:tcW w:w="7320" w:type="dxa"/>
            <w:tcBorders>
              <w:bottom w:val="double" w:sz="4" w:space="0" w:color="auto"/>
            </w:tcBorders>
          </w:tcPr>
          <w:p w:rsidR="004249F4" w:rsidRPr="004249F4" w:rsidRDefault="004249F4" w:rsidP="00440658">
            <w:r w:rsidRPr="004249F4">
              <w:t>Életerő változás</w:t>
            </w:r>
          </w:p>
        </w:tc>
      </w:tr>
      <w:tr w:rsidR="004249F4" w:rsidTr="00440658">
        <w:tc>
          <w:tcPr>
            <w:tcW w:w="1696" w:type="dxa"/>
            <w:tcBorders>
              <w:top w:val="double" w:sz="4" w:space="0" w:color="auto"/>
            </w:tcBorders>
          </w:tcPr>
          <w:p w:rsidR="004249F4" w:rsidRPr="004249F4" w:rsidRDefault="004249F4" w:rsidP="00440658">
            <w:r w:rsidRPr="004249F4">
              <w:t>vidám</w:t>
            </w:r>
          </w:p>
        </w:tc>
        <w:tc>
          <w:tcPr>
            <w:tcW w:w="7320" w:type="dxa"/>
            <w:tcBorders>
              <w:top w:val="double" w:sz="4" w:space="0" w:color="auto"/>
            </w:tcBorders>
          </w:tcPr>
          <w:p w:rsidR="004249F4" w:rsidRPr="004249F4" w:rsidRDefault="004249F4" w:rsidP="00440658">
            <w:r>
              <w:t>+</w:t>
            </w:r>
            <w:r>
              <w:t>3</w:t>
            </w:r>
          </w:p>
        </w:tc>
      </w:tr>
      <w:tr w:rsidR="004249F4" w:rsidTr="00440658">
        <w:tc>
          <w:tcPr>
            <w:tcW w:w="1696" w:type="dxa"/>
          </w:tcPr>
          <w:p w:rsidR="004249F4" w:rsidRPr="004249F4" w:rsidRDefault="004249F4" w:rsidP="00440658">
            <w:r w:rsidRPr="004249F4">
              <w:t>átlagos</w:t>
            </w:r>
          </w:p>
        </w:tc>
        <w:tc>
          <w:tcPr>
            <w:tcW w:w="7320" w:type="dxa"/>
          </w:tcPr>
          <w:p w:rsidR="004249F4" w:rsidRPr="004249F4" w:rsidRDefault="004249F4" w:rsidP="00440658">
            <w:r>
              <w:t>+</w:t>
            </w:r>
            <w:r>
              <w:t>3</w:t>
            </w:r>
          </w:p>
        </w:tc>
      </w:tr>
      <w:tr w:rsidR="004249F4" w:rsidTr="00440658">
        <w:tc>
          <w:tcPr>
            <w:tcW w:w="1696" w:type="dxa"/>
          </w:tcPr>
          <w:p w:rsidR="004249F4" w:rsidRPr="004249F4" w:rsidRDefault="004249F4" w:rsidP="00440658">
            <w:r w:rsidRPr="004249F4">
              <w:t>szomorú</w:t>
            </w:r>
          </w:p>
        </w:tc>
        <w:tc>
          <w:tcPr>
            <w:tcW w:w="7320" w:type="dxa"/>
          </w:tcPr>
          <w:p w:rsidR="004249F4" w:rsidRPr="004249F4" w:rsidRDefault="004249F4" w:rsidP="00440658">
            <w:r>
              <w:t>-</w:t>
            </w:r>
            <w:r>
              <w:t>7</w:t>
            </w:r>
          </w:p>
        </w:tc>
      </w:tr>
    </w:tbl>
    <w:p w:rsidR="004249F4" w:rsidRDefault="004249F4" w:rsidP="00B520A2"/>
    <w:p w:rsidR="004249F4" w:rsidRDefault="004249F4" w:rsidP="00B520A2">
      <w:r>
        <w:lastRenderedPageBreak/>
        <w:t>Kedv változása</w:t>
      </w:r>
    </w:p>
    <w:p w:rsidR="004249F4" w:rsidRDefault="004249F4" w:rsidP="00B520A2">
      <w:r>
        <w:t>Ha minden állat életkedve legalább 5 akkor egyel nő</w:t>
      </w:r>
    </w:p>
    <w:p w:rsidR="004249F4" w:rsidRDefault="004249F4" w:rsidP="00B520A2">
      <w:r>
        <w:t>Kati kedve egy adott napon egy kategóriával jobb lesz attól, ha minden kedvencének az életkedve legalább 5.</w:t>
      </w:r>
    </w:p>
    <w:p w:rsidR="00A52F07" w:rsidRDefault="00A52F07" w:rsidP="00B520A2"/>
    <w:p w:rsidR="00A52F07" w:rsidRDefault="00A52F07" w:rsidP="00B520A2">
      <w:r>
        <w:rPr>
          <w:noProof/>
        </w:rPr>
        <w:drawing>
          <wp:inline distT="0" distB="0" distL="0" distR="0">
            <wp:extent cx="5731510" cy="6022975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07" w:rsidRDefault="00A52F07" w:rsidP="00B520A2"/>
    <w:p w:rsidR="00A52F07" w:rsidRDefault="00A52F07" w:rsidP="00B520A2">
      <w:r>
        <w:t xml:space="preserve">A konkrét </w:t>
      </w:r>
      <w:r>
        <w:t>állat</w:t>
      </w:r>
      <w:r>
        <w:t xml:space="preserve"> </w:t>
      </w:r>
      <w:proofErr w:type="gramStart"/>
      <w:r>
        <w:t>növel</w:t>
      </w:r>
      <w:r>
        <w:t>(</w:t>
      </w:r>
      <w:proofErr w:type="gramEnd"/>
      <w:r>
        <w:t xml:space="preserve">) metódusa paraméterként vár egy </w:t>
      </w:r>
      <w:r>
        <w:t>Kedv</w:t>
      </w:r>
      <w:r>
        <w:t xml:space="preserve"> objektumot, mint látogatót, és ennek a konkrét </w:t>
      </w:r>
      <w:r>
        <w:t>Állat</w:t>
      </w:r>
      <w:r>
        <w:t xml:space="preserve"> típusához illeszkedő metódusát hívja vissza.</w:t>
      </w:r>
    </w:p>
    <w:p w:rsidR="00A52F07" w:rsidRDefault="00A52F07" w:rsidP="00B520A2">
      <w:r>
        <w:t xml:space="preserve">A </w:t>
      </w:r>
      <w:r>
        <w:t>Kedv</w:t>
      </w:r>
      <w:r>
        <w:t xml:space="preserve"> összes osztályát az „egyke” tervmintának megfelelően valósítjuk meg, hiszen elég mindegyik </w:t>
      </w:r>
      <w:r>
        <w:t xml:space="preserve">kedv állapothoz </w:t>
      </w:r>
      <w:r>
        <w:t xml:space="preserve">egy-egy objektumot létrehozni. A feladat specifikációjában szükségünk lesz a </w:t>
      </w:r>
      <w:r w:rsidR="003637FD">
        <w:t xml:space="preserve">napoknak </w:t>
      </w:r>
      <w:r>
        <w:t xml:space="preserve">n+1 darab különböző változatával számolni, hiszen </w:t>
      </w:r>
      <w:r w:rsidR="003637FD">
        <w:t xml:space="preserve">minden nap gondoskodik az </w:t>
      </w:r>
      <w:proofErr w:type="gramStart"/>
      <w:r w:rsidR="003637FD">
        <w:lastRenderedPageBreak/>
        <w:t>állatokról</w:t>
      </w:r>
      <w:r>
        <w:t>(</w:t>
      </w:r>
      <w:proofErr w:type="gramEnd"/>
      <w:r>
        <w:t>a nulladik változat a kezdeti</w:t>
      </w:r>
      <w:r w:rsidR="003637FD">
        <w:t xml:space="preserve"> életerő</w:t>
      </w:r>
      <w:r>
        <w:t xml:space="preserve">). Egyegy </w:t>
      </w:r>
      <w:r w:rsidR="003637FD">
        <w:t xml:space="preserve">napon az aktuális életerőt számol </w:t>
      </w:r>
      <w:proofErr w:type="spellStart"/>
      <w:proofErr w:type="gramStart"/>
      <w:r w:rsidR="003637FD">
        <w:t>metódul</w:t>
      </w:r>
      <w:r>
        <w:t>:</w:t>
      </w:r>
      <w:r w:rsidR="003637FD">
        <w:t>Állat</w:t>
      </w:r>
      <w:proofErr w:type="gramEnd"/>
      <w:r>
        <w:t>×</w:t>
      </w:r>
      <w:r w:rsidR="003637FD">
        <w:t>Kedv</w:t>
      </w:r>
      <w:r w:rsidR="003637FD" w:rsidRPr="003637FD">
        <w:rPr>
          <w:vertAlign w:val="superscript"/>
        </w:rPr>
        <w:t>m</w:t>
      </w:r>
      <w:r>
        <w:t>→</w:t>
      </w:r>
      <w:r w:rsidR="003637FD">
        <w:t>Állat</w:t>
      </w:r>
      <w:r>
        <w:t>×</w:t>
      </w:r>
      <w:r w:rsidR="003637FD">
        <w:t>Kedv</w:t>
      </w:r>
      <w:r w:rsidR="003637FD" w:rsidRPr="003637FD">
        <w:rPr>
          <w:vertAlign w:val="superscript"/>
        </w:rPr>
        <w:t>m</w:t>
      </w:r>
      <w:proofErr w:type="spellEnd"/>
      <w:r>
        <w:t xml:space="preserve"> függvénnyel jelöljük, amely megadja a megváltozott </w:t>
      </w:r>
      <w:r w:rsidR="003637FD">
        <w:t>életerőt</w:t>
      </w:r>
      <w:r>
        <w:t xml:space="preserve"> és a megváltozott </w:t>
      </w:r>
      <w:r w:rsidR="003637FD">
        <w:t>kedv állapotot</w:t>
      </w:r>
      <w:r>
        <w:t>. A</w:t>
      </w:r>
      <w:r w:rsidR="003637FD">
        <w:t>z</w:t>
      </w:r>
      <w:r>
        <w:t xml:space="preserve"> i-</w:t>
      </w:r>
      <w:proofErr w:type="spellStart"/>
      <w:r>
        <w:t>edik</w:t>
      </w:r>
      <w:proofErr w:type="spellEnd"/>
      <w:r>
        <w:t xml:space="preserve"> </w:t>
      </w:r>
      <w:r w:rsidR="003637FD">
        <w:t>napot</w:t>
      </w:r>
      <w:r>
        <w:t xml:space="preserve"> a </w:t>
      </w:r>
      <w:r w:rsidR="003637FD">
        <w:t>nap</w:t>
      </w:r>
      <w:r>
        <w:t>i-vel jelöljük, de ez a programban már nem jelenik meg, csak valamikor értéke lesz a pálya változónak.</w:t>
      </w:r>
    </w:p>
    <w:p w:rsidR="003637FD" w:rsidRDefault="003637FD" w:rsidP="003637FD">
      <w:pPr>
        <w:tabs>
          <w:tab w:val="left" w:pos="1843"/>
        </w:tabs>
      </w:pPr>
      <w:r>
        <w:t xml:space="preserve">Állapottér: </w:t>
      </w:r>
      <w:r>
        <w:tab/>
      </w:r>
      <w:r w:rsidR="007C6C55">
        <w:t>nap</w:t>
      </w:r>
      <w:r>
        <w:t xml:space="preserve">: </w:t>
      </w:r>
      <w:proofErr w:type="spellStart"/>
      <w:proofErr w:type="gramStart"/>
      <w:r w:rsidR="007C6C55">
        <w:t>Kedv</w:t>
      </w:r>
      <w:r w:rsidR="007C6C55" w:rsidRPr="007C6C55">
        <w:rPr>
          <w:vertAlign w:val="superscript"/>
        </w:rPr>
        <w:t>m</w:t>
      </w:r>
      <w:proofErr w:type="spellEnd"/>
      <w:r>
        <w:t xml:space="preserve"> ,</w:t>
      </w:r>
      <w:proofErr w:type="gramEnd"/>
      <w:r>
        <w:t xml:space="preserve"> </w:t>
      </w:r>
      <w:r w:rsidR="007C6C55">
        <w:t>Állat</w:t>
      </w:r>
      <w:r>
        <w:t xml:space="preserve">: </w:t>
      </w:r>
      <w:proofErr w:type="spellStart"/>
      <w:r w:rsidR="007C6C55">
        <w:t>állat</w:t>
      </w:r>
      <w:r w:rsidRPr="007C6C55">
        <w:rPr>
          <w:vertAlign w:val="superscript"/>
        </w:rPr>
        <w:t>n</w:t>
      </w:r>
      <w:proofErr w:type="spellEnd"/>
      <w:r>
        <w:t xml:space="preserve"> , túlélők: </w:t>
      </w:r>
      <w:proofErr w:type="spellStart"/>
      <w:r>
        <w:t>String</w:t>
      </w:r>
      <w:proofErr w:type="spellEnd"/>
      <w:r>
        <w:t>*</w:t>
      </w:r>
    </w:p>
    <w:p w:rsidR="003637FD" w:rsidRDefault="003637FD" w:rsidP="003637FD">
      <w:pPr>
        <w:tabs>
          <w:tab w:val="left" w:pos="1843"/>
        </w:tabs>
      </w:pPr>
      <w:r>
        <w:t xml:space="preserve"> Előfeltétel: </w:t>
      </w:r>
      <w:r w:rsidR="007C6C55">
        <w:tab/>
        <w:t>állat</w:t>
      </w:r>
      <w:r>
        <w:t xml:space="preserve"> = </w:t>
      </w:r>
      <w:r w:rsidR="007C6C55">
        <w:t>állat</w:t>
      </w:r>
      <w:r>
        <w:t xml:space="preserve">0 </w:t>
      </w:r>
      <w:r>
        <w:sym w:font="Symbol" w:char="F0D9"/>
      </w:r>
      <w:r>
        <w:t xml:space="preserve"> </w:t>
      </w:r>
      <w:r w:rsidR="007C6C55">
        <w:t>nap</w:t>
      </w:r>
      <w:r>
        <w:t xml:space="preserve"> =</w:t>
      </w:r>
      <w:r w:rsidR="007C6C55">
        <w:t>nap</w:t>
      </w:r>
      <w:r>
        <w:t>0</w:t>
      </w:r>
    </w:p>
    <w:p w:rsidR="007C6C55" w:rsidRDefault="003637FD" w:rsidP="003637FD">
      <w:pPr>
        <w:tabs>
          <w:tab w:val="left" w:pos="1843"/>
        </w:tabs>
      </w:pPr>
      <w:r>
        <w:t xml:space="preserve"> Utófeltétel: </w:t>
      </w:r>
      <w:r>
        <w:tab/>
      </w:r>
      <w:r w:rsidR="007C6C55">
        <w:t>nap</w:t>
      </w:r>
      <w:r>
        <w:t xml:space="preserve"> = </w:t>
      </w:r>
      <w:proofErr w:type="spellStart"/>
      <w:r w:rsidR="007C6C55">
        <w:t>nap</w:t>
      </w:r>
      <w:r w:rsidRPr="007C6C55">
        <w:rPr>
          <w:vertAlign w:val="superscript"/>
        </w:rPr>
        <w:t>n</w:t>
      </w:r>
      <w:proofErr w:type="spellEnd"/>
      <w:r w:rsidRPr="007C6C55">
        <w:rPr>
          <w:vertAlign w:val="superscript"/>
        </w:rPr>
        <w:t xml:space="preserve"> </w:t>
      </w:r>
      <w:r>
        <w:sym w:font="Symbol" w:char="F0D9"/>
      </w:r>
      <w:r>
        <w:t xml:space="preserve"> </w:t>
      </w:r>
      <w:r>
        <w:sym w:font="Symbol" w:char="F022"/>
      </w:r>
      <w:r>
        <w:t>i</w:t>
      </w:r>
      <w:r>
        <w:sym w:font="Symbol" w:char="F0CE"/>
      </w:r>
      <w:r>
        <w:t>[</w:t>
      </w:r>
      <w:proofErr w:type="gramStart"/>
      <w:r>
        <w:t>1..</w:t>
      </w:r>
      <w:proofErr w:type="gramEnd"/>
      <w:r>
        <w:t xml:space="preserve">n]: </w:t>
      </w:r>
      <w:r w:rsidR="007C6C55">
        <w:t>állat</w:t>
      </w:r>
      <w:r>
        <w:t xml:space="preserve">[i], </w:t>
      </w:r>
      <w:r w:rsidR="007C6C55">
        <w:t>nap</w:t>
      </w:r>
      <w:r>
        <w:t xml:space="preserve">i = </w:t>
      </w:r>
      <w:r w:rsidR="007C6C55">
        <w:t>növel</w:t>
      </w:r>
      <w:r>
        <w:t>(</w:t>
      </w:r>
      <w:r w:rsidR="007C6C55">
        <w:t>állat</w:t>
      </w:r>
      <w:r>
        <w:t xml:space="preserve">0[i], </w:t>
      </w:r>
      <w:r w:rsidR="007C6C55">
        <w:t>nap</w:t>
      </w:r>
      <w:r>
        <w:t xml:space="preserve">i-1) </w:t>
      </w:r>
      <w:r>
        <w:sym w:font="Symbol" w:char="F0D9"/>
      </w:r>
      <w:r>
        <w:t xml:space="preserve"> </w:t>
      </w:r>
    </w:p>
    <w:p w:rsidR="007C6C55" w:rsidRDefault="007C6C55" w:rsidP="007C6C55">
      <w:pPr>
        <w:tabs>
          <w:tab w:val="left" w:pos="1843"/>
        </w:tabs>
        <w:spacing w:after="0"/>
      </w:pPr>
      <w:r>
        <w:tab/>
      </w:r>
      <w:r w:rsidR="003637FD">
        <w:t xml:space="preserve">túlélők = </w:t>
      </w:r>
      <w:r>
        <w:t xml:space="preserve">        n</w:t>
      </w:r>
    </w:p>
    <w:p w:rsidR="007C6C55" w:rsidRDefault="007C6C55" w:rsidP="007C6C55">
      <w:pPr>
        <w:tabs>
          <w:tab w:val="left" w:pos="1843"/>
          <w:tab w:val="left" w:pos="2835"/>
        </w:tabs>
        <w:spacing w:after="0"/>
      </w:pPr>
      <w:r>
        <w:tab/>
      </w:r>
      <w:r>
        <w:tab/>
      </w:r>
      <w:r w:rsidR="003637FD">
        <w:t xml:space="preserve">= </w:t>
      </w:r>
      <w:r w:rsidR="003637FD">
        <w:sym w:font="Symbol" w:char="F0C5"/>
      </w:r>
      <w:r w:rsidR="003637FD">
        <w:t xml:space="preserve"> </w:t>
      </w:r>
      <w:r>
        <w:t xml:space="preserve">                &lt;állat</w:t>
      </w:r>
      <w:r w:rsidR="003637FD">
        <w:t xml:space="preserve"> </w:t>
      </w:r>
      <w:r>
        <w:t>[</w:t>
      </w:r>
      <w:r w:rsidR="003637FD">
        <w:t>i</w:t>
      </w:r>
      <w:r>
        <w:t>].</w:t>
      </w:r>
      <w:r w:rsidR="003637FD">
        <w:t xml:space="preserve"> név n</w:t>
      </w:r>
      <w:r>
        <w:t>&gt;</w:t>
      </w:r>
      <w:r w:rsidR="003637FD">
        <w:t xml:space="preserve"> </w:t>
      </w:r>
    </w:p>
    <w:p w:rsidR="007C6C55" w:rsidRPr="004249F4" w:rsidRDefault="007C6C55" w:rsidP="007C6C55">
      <w:pPr>
        <w:tabs>
          <w:tab w:val="left" w:pos="1843"/>
          <w:tab w:val="left" w:pos="2835"/>
          <w:tab w:val="left" w:pos="3544"/>
        </w:tabs>
        <w:spacing w:after="0"/>
      </w:pPr>
      <w:r>
        <w:tab/>
      </w:r>
      <w:r>
        <w:tab/>
        <w:t xml:space="preserve">   i=1</w:t>
      </w:r>
    </w:p>
    <w:p w:rsidR="007C6C55" w:rsidRDefault="007C6C55">
      <w:pPr>
        <w:tabs>
          <w:tab w:val="left" w:pos="1843"/>
          <w:tab w:val="left" w:pos="2835"/>
          <w:tab w:val="left" w:pos="3544"/>
        </w:tabs>
        <w:spacing w:after="0"/>
      </w:pPr>
      <w:r>
        <w:tab/>
      </w:r>
      <w:r>
        <w:tab/>
        <w:t>állat[</w:t>
      </w:r>
      <w:r>
        <w:t>i</w:t>
      </w:r>
      <w:r>
        <w:t>]</w:t>
      </w:r>
      <w:r>
        <w:t xml:space="preserve"> él </w:t>
      </w:r>
      <w:r>
        <w:t>()</w:t>
      </w:r>
    </w:p>
    <w:p w:rsidR="00C57582" w:rsidRDefault="007C6C55">
      <w:pPr>
        <w:tabs>
          <w:tab w:val="left" w:pos="1843"/>
          <w:tab w:val="left" w:pos="2835"/>
          <w:tab w:val="left" w:pos="3544"/>
        </w:tabs>
        <w:spacing w:after="0"/>
      </w:pPr>
      <w:r>
        <w:t>A</w:t>
      </w:r>
      <w:r w:rsidR="00B43439">
        <w:t>z állatok</w:t>
      </w:r>
      <w:r>
        <w:t xml:space="preserve"> </w:t>
      </w:r>
      <w:r w:rsidR="00B43439">
        <w:t xml:space="preserve">napi </w:t>
      </w:r>
      <w:r>
        <w:t xml:space="preserve">új állapotainak összefűzése és a </w:t>
      </w:r>
      <w:r w:rsidR="00B43439">
        <w:t xml:space="preserve">kedv </w:t>
      </w:r>
      <w:proofErr w:type="gramStart"/>
      <w:r w:rsidR="00B43439">
        <w:t>változása</w:t>
      </w:r>
      <w:r>
        <w:t>(</w:t>
      </w:r>
      <w:proofErr w:type="gramEnd"/>
      <w:r w:rsidR="00B43439">
        <w:t>minden lénynek legalább 5 az életkedve</w:t>
      </w:r>
      <w:r>
        <w:t>)  egy-egy összegzésre vezethető vissza, akárcsak a túlélők kiválogatása. Mivel ezek mindegyike ugyanarra a felsorolóra (i = 1</w:t>
      </w:r>
      <w:proofErr w:type="gramStart"/>
      <w:r>
        <w:t xml:space="preserve"> ..</w:t>
      </w:r>
      <w:proofErr w:type="gramEnd"/>
      <w:r>
        <w:t xml:space="preserve"> n) épül, egy közös ciklusba </w:t>
      </w:r>
      <w:proofErr w:type="spellStart"/>
      <w:r>
        <w:t>összevonhatóak</w:t>
      </w:r>
      <w:proofErr w:type="spellEnd"/>
      <w:r>
        <w:t xml:space="preserve">. </w:t>
      </w:r>
    </w:p>
    <w:p w:rsidR="00C57582" w:rsidRPr="004249F4" w:rsidRDefault="00C57582">
      <w:pPr>
        <w:tabs>
          <w:tab w:val="left" w:pos="1843"/>
          <w:tab w:val="left" w:pos="2835"/>
          <w:tab w:val="left" w:pos="3544"/>
        </w:tabs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3261"/>
      </w:tblGrid>
      <w:tr w:rsidR="00C57582" w:rsidTr="00C57582">
        <w:trPr>
          <w:trHeight w:val="417"/>
        </w:trPr>
        <w:tc>
          <w:tcPr>
            <w:tcW w:w="1129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261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I=1…n</w:t>
            </w:r>
          </w:p>
        </w:tc>
      </w:tr>
      <w:tr w:rsidR="00C57582" w:rsidTr="00C57582">
        <w:trPr>
          <w:trHeight w:val="409"/>
        </w:trPr>
        <w:tc>
          <w:tcPr>
            <w:tcW w:w="1129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f(e)</w:t>
            </w:r>
          </w:p>
        </w:tc>
        <w:tc>
          <w:tcPr>
            <w:tcW w:w="3261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proofErr w:type="spellStart"/>
            <w:r>
              <w:t>kedvVáltozása</w:t>
            </w:r>
            <w:proofErr w:type="spellEnd"/>
            <w:r>
              <w:t>(állat[i</w:t>
            </w:r>
            <w:proofErr w:type="gramStart"/>
            <w:r>
              <w:t>].nap</w:t>
            </w:r>
            <w:proofErr w:type="gramEnd"/>
            <w:r>
              <w:t>)</w:t>
            </w:r>
          </w:p>
        </w:tc>
      </w:tr>
      <w:tr w:rsidR="00C57582" w:rsidTr="00C57582">
        <w:trPr>
          <w:trHeight w:val="425"/>
        </w:trPr>
        <w:tc>
          <w:tcPr>
            <w:tcW w:w="1129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s</w:t>
            </w:r>
          </w:p>
        </w:tc>
        <w:tc>
          <w:tcPr>
            <w:tcW w:w="3261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állat</w:t>
            </w:r>
          </w:p>
        </w:tc>
      </w:tr>
      <w:tr w:rsidR="00C57582" w:rsidTr="00C57582">
        <w:trPr>
          <w:trHeight w:val="428"/>
        </w:trPr>
        <w:tc>
          <w:tcPr>
            <w:tcW w:w="1129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proofErr w:type="gramStart"/>
            <w:r>
              <w:t>H,+</w:t>
            </w:r>
            <w:proofErr w:type="gramEnd"/>
            <w:r>
              <w:t>,0</w:t>
            </w:r>
          </w:p>
        </w:tc>
        <w:tc>
          <w:tcPr>
            <w:tcW w:w="3261" w:type="dxa"/>
          </w:tcPr>
          <w:p w:rsidR="00C57582" w:rsidRDefault="00C57582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Állat*</w:t>
            </w:r>
            <w:r>
              <w:t xml:space="preserve">, </w:t>
            </w:r>
            <w:r>
              <w:rPr>
                <w:rFonts w:ascii="Cambria Math" w:hAnsi="Cambria Math" w:cs="Cambria Math"/>
              </w:rPr>
              <w:t>⊕</w:t>
            </w:r>
            <w:r>
              <w:t>, &lt;&gt;</w:t>
            </w:r>
          </w:p>
        </w:tc>
      </w:tr>
    </w:tbl>
    <w:p w:rsidR="007C6C55" w:rsidRDefault="007C6C55">
      <w:pPr>
        <w:tabs>
          <w:tab w:val="left" w:pos="1843"/>
          <w:tab w:val="left" w:pos="2835"/>
          <w:tab w:val="left" w:pos="3544"/>
        </w:tabs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3261"/>
      </w:tblGrid>
      <w:tr w:rsidR="00C57582" w:rsidTr="00440658">
        <w:trPr>
          <w:trHeight w:val="417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261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I=1…n</w:t>
            </w:r>
          </w:p>
        </w:tc>
      </w:tr>
      <w:tr w:rsidR="00C57582" w:rsidTr="00440658">
        <w:trPr>
          <w:trHeight w:val="409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f(e)</w:t>
            </w:r>
          </w:p>
        </w:tc>
        <w:tc>
          <w:tcPr>
            <w:tcW w:w="3261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proofErr w:type="spellStart"/>
            <w:r>
              <w:t>kedvVáltozása</w:t>
            </w:r>
            <w:proofErr w:type="spellEnd"/>
            <w:r>
              <w:t>(állat[i</w:t>
            </w:r>
            <w:proofErr w:type="gramStart"/>
            <w:r>
              <w:t>].nap</w:t>
            </w:r>
            <w:proofErr w:type="gramEnd"/>
            <w:r>
              <w:t>)</w:t>
            </w:r>
          </w:p>
        </w:tc>
      </w:tr>
      <w:tr w:rsidR="00C57582" w:rsidTr="00440658">
        <w:trPr>
          <w:trHeight w:val="425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s</w:t>
            </w:r>
          </w:p>
        </w:tc>
        <w:tc>
          <w:tcPr>
            <w:tcW w:w="3261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nap</w:t>
            </w:r>
          </w:p>
        </w:tc>
      </w:tr>
      <w:tr w:rsidR="00C57582" w:rsidTr="00440658">
        <w:trPr>
          <w:trHeight w:val="428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proofErr w:type="gramStart"/>
            <w:r>
              <w:t>H,+</w:t>
            </w:r>
            <w:proofErr w:type="gramEnd"/>
            <w:r>
              <w:t>,0</w:t>
            </w:r>
          </w:p>
        </w:tc>
        <w:tc>
          <w:tcPr>
            <w:tcW w:w="3261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 xml:space="preserve">Állat*, </w:t>
            </w:r>
            <w:r>
              <w:rPr>
                <w:rFonts w:ascii="Cambria Math" w:hAnsi="Cambria Math" w:cs="Cambria Math"/>
              </w:rPr>
              <w:t>⊜</w:t>
            </w:r>
            <w:r>
              <w:t xml:space="preserve">, </w:t>
            </w:r>
            <w:r>
              <w:t>nap</w:t>
            </w:r>
          </w:p>
        </w:tc>
      </w:tr>
    </w:tbl>
    <w:p w:rsidR="00C57582" w:rsidRDefault="00C57582">
      <w:pPr>
        <w:tabs>
          <w:tab w:val="left" w:pos="1843"/>
          <w:tab w:val="left" w:pos="2835"/>
          <w:tab w:val="left" w:pos="3544"/>
        </w:tabs>
        <w:spacing w:after="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3261"/>
      </w:tblGrid>
      <w:tr w:rsidR="00C57582" w:rsidTr="00440658">
        <w:trPr>
          <w:trHeight w:val="417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3261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I=1…n</w:t>
            </w:r>
          </w:p>
        </w:tc>
      </w:tr>
      <w:tr w:rsidR="00C57582" w:rsidTr="00440658">
        <w:trPr>
          <w:trHeight w:val="409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f(e)</w:t>
            </w:r>
          </w:p>
        </w:tc>
        <w:tc>
          <w:tcPr>
            <w:tcW w:w="3261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&lt;állat[</w:t>
            </w:r>
            <w:r w:rsidR="007C28C1">
              <w:t>i</w:t>
            </w:r>
            <w:r>
              <w:t>]&gt;</w:t>
            </w:r>
            <w:r w:rsidR="007C28C1">
              <w:t xml:space="preserve"> ha állat[i</w:t>
            </w:r>
            <w:proofErr w:type="gramStart"/>
            <w:r w:rsidR="007C28C1">
              <w:t>].életkedv</w:t>
            </w:r>
            <w:proofErr w:type="gramEnd"/>
            <w:r w:rsidR="007C28C1">
              <w:t>&gt;5</w:t>
            </w:r>
          </w:p>
        </w:tc>
      </w:tr>
      <w:tr w:rsidR="00C57582" w:rsidTr="00440658">
        <w:trPr>
          <w:trHeight w:val="425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>s</w:t>
            </w:r>
          </w:p>
        </w:tc>
        <w:tc>
          <w:tcPr>
            <w:tcW w:w="3261" w:type="dxa"/>
          </w:tcPr>
          <w:p w:rsidR="00C57582" w:rsidRDefault="007C28C1" w:rsidP="00440658">
            <w:pPr>
              <w:tabs>
                <w:tab w:val="left" w:pos="1843"/>
                <w:tab w:val="left" w:pos="2835"/>
                <w:tab w:val="left" w:pos="3544"/>
              </w:tabs>
            </w:pPr>
            <w:proofErr w:type="spellStart"/>
            <w:r>
              <w:t>életkedvOK</w:t>
            </w:r>
            <w:proofErr w:type="spellEnd"/>
          </w:p>
        </w:tc>
      </w:tr>
      <w:tr w:rsidR="00C57582" w:rsidTr="00440658">
        <w:trPr>
          <w:trHeight w:val="428"/>
        </w:trPr>
        <w:tc>
          <w:tcPr>
            <w:tcW w:w="1129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proofErr w:type="gramStart"/>
            <w:r>
              <w:t>H,+</w:t>
            </w:r>
            <w:proofErr w:type="gramEnd"/>
            <w:r>
              <w:t>,0</w:t>
            </w:r>
          </w:p>
        </w:tc>
        <w:tc>
          <w:tcPr>
            <w:tcW w:w="3261" w:type="dxa"/>
          </w:tcPr>
          <w:p w:rsidR="00C57582" w:rsidRDefault="00C57582" w:rsidP="00440658">
            <w:pPr>
              <w:tabs>
                <w:tab w:val="left" w:pos="1843"/>
                <w:tab w:val="left" w:pos="2835"/>
                <w:tab w:val="left" w:pos="3544"/>
              </w:tabs>
            </w:pPr>
            <w:r>
              <w:t xml:space="preserve">Állat*, </w:t>
            </w:r>
            <w:r>
              <w:rPr>
                <w:rFonts w:ascii="Cambria Math" w:hAnsi="Cambria Math" w:cs="Cambria Math"/>
              </w:rPr>
              <w:t>⊕</w:t>
            </w:r>
            <w:r>
              <w:t>, &lt;&gt;</w:t>
            </w:r>
          </w:p>
        </w:tc>
      </w:tr>
    </w:tbl>
    <w:p w:rsidR="00C57582" w:rsidRPr="004249F4" w:rsidRDefault="00C57582">
      <w:pPr>
        <w:tabs>
          <w:tab w:val="left" w:pos="1843"/>
          <w:tab w:val="left" w:pos="2835"/>
          <w:tab w:val="left" w:pos="3544"/>
        </w:tabs>
        <w:spacing w:after="0"/>
      </w:pPr>
      <w:bookmarkStart w:id="0" w:name="_GoBack"/>
      <w:bookmarkEnd w:id="0"/>
    </w:p>
    <w:sectPr w:rsidR="00C57582" w:rsidRPr="004249F4" w:rsidSect="004249F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FF7" w:rsidRDefault="00696FF7" w:rsidP="00B520A2">
      <w:pPr>
        <w:spacing w:after="0" w:line="240" w:lineRule="auto"/>
      </w:pPr>
      <w:r>
        <w:separator/>
      </w:r>
    </w:p>
  </w:endnote>
  <w:endnote w:type="continuationSeparator" w:id="0">
    <w:p w:rsidR="00696FF7" w:rsidRDefault="00696FF7" w:rsidP="00B5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FF7" w:rsidRDefault="00696FF7" w:rsidP="00B520A2">
      <w:pPr>
        <w:spacing w:after="0" w:line="240" w:lineRule="auto"/>
      </w:pPr>
      <w:r>
        <w:separator/>
      </w:r>
    </w:p>
  </w:footnote>
  <w:footnote w:type="continuationSeparator" w:id="0">
    <w:p w:rsidR="00696FF7" w:rsidRDefault="00696FF7" w:rsidP="00B5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0A2" w:rsidRDefault="00B520A2" w:rsidP="00B520A2"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A8D08D" w:themeFill="accent6" w:themeFillTint="99"/>
      <w:tabs>
        <w:tab w:val="left" w:pos="1134"/>
        <w:tab w:val="left" w:pos="3969"/>
        <w:tab w:val="right" w:pos="8505"/>
      </w:tabs>
    </w:pPr>
    <w:r>
      <w:t xml:space="preserve">OEP </w:t>
    </w:r>
    <w:r>
      <w:tab/>
      <w:t xml:space="preserve">Jurinovics Evelin </w:t>
    </w:r>
    <w:r>
      <w:tab/>
      <w:t xml:space="preserve">Dokumentáció a 3. beadandóhoz 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B520A2" w:rsidRDefault="00B520A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A2"/>
    <w:rsid w:val="000A2D41"/>
    <w:rsid w:val="00137ACE"/>
    <w:rsid w:val="002D79DF"/>
    <w:rsid w:val="003637FD"/>
    <w:rsid w:val="004249F4"/>
    <w:rsid w:val="00690868"/>
    <w:rsid w:val="00696FF7"/>
    <w:rsid w:val="007C28C1"/>
    <w:rsid w:val="007C6C55"/>
    <w:rsid w:val="00A52F07"/>
    <w:rsid w:val="00B43439"/>
    <w:rsid w:val="00B5163B"/>
    <w:rsid w:val="00B520A2"/>
    <w:rsid w:val="00BA11AE"/>
    <w:rsid w:val="00C5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E3E"/>
  <w15:chartTrackingRefBased/>
  <w15:docId w15:val="{058C9369-F45C-49DC-89F7-ABB97135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5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20A2"/>
  </w:style>
  <w:style w:type="paragraph" w:styleId="llb">
    <w:name w:val="footer"/>
    <w:basedOn w:val="Norml"/>
    <w:link w:val="llbChar"/>
    <w:uiPriority w:val="99"/>
    <w:unhideWhenUsed/>
    <w:rsid w:val="00B52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20A2"/>
  </w:style>
  <w:style w:type="table" w:styleId="Rcsostblzat">
    <w:name w:val="Table Grid"/>
    <w:basedOn w:val="Normltblzat"/>
    <w:uiPriority w:val="39"/>
    <w:rsid w:val="00424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463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Jurinovics Evelin Csenge</dc:creator>
  <cp:keywords/>
  <dc:description/>
  <cp:lastModifiedBy>Jurinovics Evelin Csenge</cp:lastModifiedBy>
  <cp:revision>1</cp:revision>
  <dcterms:created xsi:type="dcterms:W3CDTF">2019-06-08T19:39:00Z</dcterms:created>
  <dcterms:modified xsi:type="dcterms:W3CDTF">2019-06-08T23:01:00Z</dcterms:modified>
</cp:coreProperties>
</file>