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DBF7" w14:textId="2B658440" w:rsidR="0099158A" w:rsidRDefault="00AC1F08">
      <w:r w:rsidRPr="00AC1F08">
        <w:t>337Fj2fR0lMnYwBwI2Ol3XLGuhv_2vvwiWqyhSLuSa9vzejYt</w:t>
      </w:r>
    </w:p>
    <w:sectPr w:rsidR="009915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A"/>
    <w:rsid w:val="0099158A"/>
    <w:rsid w:val="00AC1F08"/>
    <w:rsid w:val="00D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D2DC-5A87-48F1-9E1F-FF760A6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 Elarion Gergis</dc:creator>
  <cp:keywords/>
  <dc:description/>
  <cp:lastModifiedBy>Fr. Elarion Gergis</cp:lastModifiedBy>
  <cp:revision>2</cp:revision>
  <dcterms:created xsi:type="dcterms:W3CDTF">2025-09-23T20:51:00Z</dcterms:created>
  <dcterms:modified xsi:type="dcterms:W3CDTF">2025-09-23T20:51:00Z</dcterms:modified>
</cp:coreProperties>
</file>