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3175</wp:posOffset>
                </wp:positionH>
                <wp:positionV relativeFrom="paragraph">
                  <wp:posOffset>41910</wp:posOffset>
                </wp:positionV>
                <wp:extent cx="3687445" cy="2331085"/>
                <wp:effectExtent l="0" t="0" r="0" b="0"/>
                <wp:wrapNone/>
                <wp:docPr id="3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80" cy="233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SELECT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assunto,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ano,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COUNT(*) AS quantidade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FROM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atendimentos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GROUP BY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assunto, ano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HAVING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COUNT(*) &gt; 3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ORDER BY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ano DESC,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quantidade DESC;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Quadro de texto 1" stroked="f" o:allowincell="f" style="position:absolute;margin-left:0.25pt;margin-top:3.3pt;width:290.3pt;height:183.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SELECT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assunto,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ano,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COUNT(*) AS quantidade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FROM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atendimentos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GROUP BY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assunto, ano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HAVING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COUNT(*) &gt; 3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ORDER BY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ano DESC,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quantidade DESC;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LibreOffice/24.2.5.2$Windows_X86_64 LibreOffice_project/bffef4ea93e59bebbeaf7f431bb02b1a39ee8a59</Application>
  <AppVersion>15.0000</AppVersion>
  <Pages>2</Pages>
  <Words>288</Words>
  <Characters>2227</Characters>
  <CharactersWithSpaces>2481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cp:lastPrinted>2025-04-15T13:46:23Z</cp:lastPrinted>
  <dcterms:modified xsi:type="dcterms:W3CDTF">2025-04-15T13:46:30Z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