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-31803</wp:posOffset>
            </wp:positionV>
            <wp:extent cx="779228" cy="728350"/>
            <wp:effectExtent b="0" l="0" r="0" t="0"/>
            <wp:wrapNone/>
            <wp:docPr descr="https://ci5.googleusercontent.com/proxy/fTROJY6O3mJ5L1gWKjZm725dHeqzLXSY2Q0_HyNiXSZZRSf2KcZY6Yv1GdhDfpPpGv59GXmpFnQuebzMlrx_BZn6bQZRYGBg7MbisQcqlHeHlLleBZlTgJH9MdUoSkTSjb4HQdIc4n8iEI-H021hdi8Qb80zYrqso4U=s0-d-e1-ft#https://gallery.mailchimp.com/438cecbe64933a8720014f24c/images/b34e2d5c-9389-46ea-9a6a-97ae6905a512.jpg" id="1027" name="image1.jpg"/>
            <a:graphic>
              <a:graphicData uri="http://schemas.openxmlformats.org/drawingml/2006/picture">
                <pic:pic>
                  <pic:nvPicPr>
                    <pic:cNvPr descr="https://ci5.googleusercontent.com/proxy/fTROJY6O3mJ5L1gWKjZm725dHeqzLXSY2Q0_HyNiXSZZRSf2KcZY6Yv1GdhDfpPpGv59GXmpFnQuebzMlrx_BZn6bQZRYGBg7MbisQcqlHeHlLleBZlTgJH9MdUoSkTSjb4HQdIc4n8iEI-H021hdi8Qb80zYrqso4U=s0-d-e1-ft#https://gallery.mailchimp.com/438cecbe64933a8720014f24c/images/b34e2d5c-9389-46ea-9a6a-97ae6905a512.jpg" id="0" name="image1.jpg"/>
                    <pic:cNvPicPr preferRelativeResize="0"/>
                  </pic:nvPicPr>
                  <pic:blipFill>
                    <a:blip r:embed="rId7"/>
                    <a:srcRect b="0" l="0" r="753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228" cy="72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26" w:firstLine="0"/>
        <w:jc w:val="center"/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ASSEMBLEE GENERALE ORDINAIRE DU 15 MAI 2024 DE MEDISPRING sc</w:t>
      </w:r>
    </w:p>
    <w:p w:rsidR="00000000" w:rsidDel="00000000" w:rsidP="00000000" w:rsidRDefault="00000000" w:rsidRPr="00000000" w14:paraId="00000004">
      <w:pPr>
        <w:jc w:val="center"/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P R O C U R A T I O N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0"/>
        </w:tabs>
        <w:spacing w:lin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Le(la) soussigné(e)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 / DENOMINATION SOCIALE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ADRESSE / SIEGE SOCIAL :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N° d’ENTREPRISE (uniquement pour les personnes morales) :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REPRESENTATION (uniquement pour les personnes morales)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Ici représentée conformément à ses statuts par …………………..……………………., en sa qualité de ………………………..…………………..……………………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Propriétaire de …………… actions de type …… de la société coopérative à responsabilité limitée « MEDISPRING », ayant son siège social Boucle Odon Godart 7 à 1348 Louvain La Neuve et immatriculée au registre des personnes morales (RPM Bruxelles), numéro d’entreprise BE 0697.560.553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Donne procuration à 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Auquel il(elle) confère tous pouvoirs aux fins de le(la) représenter à l'assemblée générale ordinaire de Medispring qui se tiendra au siège social de la société Medispring </w:t>
      </w:r>
      <w:r w:rsidDel="00000000" w:rsidR="00000000" w:rsidRPr="00000000">
        <w:rPr>
          <w:b w:val="1"/>
          <w:rtl w:val="0"/>
        </w:rPr>
        <w:t xml:space="preserve">le 15 mai 2024 à 19h30, </w:t>
      </w:r>
      <w:r w:rsidDel="00000000" w:rsidR="00000000" w:rsidRPr="00000000">
        <w:rPr>
          <w:rtl w:val="0"/>
        </w:rPr>
        <w:t xml:space="preserve">et d'y exercer, sans exception ni réserve, dans le cadre de l'ordre du jour, les pouvoirs que lui confère sa qualité d'actionnaire.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3770"/>
        </w:tabs>
        <w:spacing w:line="280" w:lineRule="auto"/>
        <w:rPr/>
      </w:pPr>
      <w:r w:rsidDel="00000000" w:rsidR="00000000" w:rsidRPr="00000000">
        <w:rPr>
          <w:rtl w:val="0"/>
        </w:rPr>
        <w:t xml:space="preserve">Fait à         </w:t>
        <w:tab/>
        <w:tab/>
        <w:t xml:space="preserve">, le </w:t>
      </w:r>
    </w:p>
    <w:p w:rsidR="00000000" w:rsidDel="00000000" w:rsidP="00000000" w:rsidRDefault="00000000" w:rsidRPr="00000000" w14:paraId="00000015">
      <w:pPr>
        <w:tabs>
          <w:tab w:val="center" w:leader="none" w:pos="3770"/>
        </w:tabs>
        <w:spacing w:line="280" w:lineRule="auto"/>
        <w:rPr/>
      </w:pPr>
      <w:r w:rsidDel="00000000" w:rsidR="00000000" w:rsidRPr="00000000">
        <w:rPr>
          <w:rtl w:val="0"/>
        </w:rPr>
        <w:t xml:space="preserve">Signature :</w:t>
      </w:r>
    </w:p>
    <w:sectPr>
      <w:footerReference r:id="rId8" w:type="default"/>
      <w:footerReference r:id="rId9" w:type="first"/>
      <w:pgSz w:h="16840" w:w="11907" w:orient="portrait"/>
      <w:pgMar w:bottom="1134" w:top="1440" w:left="1701" w:right="1701" w:header="720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Black">
    <w:embedRegular w:fontKey="{00000000-0000-0000-0000-000000000000}" r:id="rId1" w:subsetted="0"/>
  </w:font>
  <w:font w:name="CG Time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8700.0" w:type="dxa"/>
      <w:jc w:val="center"/>
      <w:tblLayout w:type="fixed"/>
      <w:tblLook w:val="0000"/>
    </w:tblPr>
    <w:tblGrid>
      <w:gridCol w:w="2900"/>
      <w:gridCol w:w="2900"/>
      <w:gridCol w:w="2900"/>
      <w:tblGridChange w:id="0">
        <w:tblGrid>
          <w:gridCol w:w="2900"/>
          <w:gridCol w:w="2900"/>
          <w:gridCol w:w="2900"/>
        </w:tblGrid>
      </w:tblGridChange>
    </w:tblGrid>
    <w:tr>
      <w:trPr>
        <w:cantSplit w:val="1"/>
        <w:tblHeader w:val="0"/>
      </w:trPr>
      <w:tc>
        <w:tcPr>
          <w:vAlign w:val="bottom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- 2 -</w:t>
          </w:r>
        </w:p>
      </w:tc>
      <w:tc>
        <w:tcPr>
          <w:vAlign w:val="bottom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00.0" w:type="dxa"/>
      <w:jc w:val="center"/>
      <w:tblLayout w:type="fixed"/>
      <w:tblLook w:val="0000"/>
    </w:tblPr>
    <w:tblGrid>
      <w:gridCol w:w="2900"/>
      <w:gridCol w:w="2900"/>
      <w:gridCol w:w="2900"/>
      <w:tblGridChange w:id="0">
        <w:tblGrid>
          <w:gridCol w:w="2900"/>
          <w:gridCol w:w="2900"/>
          <w:gridCol w:w="2900"/>
        </w:tblGrid>
      </w:tblGridChange>
    </w:tblGrid>
    <w:tr>
      <w:trPr>
        <w:cantSplit w:val="1"/>
        <w:tblHeader w:val="0"/>
      </w:trPr>
      <w:tc>
        <w:tcPr>
          <w:vAlign w:val="bottom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G Times" w:cs="CG Times" w:eastAsia="CG Times" w:hAnsi="CG Times"/>
        <w:sz w:val="22"/>
        <w:szCs w:val="22"/>
        <w:lang w:val="fr-BE"/>
      </w:rPr>
    </w:rPrDefault>
    <w:pPrDefault>
      <w:pPr>
        <w:spacing w:after="20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7F99"/>
    <w:pPr>
      <w:spacing w:after="200" w:line="288" w:lineRule="auto"/>
      <w:jc w:val="both"/>
    </w:pPr>
    <w:rPr>
      <w:rFonts w:ascii="CG Times" w:hAnsi="CG Times"/>
      <w:sz w:val="22"/>
      <w:lang w:eastAsia="en-US" w:val="en-GB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ieddepage">
    <w:name w:val="footer"/>
    <w:basedOn w:val="Normal"/>
    <w:semiHidden w:val="1"/>
    <w:rsid w:val="00277F99"/>
    <w:pPr>
      <w:spacing w:after="0" w:line="240" w:lineRule="auto"/>
    </w:pPr>
    <w:rPr>
      <w:sz w:val="16"/>
    </w:rPr>
  </w:style>
  <w:style w:type="paragraph" w:styleId="2001" w:customStyle="1">
    <w:name w:val="2001"/>
    <w:rsid w:val="00277F99"/>
    <w:pPr>
      <w:widowControl w:val="0"/>
      <w:jc w:val="both"/>
    </w:pPr>
    <w:rPr>
      <w:sz w:val="24"/>
      <w:szCs w:val="24"/>
      <w:lang w:eastAsia="fr-FR"/>
    </w:rPr>
  </w:style>
  <w:style w:type="paragraph" w:styleId="Textedebulles">
    <w:name w:val="Balloon Text"/>
    <w:basedOn w:val="Normal"/>
    <w:semiHidden w:val="1"/>
    <w:rsid w:val="00D8419D"/>
    <w:rPr>
      <w:rFonts w:ascii="Tahoma" w:cs="Tahoma" w:hAnsi="Tahoma"/>
      <w:sz w:val="16"/>
      <w:szCs w:val="16"/>
    </w:rPr>
  </w:style>
  <w:style w:type="character" w:styleId="Marquedecommentaire">
    <w:name w:val="annotation reference"/>
    <w:rsid w:val="00FA7FA5"/>
    <w:rPr>
      <w:sz w:val="16"/>
      <w:szCs w:val="16"/>
    </w:rPr>
  </w:style>
  <w:style w:type="paragraph" w:styleId="Commentaire">
    <w:name w:val="annotation text"/>
    <w:basedOn w:val="Normal"/>
    <w:link w:val="CommentaireCar"/>
    <w:rsid w:val="00FA7FA5"/>
    <w:rPr>
      <w:sz w:val="20"/>
      <w:lang w:val="x-none"/>
    </w:rPr>
  </w:style>
  <w:style w:type="character" w:styleId="CommentaireCar" w:customStyle="1">
    <w:name w:val="Commentaire Car"/>
    <w:link w:val="Commentaire"/>
    <w:rsid w:val="00FA7FA5"/>
    <w:rPr>
      <w:rFonts w:ascii="CG Times" w:hAnsi="CG Times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FA7FA5"/>
    <w:rPr>
      <w:b w:val="1"/>
      <w:bCs w:val="1"/>
    </w:rPr>
  </w:style>
  <w:style w:type="character" w:styleId="ObjetducommentaireCar" w:customStyle="1">
    <w:name w:val="Objet du commentaire Car"/>
    <w:link w:val="Objetducommentaire"/>
    <w:rsid w:val="00FA7FA5"/>
    <w:rPr>
      <w:rFonts w:ascii="CG Times" w:hAnsi="CG Times"/>
      <w:b w:val="1"/>
      <w:bCs w:val="1"/>
      <w:lang w:eastAsia="en-US"/>
    </w:rPr>
  </w:style>
  <w:style w:type="character" w:styleId="Lienhypertexte">
    <w:name w:val="Hyperlink"/>
    <w:rsid w:val="003939B9"/>
    <w:rPr>
      <w:color w:val="0000ff"/>
      <w:u w:val="single"/>
    </w:rPr>
  </w:style>
  <w:style w:type="paragraph" w:styleId="En-tte">
    <w:name w:val="header"/>
    <w:basedOn w:val="Normal"/>
    <w:link w:val="En-tteCar"/>
    <w:rsid w:val="00A17733"/>
    <w:pPr>
      <w:tabs>
        <w:tab w:val="center" w:pos="4513"/>
        <w:tab w:val="right" w:pos="9026"/>
      </w:tabs>
    </w:pPr>
    <w:rPr>
      <w:lang w:val="x-none"/>
    </w:rPr>
  </w:style>
  <w:style w:type="character" w:styleId="En-tteCar" w:customStyle="1">
    <w:name w:val="En-tête Car"/>
    <w:link w:val="En-tte"/>
    <w:rsid w:val="00A17733"/>
    <w:rPr>
      <w:rFonts w:ascii="CG Times" w:hAnsi="CG Times"/>
      <w:sz w:val="22"/>
      <w:lang w:eastAsia="en-US"/>
    </w:rPr>
  </w:style>
  <w:style w:type="paragraph" w:styleId="Paragraphedeliste">
    <w:name w:val="List Paragraph"/>
    <w:basedOn w:val="Normal"/>
    <w:uiPriority w:val="34"/>
    <w:qFormat w:val="1"/>
    <w:rsid w:val="008A7D48"/>
    <w:pPr>
      <w:ind w:left="720"/>
      <w:contextualSpacing w:val="1"/>
    </w:pPr>
  </w:style>
  <w:style w:type="character" w:styleId="Mentionnonrsolue">
    <w:name w:val="Unresolved Mention"/>
    <w:basedOn w:val="Policepardfaut"/>
    <w:uiPriority w:val="99"/>
    <w:semiHidden w:val="1"/>
    <w:unhideWhenUsed w:val="1"/>
    <w:rsid w:val="00C35DF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CGTimes-regular.ttf"/><Relationship Id="rId3" Type="http://schemas.openxmlformats.org/officeDocument/2006/relationships/font" Target="fonts/CGTimes-bold.ttf"/><Relationship Id="rId4" Type="http://schemas.openxmlformats.org/officeDocument/2006/relationships/font" Target="fonts/CGTimes-italic.ttf"/><Relationship Id="rId5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/QTAoGBNeeuDhd4+hlPmRy17Jg==">CgMxLjA4AHIhMXQ0V3ItR1BCaldGNnh0emFkQ1ozbzYtVXVkODBOVlVv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2024-04-05T09:29:00Z</dcterms:created>
  <dc:creator>Benoit Heins</dc:creator>
</cp:coreProperties>
</file>