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C7CA" w14:textId="63C349C8" w:rsidR="00686229" w:rsidRDefault="00356A30">
      <w:r>
        <w:t>Three Observable Trends</w:t>
      </w:r>
    </w:p>
    <w:p w14:paraId="55F266EE" w14:textId="4F639A2B" w:rsidR="00356A30" w:rsidRDefault="00356A30"/>
    <w:p w14:paraId="51846F7F" w14:textId="488FC2CD" w:rsidR="000D653C" w:rsidRDefault="00356A30">
      <w:r>
        <w:t xml:space="preserve">When we analyze the data on the fantasy game </w:t>
      </w:r>
      <w:proofErr w:type="gramStart"/>
      <w:r>
        <w:t>“ Heroes</w:t>
      </w:r>
      <w:proofErr w:type="gramEnd"/>
      <w:r>
        <w:t xml:space="preserve"> of </w:t>
      </w:r>
      <w:proofErr w:type="spellStart"/>
      <w:r>
        <w:t>Pymoli</w:t>
      </w:r>
      <w:proofErr w:type="spellEnd"/>
      <w:r>
        <w:t>”, we can observe three trends.</w:t>
      </w:r>
      <w:r w:rsidR="000D653C">
        <w:t xml:space="preserve"> We can analyze the data on 576 players.</w:t>
      </w:r>
    </w:p>
    <w:p w14:paraId="468006EB" w14:textId="2CB5B243" w:rsidR="00356A30" w:rsidRDefault="00356A30">
      <w:r>
        <w:t>Males are the ones who play the most with a percentage of 86% versus 14% for the females. However, female players spend 6% in average more than the male.</w:t>
      </w:r>
    </w:p>
    <w:p w14:paraId="22EF8BD0" w14:textId="43498FA2" w:rsidR="00356A30" w:rsidRDefault="002555B2">
      <w:r>
        <w:t xml:space="preserve">Also 3/4 of the players are between 15 and </w:t>
      </w:r>
      <w:proofErr w:type="gramStart"/>
      <w:r>
        <w:t>29 year-olds</w:t>
      </w:r>
      <w:proofErr w:type="gramEnd"/>
      <w:r>
        <w:t xml:space="preserve">. The biggest number of players are the </w:t>
      </w:r>
      <w:proofErr w:type="gramStart"/>
      <w:r>
        <w:t>20-24 year-olds</w:t>
      </w:r>
      <w:proofErr w:type="gramEnd"/>
      <w:r>
        <w:t xml:space="preserve">. Together, they represent 45% of the population or 258 players. If they are the most present in the population, they are, however, not the one who spend the most money. The </w:t>
      </w:r>
      <w:proofErr w:type="gramStart"/>
      <w:r>
        <w:t>35-39 year-olds</w:t>
      </w:r>
      <w:proofErr w:type="gramEnd"/>
      <w:r>
        <w:t xml:space="preserve"> are the category who has the highest purchasing power: With $3.60 spent in average, this category of age make almost 20% difference compare to the 15-29 year-olds who represent 77% of the purchasers. </w:t>
      </w:r>
      <w:r w:rsidR="00D27CCE">
        <w:t>The top 5 spenders spent an average of $3.45 per purchase with a total average purchase of $13.32.</w:t>
      </w:r>
    </w:p>
    <w:p w14:paraId="78180214" w14:textId="6EA9C0D7" w:rsidR="00D27CCE" w:rsidRDefault="00D647B8">
      <w:r>
        <w:t>Last but not least, three of the four most popular items are also the most profitable. The number one item in each category goes to “</w:t>
      </w:r>
      <w:proofErr w:type="spellStart"/>
      <w:r>
        <w:t>Oathbreaker</w:t>
      </w:r>
      <w:proofErr w:type="spellEnd"/>
      <w:r>
        <w:t xml:space="preserve">, Last Hope of the Breaking Storm”. 12 of them have been sold for a total value of $50.76. </w:t>
      </w:r>
      <w:r w:rsidR="006C0380">
        <w:t xml:space="preserve">Nevertheless, if we divide the total purchase value by the purchase count, the number one item is the “Fiery Glass Crusader” with a ratio of $4.90 per game and the last one is </w:t>
      </w:r>
      <w:r w:rsidR="006C0380">
        <w:t>“</w:t>
      </w:r>
      <w:proofErr w:type="spellStart"/>
      <w:r w:rsidR="006C0380">
        <w:t>Oathbreaker</w:t>
      </w:r>
      <w:proofErr w:type="spellEnd"/>
      <w:r w:rsidR="006C0380">
        <w:t>, Last Hope of the Breaking Storm”</w:t>
      </w:r>
      <w:r w:rsidR="006C0380">
        <w:t xml:space="preserve"> with a ratio of $4.23. Then we can explain its highest quantity sold because it is the least expensive.</w:t>
      </w:r>
    </w:p>
    <w:p w14:paraId="52B17B9D" w14:textId="77777777" w:rsidR="00D27CCE" w:rsidRDefault="00D27CCE"/>
    <w:p w14:paraId="4C1B60F3" w14:textId="77777777" w:rsidR="002555B2" w:rsidRDefault="002555B2"/>
    <w:sectPr w:rsidR="0025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30"/>
    <w:rsid w:val="000B7352"/>
    <w:rsid w:val="000D653C"/>
    <w:rsid w:val="002555B2"/>
    <w:rsid w:val="00356A30"/>
    <w:rsid w:val="006C0380"/>
    <w:rsid w:val="00770200"/>
    <w:rsid w:val="00BF3E1A"/>
    <w:rsid w:val="00D27CCE"/>
    <w:rsid w:val="00D647B8"/>
    <w:rsid w:val="00E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6C89"/>
  <w15:chartTrackingRefBased/>
  <w15:docId w15:val="{D8A52839-8739-409A-A345-3B6EC1C1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David</dc:creator>
  <cp:keywords/>
  <dc:description/>
  <cp:lastModifiedBy>Sylvain David</cp:lastModifiedBy>
  <cp:revision>2</cp:revision>
  <dcterms:created xsi:type="dcterms:W3CDTF">2020-07-03T06:54:00Z</dcterms:created>
  <dcterms:modified xsi:type="dcterms:W3CDTF">2020-07-03T06:54:00Z</dcterms:modified>
</cp:coreProperties>
</file>