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Plan de Proyecto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Smart Lockers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Javier Auspont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Ariannie Monrroe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Sección:</w:t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003D</w:t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04/09/2025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2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="360" w:lineRule="auto"/>
        <w:jc w:val="both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0403147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rv519ok3ea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6v8pv3x8kq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p8hbwq8wsa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9qp1odh4gw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2fkbh1w2s6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6e07euvhv8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 Avance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t8vki5c5l7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Avance en Horas Hombre (HH)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gie31n4vxf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Principales Retos y Dificultades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tw15zgrbfz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Certeza de Finalización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7mkkegvk9s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irv519ok3ea8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ing=h.x6v8pv3x8kqz" w:id="2"/>
      <w:bookmarkEnd w:id="2"/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3"/>
        <w:gridCol w:w="1786"/>
        <w:gridCol w:w="2626"/>
        <w:gridCol w:w="2623"/>
        <w:tblGridChange w:id="0">
          <w:tblGrid>
            <w:gridCol w:w="1793"/>
            <w:gridCol w:w="1786"/>
            <w:gridCol w:w="2626"/>
            <w:gridCol w:w="26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04-09-2025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Inicio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Ariannie Monrroe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22-10-2025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Avance 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Ariannie Monrroe</w:t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gp8hbwq8wsa5" w:id="3"/>
      <w:bookmarkEnd w:id="3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83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84"/>
        <w:gridCol w:w="5649"/>
        <w:tblGridChange w:id="0">
          <w:tblGrid>
            <w:gridCol w:w="3184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Smart Lockers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22-08-2025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Patricio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003D</w:t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eading=h.g9qp1odh4gwi" w:id="5"/>
      <w:bookmarkEnd w:id="5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907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2"/>
        <w:gridCol w:w="3400"/>
        <w:gridCol w:w="3470"/>
        <w:tblGridChange w:id="0">
          <w:tblGrid>
            <w:gridCol w:w="2202"/>
            <w:gridCol w:w="3400"/>
            <w:gridCol w:w="347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25.525.484-7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Ariannie Monrroe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ariannie.monrroe@gmail.com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21.506.488-3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Javier Auspont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ja.auspont@duocuc.cl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heading=h.z2fkbh1w2s68" w:id="6"/>
      <w:bookmarkEnd w:id="6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C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Smart Lockers consiste en el desarrollo de una plataforma web que permita gestionar lockers inteligentes para la entrega y retiro de paquetes mediante códigos QR o claves temporales.</w:t>
      </w:r>
    </w:p>
    <w:p w:rsidR="00000000" w:rsidDel="00000000" w:rsidP="00000000" w:rsidRDefault="00000000" w:rsidRPr="00000000" w14:paraId="0000005E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busca optimizar los procesos logísticos de entrega, brindando mayor seguridad y trazabilidad tanto a empresas como a usuarios finales.</w:t>
      </w:r>
    </w:p>
    <w:p w:rsidR="00000000" w:rsidDel="00000000" w:rsidP="00000000" w:rsidRDefault="00000000" w:rsidRPr="00000000" w14:paraId="0000005F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desarrollo contempla las siguientes herramientas: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Angular (interfaz web para cliente y empresa).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Laravel (API REST con control de autenticación y base de datos).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20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datos: MySQL.</w:t>
      </w:r>
    </w:p>
    <w:p w:rsidR="00000000" w:rsidDel="00000000" w:rsidP="00000000" w:rsidRDefault="00000000" w:rsidRPr="00000000" w14:paraId="00000064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26e07euvhv8n" w:id="7"/>
      <w:bookmarkEnd w:id="7"/>
      <w:r w:rsidDel="00000000" w:rsidR="00000000" w:rsidRPr="00000000">
        <w:rPr>
          <w:rtl w:val="0"/>
        </w:rPr>
        <w:t xml:space="preserve">Estado de Avance del Proyecto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612130" cy="1346200"/>
            <wp:effectExtent b="0" l="0" r="0" t="0"/>
            <wp:docPr id="123112200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Ilustración 1: % de avance por hito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heading=h.pt8vki5c5l7k" w:id="8"/>
      <w:bookmarkEnd w:id="8"/>
      <w:r w:rsidDel="00000000" w:rsidR="00000000" w:rsidRPr="00000000">
        <w:rPr>
          <w:rtl w:val="0"/>
        </w:rPr>
        <w:t xml:space="preserve">Avance en Horas Hombre (HH)</w:t>
      </w:r>
    </w:p>
    <w:p w:rsidR="00000000" w:rsidDel="00000000" w:rsidP="00000000" w:rsidRDefault="00000000" w:rsidRPr="00000000" w14:paraId="00000074">
      <w:pPr>
        <w:keepNext w:val="1"/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</w:rPr>
        <w:drawing>
          <wp:inline distB="0" distT="0" distL="0" distR="0">
            <wp:extent cx="5612130" cy="766445"/>
            <wp:effectExtent b="0" l="0" r="0" t="0"/>
            <wp:docPr id="12311220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6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Ilustración 2: % Avance HH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Hasta la tercera semana de octubre, el proyecto acumula 375 HH ejecutadas, equivalentes al 75 % de las horas hombre planificadas.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1276"/>
        </w:tabs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heading=h.ngie31n4vxfa" w:id="9"/>
      <w:bookmarkEnd w:id="9"/>
      <w:r w:rsidDel="00000000" w:rsidR="00000000" w:rsidRPr="00000000">
        <w:rPr>
          <w:rtl w:val="0"/>
        </w:rPr>
        <w:t xml:space="preserve">Principales Retos y Dificultades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la ejecución no se han presentado problemas críticos que afecten el desarrollo del sistema. 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heading=h.atw15zgrbfzf" w:id="10"/>
      <w:bookmarkEnd w:id="10"/>
      <w:r w:rsidDel="00000000" w:rsidR="00000000" w:rsidRPr="00000000">
        <w:rPr>
          <w:rtl w:val="0"/>
        </w:rPr>
        <w:t xml:space="preserve">Certeza de Finalización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estima una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certeza del 90 %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finalizar el proyecto dentro del plazo establecido.</w:t>
        <w:br w:type="textWrapping"/>
        <w:t xml:space="preserve">El cronograma contempla semanas adicionales para: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Ajustar y terminar vistas 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Realizar pruebas funcionales y correcciones menores.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Consolidar la documentación final del proyecto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heading=h.p7mkkegvk9sl" w:id="11"/>
      <w:bookmarkEnd w:id="11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Smart Lockers presenta un avance sólido del 75 % y se encuentra en fase de consolidación técnica.</w:t>
        <w:br w:type="textWrapping"/>
        <w:t xml:space="preserve">Los componentes críticos (backend, base de datos y estructura del frontend) están en proceso, y el equipo de trabajo mantiene una gestión eficiente y una proyección favorable de cumplimiento dentro del tiempo planificado.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5892"/>
        </w:tabs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Plan de Proyecto, Capstone – DuocUC</w:t>
    </w:r>
  </w:p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>
        <w:rFonts w:ascii="Arial" w:cs="Arial" w:eastAsia="Arial" w:hAnsi="Arial"/>
        <w:sz w:val="24"/>
        <w:szCs w:val="24"/>
      </w:rPr>
    </w:pPr>
    <w:r w:rsidDel="00000000" w:rsidR="00000000" w:rsidRPr="00000000">
      <w:rPr/>
      <w:drawing>
        <wp:inline distB="114300" distT="114300" distL="114300" distR="114300">
          <wp:extent cx="1967990" cy="487998"/>
          <wp:effectExtent b="0" l="0" r="0" t="0"/>
          <wp:docPr id="123112200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7990" cy="48799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 xml:space="preserve">                </w:t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Avance del Proyecto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 w:val="1"/>
    <w:qFormat w:val="1"/>
    <w:rsid w:val="00005FA5"/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B05C83"/>
    <w:rPr>
      <w:color w:val="605e5c"/>
      <w:shd w:color="auto" w:fill="e1dfdd" w:val="clear"/>
    </w:rPr>
  </w:style>
  <w:style w:type="table" w:styleId="a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8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F1D05"/>
    <w:rPr>
      <w:color w:val="605e5c"/>
      <w:shd w:color="auto" w:fill="e1dfdd" w:val="clear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DC0E85"/>
    <w:pPr>
      <w:spacing w:line="240" w:lineRule="auto"/>
    </w:pPr>
    <w:rPr>
      <w:i w:val="1"/>
      <w:iCs w:val="1"/>
      <w:color w:val="1f497d" w:themeColor="text2"/>
      <w:sz w:val="18"/>
      <w:szCs w:val="18"/>
    </w:rPr>
  </w:style>
  <w:style w:type="table" w:styleId="af9" w:customStyle="1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styleId="afa" w:customStyle="1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styleId="afb" w:customStyle="1">
    <w:basedOn w:val="TableNormal0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XU2mnD561XwHEGcIyJsB2vb+UQ==">CgMxLjAyCGguZ2pkZ3hzMg5oLmlydjUxOW9rM2VhODIOaC54NnY4cHYzeDhrcXoyDmguZ3A4aGJ3cTh3c2E1MgloLjN6bnlzaDcyDmguZzlxcDFvZGg0Z3dpMg5oLnoyZmtiaDF3MnM2ODIOaC4yNmUwN2V1dmh2OG4yDmgucHQ4dmtpNWM1bDdrMg5oLm5naWUzMW40dnhmYTIOaC5hdHcxNXpncmJmemYyDmgucDdta2tlZ3ZrOXNsOAByITFCZWkxM0FuakxhV2p6OVhackt3dURSU2h0S0taNVFT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2025-10-22T19:51:00Z</dcterms:created>
  <dc:creator>Administrador</dc:creator>
</cp:coreProperties>
</file>