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3E240" w14:textId="65DB54D5" w:rsidR="00976EEF" w:rsidRDefault="00976EEF">
      <w:r>
        <w:t xml:space="preserve"> </w:t>
      </w:r>
    </w:p>
    <w:p w14:paraId="339026D8" w14:textId="77777777" w:rsidR="00976EEF" w:rsidRDefault="00976EEF"/>
    <w:p w14:paraId="6EA54953" w14:textId="77777777" w:rsidR="00976EEF" w:rsidRDefault="00976EEF"/>
    <w:p w14:paraId="13AFA355" w14:textId="77777777" w:rsidR="00976EEF" w:rsidRDefault="00976EEF"/>
    <w:p w14:paraId="771C40E4" w14:textId="77777777" w:rsidR="00976EEF" w:rsidRDefault="00976EEF"/>
    <w:p w14:paraId="1BBEC68E" w14:textId="77777777" w:rsidR="00976EEF" w:rsidRDefault="00976EEF"/>
    <w:p w14:paraId="5F445E17" w14:textId="77777777" w:rsidR="00976EEF" w:rsidRDefault="00976EEF"/>
    <w:p w14:paraId="47A2F407" w14:textId="77777777" w:rsidR="00976EEF" w:rsidRDefault="00976EEF"/>
    <w:p w14:paraId="17872D1B" w14:textId="77777777" w:rsidR="00976EEF" w:rsidRDefault="00976EEF"/>
    <w:p w14:paraId="55E06F4A" w14:textId="77777777" w:rsidR="00976EEF" w:rsidRDefault="00976EEF"/>
    <w:p w14:paraId="70996265" w14:textId="77777777" w:rsidR="00976EEF" w:rsidRDefault="00976EEF"/>
    <w:p w14:paraId="61E2D57A" w14:textId="58F5711C" w:rsidR="00976EEF" w:rsidRPr="00E31FF6" w:rsidRDefault="00E31FF6" w:rsidP="00E31FF6">
      <w:pPr>
        <w:jc w:val="center"/>
        <w:rPr>
          <w:b/>
          <w:bCs/>
          <w:sz w:val="72"/>
          <w:szCs w:val="72"/>
          <w:lang w:val="en-US"/>
        </w:rPr>
      </w:pPr>
      <w:proofErr w:type="spellStart"/>
      <w:r w:rsidRPr="00E31FF6">
        <w:rPr>
          <w:b/>
          <w:bCs/>
          <w:sz w:val="72"/>
          <w:szCs w:val="72"/>
          <w:lang w:val="en-US"/>
        </w:rPr>
        <w:t>SmartLockers</w:t>
      </w:r>
      <w:proofErr w:type="spellEnd"/>
    </w:p>
    <w:p w14:paraId="52D3E18A" w14:textId="77777777" w:rsidR="00976EEF" w:rsidRPr="00E31FF6" w:rsidRDefault="00976EEF">
      <w:pPr>
        <w:rPr>
          <w:lang w:val="en-US"/>
        </w:rPr>
      </w:pPr>
    </w:p>
    <w:p w14:paraId="44DFF642" w14:textId="77777777" w:rsidR="00976EEF" w:rsidRPr="00E31FF6" w:rsidRDefault="00976EEF">
      <w:pPr>
        <w:rPr>
          <w:lang w:val="en-US"/>
        </w:rPr>
      </w:pPr>
    </w:p>
    <w:p w14:paraId="497FCC43" w14:textId="77777777" w:rsidR="00976EEF" w:rsidRPr="00E31FF6" w:rsidRDefault="00976EEF">
      <w:pPr>
        <w:rPr>
          <w:lang w:val="en-US"/>
        </w:rPr>
      </w:pPr>
    </w:p>
    <w:p w14:paraId="199A689F" w14:textId="77777777" w:rsidR="00976EEF" w:rsidRPr="00E31FF6" w:rsidRDefault="00976EEF">
      <w:pPr>
        <w:rPr>
          <w:lang w:val="en-US"/>
        </w:rPr>
      </w:pPr>
    </w:p>
    <w:p w14:paraId="152EFFE9" w14:textId="77777777" w:rsidR="00976EEF" w:rsidRPr="00E31FF6" w:rsidRDefault="00976EEF">
      <w:pPr>
        <w:rPr>
          <w:lang w:val="en-US"/>
        </w:rPr>
      </w:pPr>
    </w:p>
    <w:p w14:paraId="254B0DC9" w14:textId="77777777" w:rsidR="00976EEF" w:rsidRPr="00E31FF6" w:rsidRDefault="00976EEF">
      <w:pPr>
        <w:rPr>
          <w:lang w:val="en-US"/>
        </w:rPr>
      </w:pPr>
    </w:p>
    <w:p w14:paraId="3A182506" w14:textId="77777777" w:rsidR="00976EEF" w:rsidRPr="00E31FF6" w:rsidRDefault="00976EEF">
      <w:pPr>
        <w:rPr>
          <w:lang w:val="en-US"/>
        </w:rPr>
      </w:pPr>
    </w:p>
    <w:p w14:paraId="02401C1C" w14:textId="77777777" w:rsidR="00976EEF" w:rsidRPr="00E31FF6" w:rsidRDefault="00976EEF">
      <w:pPr>
        <w:rPr>
          <w:lang w:val="en-US"/>
        </w:rPr>
      </w:pPr>
    </w:p>
    <w:p w14:paraId="0DE4A16F" w14:textId="77777777" w:rsidR="00976EEF" w:rsidRPr="00E31FF6" w:rsidRDefault="00976EEF">
      <w:pPr>
        <w:rPr>
          <w:lang w:val="en-US"/>
        </w:rPr>
      </w:pPr>
    </w:p>
    <w:p w14:paraId="23018670" w14:textId="0BB9C80B" w:rsidR="00976EEF" w:rsidRPr="00E31FF6" w:rsidRDefault="00E31FF6">
      <w:r w:rsidRPr="00E31FF6">
        <w:rPr>
          <w:b/>
          <w:bCs/>
        </w:rPr>
        <w:t>Integrantes:</w:t>
      </w:r>
      <w:r w:rsidRPr="00E31FF6">
        <w:t xml:space="preserve"> </w:t>
      </w:r>
      <w:r w:rsidRPr="00E31FF6">
        <w:tab/>
      </w:r>
      <w:r w:rsidRPr="00E31FF6">
        <w:tab/>
      </w:r>
      <w:r w:rsidRPr="00E31FF6">
        <w:tab/>
      </w:r>
      <w:r w:rsidRPr="00E31FF6">
        <w:tab/>
      </w:r>
      <w:r w:rsidRPr="00E31FF6">
        <w:tab/>
      </w:r>
      <w:r w:rsidRPr="00E31FF6">
        <w:tab/>
      </w:r>
      <w:r w:rsidRPr="00E31FF6">
        <w:tab/>
      </w:r>
      <w:r w:rsidRPr="00E31FF6">
        <w:tab/>
      </w:r>
      <w:r w:rsidRPr="00E31FF6">
        <w:tab/>
      </w:r>
      <w:r w:rsidRPr="00E31FF6">
        <w:rPr>
          <w:b/>
          <w:bCs/>
        </w:rPr>
        <w:t>Profesor:</w:t>
      </w:r>
    </w:p>
    <w:p w14:paraId="539AC613" w14:textId="74C5A3EB" w:rsidR="00E31FF6" w:rsidRPr="00E31FF6" w:rsidRDefault="00E31FF6">
      <w:r w:rsidRPr="00E31FF6">
        <w:t>Ariannie Monrroe</w:t>
      </w:r>
      <w:r w:rsidRPr="00E31FF6">
        <w:tab/>
      </w:r>
      <w:r w:rsidRPr="00E31FF6">
        <w:tab/>
      </w:r>
      <w:r w:rsidRPr="00E31FF6">
        <w:tab/>
      </w:r>
      <w:r w:rsidRPr="00E31FF6">
        <w:tab/>
      </w:r>
      <w:r w:rsidRPr="00E31FF6">
        <w:tab/>
      </w:r>
      <w:r w:rsidRPr="00E31FF6">
        <w:tab/>
      </w:r>
      <w:r w:rsidRPr="00E31FF6">
        <w:tab/>
      </w:r>
      <w:r w:rsidRPr="00E31FF6">
        <w:tab/>
        <w:t>Pa</w:t>
      </w:r>
      <w:r>
        <w:t>tricio Soto</w:t>
      </w:r>
    </w:p>
    <w:p w14:paraId="5C92653D" w14:textId="2A9EF270" w:rsidR="00E31FF6" w:rsidRPr="00E31FF6" w:rsidRDefault="00E31FF6">
      <w:pPr>
        <w:rPr>
          <w:lang w:val="en-US"/>
        </w:rPr>
      </w:pPr>
      <w:r w:rsidRPr="00E31FF6">
        <w:rPr>
          <w:lang w:val="en-US"/>
        </w:rPr>
        <w:t xml:space="preserve">Javier </w:t>
      </w:r>
      <w:proofErr w:type="spellStart"/>
      <w:r w:rsidRPr="00E31FF6">
        <w:rPr>
          <w:lang w:val="en-US"/>
        </w:rPr>
        <w:t>Auspont</w:t>
      </w:r>
      <w:proofErr w:type="spellEnd"/>
    </w:p>
    <w:p w14:paraId="0E51A39A" w14:textId="328F7D5A" w:rsidR="00976EEF" w:rsidRDefault="00E31FF6" w:rsidP="00E31FF6">
      <w:pPr>
        <w:jc w:val="center"/>
        <w:rPr>
          <w:sz w:val="16"/>
          <w:szCs w:val="16"/>
          <w:lang w:val="en-US"/>
        </w:rPr>
      </w:pPr>
      <w:r w:rsidRPr="00E31FF6">
        <w:rPr>
          <w:sz w:val="16"/>
          <w:szCs w:val="16"/>
          <w:lang w:val="en-US"/>
        </w:rPr>
        <w:t>21/11/2025</w:t>
      </w:r>
    </w:p>
    <w:p w14:paraId="40D0634C" w14:textId="77777777" w:rsidR="00E31FF6" w:rsidRPr="00E31FF6" w:rsidRDefault="00E31FF6" w:rsidP="00E31FF6">
      <w:pPr>
        <w:jc w:val="center"/>
        <w:rPr>
          <w:lang w:val="en-US"/>
        </w:rPr>
      </w:pPr>
    </w:p>
    <w:sdt>
      <w:sdtPr>
        <w:rPr>
          <w:lang w:val="es-MX"/>
        </w:rPr>
        <w:id w:val="-1909681187"/>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7644D826" w14:textId="79C9A046" w:rsidR="00976EEF" w:rsidRDefault="00976EEF">
          <w:pPr>
            <w:pStyle w:val="TtuloTDC"/>
          </w:pPr>
          <w:r>
            <w:rPr>
              <w:lang w:val="es-MX"/>
            </w:rPr>
            <w:t>Contenido</w:t>
          </w:r>
        </w:p>
        <w:p w14:paraId="78D3C4D4" w14:textId="3318D7AC" w:rsidR="00976EEF" w:rsidRDefault="00976EEF">
          <w:pPr>
            <w:pStyle w:val="TDC1"/>
            <w:tabs>
              <w:tab w:val="right" w:leader="dot" w:pos="8828"/>
            </w:tabs>
            <w:rPr>
              <w:rFonts w:eastAsiaTheme="minorEastAsia"/>
              <w:noProof/>
              <w:lang w:eastAsia="es-CL"/>
            </w:rPr>
          </w:pPr>
          <w:r>
            <w:fldChar w:fldCharType="begin"/>
          </w:r>
          <w:r>
            <w:instrText xml:space="preserve"> TOC \o "1-3" \h \z \u </w:instrText>
          </w:r>
          <w:r>
            <w:fldChar w:fldCharType="separate"/>
          </w:r>
          <w:hyperlink w:anchor="_Toc214494861" w:history="1">
            <w:r w:rsidRPr="00FE60FE">
              <w:rPr>
                <w:rStyle w:val="Hipervnculo"/>
                <w:noProof/>
              </w:rPr>
              <w:t>Introducción</w:t>
            </w:r>
            <w:r>
              <w:rPr>
                <w:noProof/>
                <w:webHidden/>
              </w:rPr>
              <w:tab/>
            </w:r>
            <w:r>
              <w:rPr>
                <w:noProof/>
                <w:webHidden/>
              </w:rPr>
              <w:fldChar w:fldCharType="begin"/>
            </w:r>
            <w:r>
              <w:rPr>
                <w:noProof/>
                <w:webHidden/>
              </w:rPr>
              <w:instrText xml:space="preserve"> PAGEREF _Toc214494861 \h </w:instrText>
            </w:r>
            <w:r>
              <w:rPr>
                <w:noProof/>
                <w:webHidden/>
              </w:rPr>
            </w:r>
            <w:r>
              <w:rPr>
                <w:noProof/>
                <w:webHidden/>
              </w:rPr>
              <w:fldChar w:fldCharType="separate"/>
            </w:r>
            <w:r>
              <w:rPr>
                <w:noProof/>
                <w:webHidden/>
              </w:rPr>
              <w:t>3</w:t>
            </w:r>
            <w:r>
              <w:rPr>
                <w:noProof/>
                <w:webHidden/>
              </w:rPr>
              <w:fldChar w:fldCharType="end"/>
            </w:r>
          </w:hyperlink>
        </w:p>
        <w:p w14:paraId="6F32EB0E" w14:textId="0ED2F6B8" w:rsidR="00976EEF" w:rsidRDefault="00976EEF">
          <w:pPr>
            <w:pStyle w:val="TDC1"/>
            <w:tabs>
              <w:tab w:val="right" w:leader="dot" w:pos="8828"/>
            </w:tabs>
            <w:rPr>
              <w:rFonts w:eastAsiaTheme="minorEastAsia"/>
              <w:noProof/>
              <w:lang w:eastAsia="es-CL"/>
            </w:rPr>
          </w:pPr>
          <w:hyperlink w:anchor="_Toc214494862" w:history="1">
            <w:r w:rsidRPr="00FE60FE">
              <w:rPr>
                <w:rStyle w:val="Hipervnculo"/>
                <w:noProof/>
              </w:rPr>
              <w:t>Problemática</w:t>
            </w:r>
            <w:r>
              <w:rPr>
                <w:noProof/>
                <w:webHidden/>
              </w:rPr>
              <w:tab/>
            </w:r>
            <w:r>
              <w:rPr>
                <w:noProof/>
                <w:webHidden/>
              </w:rPr>
              <w:fldChar w:fldCharType="begin"/>
            </w:r>
            <w:r>
              <w:rPr>
                <w:noProof/>
                <w:webHidden/>
              </w:rPr>
              <w:instrText xml:space="preserve"> PAGEREF _Toc214494862 \h </w:instrText>
            </w:r>
            <w:r>
              <w:rPr>
                <w:noProof/>
                <w:webHidden/>
              </w:rPr>
            </w:r>
            <w:r>
              <w:rPr>
                <w:noProof/>
                <w:webHidden/>
              </w:rPr>
              <w:fldChar w:fldCharType="separate"/>
            </w:r>
            <w:r>
              <w:rPr>
                <w:noProof/>
                <w:webHidden/>
              </w:rPr>
              <w:t>3</w:t>
            </w:r>
            <w:r>
              <w:rPr>
                <w:noProof/>
                <w:webHidden/>
              </w:rPr>
              <w:fldChar w:fldCharType="end"/>
            </w:r>
          </w:hyperlink>
        </w:p>
        <w:p w14:paraId="0F70639D" w14:textId="6308F0CF" w:rsidR="00976EEF" w:rsidRDefault="00976EEF">
          <w:pPr>
            <w:pStyle w:val="TDC1"/>
            <w:tabs>
              <w:tab w:val="right" w:leader="dot" w:pos="8828"/>
            </w:tabs>
            <w:rPr>
              <w:rFonts w:eastAsiaTheme="minorEastAsia"/>
              <w:noProof/>
              <w:lang w:eastAsia="es-CL"/>
            </w:rPr>
          </w:pPr>
          <w:hyperlink w:anchor="_Toc214494863" w:history="1">
            <w:r w:rsidRPr="00FE60FE">
              <w:rPr>
                <w:rStyle w:val="Hipervnculo"/>
                <w:noProof/>
              </w:rPr>
              <w:t>Solución propuesta</w:t>
            </w:r>
            <w:r>
              <w:rPr>
                <w:noProof/>
                <w:webHidden/>
              </w:rPr>
              <w:tab/>
            </w:r>
            <w:r>
              <w:rPr>
                <w:noProof/>
                <w:webHidden/>
              </w:rPr>
              <w:fldChar w:fldCharType="begin"/>
            </w:r>
            <w:r>
              <w:rPr>
                <w:noProof/>
                <w:webHidden/>
              </w:rPr>
              <w:instrText xml:space="preserve"> PAGEREF _Toc214494863 \h </w:instrText>
            </w:r>
            <w:r>
              <w:rPr>
                <w:noProof/>
                <w:webHidden/>
              </w:rPr>
            </w:r>
            <w:r>
              <w:rPr>
                <w:noProof/>
                <w:webHidden/>
              </w:rPr>
              <w:fldChar w:fldCharType="separate"/>
            </w:r>
            <w:r>
              <w:rPr>
                <w:noProof/>
                <w:webHidden/>
              </w:rPr>
              <w:t>4</w:t>
            </w:r>
            <w:r>
              <w:rPr>
                <w:noProof/>
                <w:webHidden/>
              </w:rPr>
              <w:fldChar w:fldCharType="end"/>
            </w:r>
          </w:hyperlink>
        </w:p>
        <w:p w14:paraId="65AA2452" w14:textId="6B57C141" w:rsidR="00976EEF" w:rsidRDefault="00976EEF">
          <w:pPr>
            <w:pStyle w:val="TDC1"/>
            <w:tabs>
              <w:tab w:val="right" w:leader="dot" w:pos="8828"/>
            </w:tabs>
            <w:rPr>
              <w:rFonts w:eastAsiaTheme="minorEastAsia"/>
              <w:noProof/>
              <w:lang w:eastAsia="es-CL"/>
            </w:rPr>
          </w:pPr>
          <w:hyperlink w:anchor="_Toc214494864" w:history="1">
            <w:r w:rsidRPr="00FE60FE">
              <w:rPr>
                <w:rStyle w:val="Hipervnculo"/>
                <w:noProof/>
              </w:rPr>
              <w:t>Beneficiarios</w:t>
            </w:r>
            <w:r>
              <w:rPr>
                <w:noProof/>
                <w:webHidden/>
              </w:rPr>
              <w:tab/>
            </w:r>
            <w:r>
              <w:rPr>
                <w:noProof/>
                <w:webHidden/>
              </w:rPr>
              <w:fldChar w:fldCharType="begin"/>
            </w:r>
            <w:r>
              <w:rPr>
                <w:noProof/>
                <w:webHidden/>
              </w:rPr>
              <w:instrText xml:space="preserve"> PAGEREF _Toc214494864 \h </w:instrText>
            </w:r>
            <w:r>
              <w:rPr>
                <w:noProof/>
                <w:webHidden/>
              </w:rPr>
            </w:r>
            <w:r>
              <w:rPr>
                <w:noProof/>
                <w:webHidden/>
              </w:rPr>
              <w:fldChar w:fldCharType="separate"/>
            </w:r>
            <w:r>
              <w:rPr>
                <w:noProof/>
                <w:webHidden/>
              </w:rPr>
              <w:t>4</w:t>
            </w:r>
            <w:r>
              <w:rPr>
                <w:noProof/>
                <w:webHidden/>
              </w:rPr>
              <w:fldChar w:fldCharType="end"/>
            </w:r>
          </w:hyperlink>
        </w:p>
        <w:p w14:paraId="4B405706" w14:textId="622B3DBE" w:rsidR="00976EEF" w:rsidRDefault="00976EEF">
          <w:pPr>
            <w:pStyle w:val="TDC1"/>
            <w:tabs>
              <w:tab w:val="right" w:leader="dot" w:pos="8828"/>
            </w:tabs>
            <w:rPr>
              <w:rFonts w:eastAsiaTheme="minorEastAsia"/>
              <w:noProof/>
              <w:lang w:eastAsia="es-CL"/>
            </w:rPr>
          </w:pPr>
          <w:hyperlink w:anchor="_Toc214494865" w:history="1">
            <w:r w:rsidRPr="00FE60FE">
              <w:rPr>
                <w:rStyle w:val="Hipervnculo"/>
                <w:noProof/>
              </w:rPr>
              <w:t>Arquitectura del sistema</w:t>
            </w:r>
            <w:r>
              <w:rPr>
                <w:noProof/>
                <w:webHidden/>
              </w:rPr>
              <w:tab/>
            </w:r>
            <w:r>
              <w:rPr>
                <w:noProof/>
                <w:webHidden/>
              </w:rPr>
              <w:fldChar w:fldCharType="begin"/>
            </w:r>
            <w:r>
              <w:rPr>
                <w:noProof/>
                <w:webHidden/>
              </w:rPr>
              <w:instrText xml:space="preserve"> PAGEREF _Toc214494865 \h </w:instrText>
            </w:r>
            <w:r>
              <w:rPr>
                <w:noProof/>
                <w:webHidden/>
              </w:rPr>
            </w:r>
            <w:r>
              <w:rPr>
                <w:noProof/>
                <w:webHidden/>
              </w:rPr>
              <w:fldChar w:fldCharType="separate"/>
            </w:r>
            <w:r>
              <w:rPr>
                <w:noProof/>
                <w:webHidden/>
              </w:rPr>
              <w:t>5</w:t>
            </w:r>
            <w:r>
              <w:rPr>
                <w:noProof/>
                <w:webHidden/>
              </w:rPr>
              <w:fldChar w:fldCharType="end"/>
            </w:r>
          </w:hyperlink>
        </w:p>
        <w:p w14:paraId="7E5756F8" w14:textId="22B10CE9" w:rsidR="00976EEF" w:rsidRDefault="00976EEF">
          <w:pPr>
            <w:pStyle w:val="TDC1"/>
            <w:tabs>
              <w:tab w:val="right" w:leader="dot" w:pos="8828"/>
            </w:tabs>
            <w:rPr>
              <w:rFonts w:eastAsiaTheme="minorEastAsia"/>
              <w:noProof/>
              <w:lang w:eastAsia="es-CL"/>
            </w:rPr>
          </w:pPr>
          <w:hyperlink w:anchor="_Toc214494866" w:history="1">
            <w:r w:rsidRPr="00FE60FE">
              <w:rPr>
                <w:rStyle w:val="Hipervnculo"/>
                <w:noProof/>
              </w:rPr>
              <w:t>Cronograma</w:t>
            </w:r>
            <w:r>
              <w:rPr>
                <w:noProof/>
                <w:webHidden/>
              </w:rPr>
              <w:tab/>
            </w:r>
            <w:r>
              <w:rPr>
                <w:noProof/>
                <w:webHidden/>
              </w:rPr>
              <w:fldChar w:fldCharType="begin"/>
            </w:r>
            <w:r>
              <w:rPr>
                <w:noProof/>
                <w:webHidden/>
              </w:rPr>
              <w:instrText xml:space="preserve"> PAGEREF _Toc214494866 \h </w:instrText>
            </w:r>
            <w:r>
              <w:rPr>
                <w:noProof/>
                <w:webHidden/>
              </w:rPr>
            </w:r>
            <w:r>
              <w:rPr>
                <w:noProof/>
                <w:webHidden/>
              </w:rPr>
              <w:fldChar w:fldCharType="separate"/>
            </w:r>
            <w:r>
              <w:rPr>
                <w:noProof/>
                <w:webHidden/>
              </w:rPr>
              <w:t>5</w:t>
            </w:r>
            <w:r>
              <w:rPr>
                <w:noProof/>
                <w:webHidden/>
              </w:rPr>
              <w:fldChar w:fldCharType="end"/>
            </w:r>
          </w:hyperlink>
        </w:p>
        <w:p w14:paraId="77B06778" w14:textId="76148D62" w:rsidR="00976EEF" w:rsidRDefault="00976EEF">
          <w:pPr>
            <w:pStyle w:val="TDC1"/>
            <w:tabs>
              <w:tab w:val="right" w:leader="dot" w:pos="8828"/>
            </w:tabs>
            <w:rPr>
              <w:rFonts w:eastAsiaTheme="minorEastAsia"/>
              <w:noProof/>
              <w:lang w:eastAsia="es-CL"/>
            </w:rPr>
          </w:pPr>
          <w:hyperlink w:anchor="_Toc214494867" w:history="1">
            <w:r w:rsidRPr="00FE60FE">
              <w:rPr>
                <w:rStyle w:val="Hipervnculo"/>
                <w:noProof/>
              </w:rPr>
              <w:t>Costos estimados</w:t>
            </w:r>
            <w:r>
              <w:rPr>
                <w:noProof/>
                <w:webHidden/>
              </w:rPr>
              <w:tab/>
            </w:r>
            <w:r>
              <w:rPr>
                <w:noProof/>
                <w:webHidden/>
              </w:rPr>
              <w:fldChar w:fldCharType="begin"/>
            </w:r>
            <w:r>
              <w:rPr>
                <w:noProof/>
                <w:webHidden/>
              </w:rPr>
              <w:instrText xml:space="preserve"> PAGEREF _Toc214494867 \h </w:instrText>
            </w:r>
            <w:r>
              <w:rPr>
                <w:noProof/>
                <w:webHidden/>
              </w:rPr>
            </w:r>
            <w:r>
              <w:rPr>
                <w:noProof/>
                <w:webHidden/>
              </w:rPr>
              <w:fldChar w:fldCharType="separate"/>
            </w:r>
            <w:r>
              <w:rPr>
                <w:noProof/>
                <w:webHidden/>
              </w:rPr>
              <w:t>6</w:t>
            </w:r>
            <w:r>
              <w:rPr>
                <w:noProof/>
                <w:webHidden/>
              </w:rPr>
              <w:fldChar w:fldCharType="end"/>
            </w:r>
          </w:hyperlink>
        </w:p>
        <w:p w14:paraId="457E5EB4" w14:textId="2610F158" w:rsidR="00976EEF" w:rsidRDefault="00976EEF">
          <w:pPr>
            <w:pStyle w:val="TDC1"/>
            <w:tabs>
              <w:tab w:val="right" w:leader="dot" w:pos="8828"/>
            </w:tabs>
            <w:rPr>
              <w:rFonts w:eastAsiaTheme="minorEastAsia"/>
              <w:noProof/>
              <w:lang w:eastAsia="es-CL"/>
            </w:rPr>
          </w:pPr>
          <w:hyperlink w:anchor="_Toc214494868" w:history="1">
            <w:r w:rsidRPr="00FE60FE">
              <w:rPr>
                <w:rStyle w:val="Hipervnculo"/>
                <w:noProof/>
              </w:rPr>
              <w:t>Pruebas y métricas de validación</w:t>
            </w:r>
            <w:r>
              <w:rPr>
                <w:noProof/>
                <w:webHidden/>
              </w:rPr>
              <w:tab/>
            </w:r>
            <w:r>
              <w:rPr>
                <w:noProof/>
                <w:webHidden/>
              </w:rPr>
              <w:fldChar w:fldCharType="begin"/>
            </w:r>
            <w:r>
              <w:rPr>
                <w:noProof/>
                <w:webHidden/>
              </w:rPr>
              <w:instrText xml:space="preserve"> PAGEREF _Toc214494868 \h </w:instrText>
            </w:r>
            <w:r>
              <w:rPr>
                <w:noProof/>
                <w:webHidden/>
              </w:rPr>
            </w:r>
            <w:r>
              <w:rPr>
                <w:noProof/>
                <w:webHidden/>
              </w:rPr>
              <w:fldChar w:fldCharType="separate"/>
            </w:r>
            <w:r>
              <w:rPr>
                <w:noProof/>
                <w:webHidden/>
              </w:rPr>
              <w:t>7</w:t>
            </w:r>
            <w:r>
              <w:rPr>
                <w:noProof/>
                <w:webHidden/>
              </w:rPr>
              <w:fldChar w:fldCharType="end"/>
            </w:r>
          </w:hyperlink>
        </w:p>
        <w:p w14:paraId="1C03FFD3" w14:textId="0054ACE0" w:rsidR="00976EEF" w:rsidRDefault="00976EEF">
          <w:pPr>
            <w:pStyle w:val="TDC1"/>
            <w:tabs>
              <w:tab w:val="right" w:leader="dot" w:pos="8828"/>
            </w:tabs>
            <w:rPr>
              <w:rFonts w:eastAsiaTheme="minorEastAsia"/>
              <w:noProof/>
              <w:lang w:eastAsia="es-CL"/>
            </w:rPr>
          </w:pPr>
          <w:hyperlink w:anchor="_Toc214494869" w:history="1">
            <w:r w:rsidRPr="00FE60FE">
              <w:rPr>
                <w:rStyle w:val="Hipervnculo"/>
                <w:noProof/>
              </w:rPr>
              <w:t>Lecciones aprendidas</w:t>
            </w:r>
            <w:r>
              <w:rPr>
                <w:noProof/>
                <w:webHidden/>
              </w:rPr>
              <w:tab/>
            </w:r>
            <w:r>
              <w:rPr>
                <w:noProof/>
                <w:webHidden/>
              </w:rPr>
              <w:fldChar w:fldCharType="begin"/>
            </w:r>
            <w:r>
              <w:rPr>
                <w:noProof/>
                <w:webHidden/>
              </w:rPr>
              <w:instrText xml:space="preserve"> PAGEREF _Toc214494869 \h </w:instrText>
            </w:r>
            <w:r>
              <w:rPr>
                <w:noProof/>
                <w:webHidden/>
              </w:rPr>
            </w:r>
            <w:r>
              <w:rPr>
                <w:noProof/>
                <w:webHidden/>
              </w:rPr>
              <w:fldChar w:fldCharType="separate"/>
            </w:r>
            <w:r>
              <w:rPr>
                <w:noProof/>
                <w:webHidden/>
              </w:rPr>
              <w:t>9</w:t>
            </w:r>
            <w:r>
              <w:rPr>
                <w:noProof/>
                <w:webHidden/>
              </w:rPr>
              <w:fldChar w:fldCharType="end"/>
            </w:r>
          </w:hyperlink>
        </w:p>
        <w:p w14:paraId="607A12B9" w14:textId="6FB11DB7" w:rsidR="00976EEF" w:rsidRDefault="00976EEF">
          <w:pPr>
            <w:pStyle w:val="TDC1"/>
            <w:tabs>
              <w:tab w:val="right" w:leader="dot" w:pos="8828"/>
            </w:tabs>
            <w:rPr>
              <w:rFonts w:eastAsiaTheme="minorEastAsia"/>
              <w:noProof/>
              <w:lang w:eastAsia="es-CL"/>
            </w:rPr>
          </w:pPr>
          <w:hyperlink w:anchor="_Toc214494870" w:history="1">
            <w:r w:rsidRPr="00FE60FE">
              <w:rPr>
                <w:rStyle w:val="Hipervnculo"/>
                <w:noProof/>
              </w:rPr>
              <w:t>Conclusión</w:t>
            </w:r>
            <w:r>
              <w:rPr>
                <w:noProof/>
                <w:webHidden/>
              </w:rPr>
              <w:tab/>
            </w:r>
            <w:r>
              <w:rPr>
                <w:noProof/>
                <w:webHidden/>
              </w:rPr>
              <w:fldChar w:fldCharType="begin"/>
            </w:r>
            <w:r>
              <w:rPr>
                <w:noProof/>
                <w:webHidden/>
              </w:rPr>
              <w:instrText xml:space="preserve"> PAGEREF _Toc214494870 \h </w:instrText>
            </w:r>
            <w:r>
              <w:rPr>
                <w:noProof/>
                <w:webHidden/>
              </w:rPr>
            </w:r>
            <w:r>
              <w:rPr>
                <w:noProof/>
                <w:webHidden/>
              </w:rPr>
              <w:fldChar w:fldCharType="separate"/>
            </w:r>
            <w:r>
              <w:rPr>
                <w:noProof/>
                <w:webHidden/>
              </w:rPr>
              <w:t>10</w:t>
            </w:r>
            <w:r>
              <w:rPr>
                <w:noProof/>
                <w:webHidden/>
              </w:rPr>
              <w:fldChar w:fldCharType="end"/>
            </w:r>
          </w:hyperlink>
        </w:p>
        <w:p w14:paraId="4A2517A6" w14:textId="462D3194" w:rsidR="00976EEF" w:rsidRDefault="00976EEF">
          <w:r>
            <w:rPr>
              <w:b/>
              <w:bCs/>
              <w:lang w:val="es-MX"/>
            </w:rPr>
            <w:fldChar w:fldCharType="end"/>
          </w:r>
        </w:p>
      </w:sdtContent>
    </w:sdt>
    <w:p w14:paraId="5C944C60" w14:textId="77777777" w:rsidR="00B96461" w:rsidRDefault="00B96461">
      <w:pPr>
        <w:rPr>
          <w:rFonts w:asciiTheme="majorHAnsi" w:eastAsiaTheme="majorEastAsia" w:hAnsiTheme="majorHAnsi" w:cstheme="majorBidi"/>
          <w:color w:val="0F4761" w:themeColor="accent1" w:themeShade="BF"/>
          <w:sz w:val="40"/>
          <w:szCs w:val="40"/>
        </w:rPr>
      </w:pPr>
    </w:p>
    <w:p w14:paraId="26B8CE86" w14:textId="77777777" w:rsidR="00976EEF" w:rsidRDefault="00976EEF">
      <w:pPr>
        <w:rPr>
          <w:rFonts w:asciiTheme="majorHAnsi" w:eastAsiaTheme="majorEastAsia" w:hAnsiTheme="majorHAnsi" w:cstheme="majorBidi"/>
          <w:color w:val="0F4761" w:themeColor="accent1" w:themeShade="BF"/>
          <w:sz w:val="40"/>
          <w:szCs w:val="40"/>
        </w:rPr>
      </w:pPr>
    </w:p>
    <w:p w14:paraId="5F64D8F9" w14:textId="77777777" w:rsidR="00976EEF" w:rsidRDefault="00976EEF">
      <w:pPr>
        <w:rPr>
          <w:rFonts w:asciiTheme="majorHAnsi" w:eastAsiaTheme="majorEastAsia" w:hAnsiTheme="majorHAnsi" w:cstheme="majorBidi"/>
          <w:color w:val="0F4761" w:themeColor="accent1" w:themeShade="BF"/>
          <w:sz w:val="40"/>
          <w:szCs w:val="40"/>
        </w:rPr>
      </w:pPr>
    </w:p>
    <w:p w14:paraId="4FB1A905" w14:textId="77777777" w:rsidR="00976EEF" w:rsidRDefault="00976EEF">
      <w:pPr>
        <w:rPr>
          <w:rFonts w:asciiTheme="majorHAnsi" w:eastAsiaTheme="majorEastAsia" w:hAnsiTheme="majorHAnsi" w:cstheme="majorBidi"/>
          <w:color w:val="0F4761" w:themeColor="accent1" w:themeShade="BF"/>
          <w:sz w:val="40"/>
          <w:szCs w:val="40"/>
        </w:rPr>
      </w:pPr>
    </w:p>
    <w:p w14:paraId="22A76A4B" w14:textId="77777777" w:rsidR="00976EEF" w:rsidRDefault="00976EEF">
      <w:pPr>
        <w:rPr>
          <w:rFonts w:asciiTheme="majorHAnsi" w:eastAsiaTheme="majorEastAsia" w:hAnsiTheme="majorHAnsi" w:cstheme="majorBidi"/>
          <w:color w:val="0F4761" w:themeColor="accent1" w:themeShade="BF"/>
          <w:sz w:val="40"/>
          <w:szCs w:val="40"/>
        </w:rPr>
      </w:pPr>
    </w:p>
    <w:p w14:paraId="49CD0595" w14:textId="77777777" w:rsidR="00976EEF" w:rsidRDefault="00976EEF">
      <w:pPr>
        <w:rPr>
          <w:rFonts w:asciiTheme="majorHAnsi" w:eastAsiaTheme="majorEastAsia" w:hAnsiTheme="majorHAnsi" w:cstheme="majorBidi"/>
          <w:color w:val="0F4761" w:themeColor="accent1" w:themeShade="BF"/>
          <w:sz w:val="40"/>
          <w:szCs w:val="40"/>
        </w:rPr>
      </w:pPr>
    </w:p>
    <w:p w14:paraId="7829D5FB" w14:textId="77777777" w:rsidR="00976EEF" w:rsidRDefault="00976EEF">
      <w:pPr>
        <w:rPr>
          <w:rFonts w:asciiTheme="majorHAnsi" w:eastAsiaTheme="majorEastAsia" w:hAnsiTheme="majorHAnsi" w:cstheme="majorBidi"/>
          <w:color w:val="0F4761" w:themeColor="accent1" w:themeShade="BF"/>
          <w:sz w:val="40"/>
          <w:szCs w:val="40"/>
        </w:rPr>
      </w:pPr>
    </w:p>
    <w:p w14:paraId="7D8AF146" w14:textId="77777777" w:rsidR="00976EEF" w:rsidRDefault="00976EEF">
      <w:pPr>
        <w:rPr>
          <w:rFonts w:asciiTheme="majorHAnsi" w:eastAsiaTheme="majorEastAsia" w:hAnsiTheme="majorHAnsi" w:cstheme="majorBidi"/>
          <w:color w:val="0F4761" w:themeColor="accent1" w:themeShade="BF"/>
          <w:sz w:val="40"/>
          <w:szCs w:val="40"/>
        </w:rPr>
      </w:pPr>
    </w:p>
    <w:p w14:paraId="23DA6688" w14:textId="77777777" w:rsidR="00E31FF6" w:rsidRDefault="00E31FF6">
      <w:pPr>
        <w:rPr>
          <w:rFonts w:asciiTheme="majorHAnsi" w:eastAsiaTheme="majorEastAsia" w:hAnsiTheme="majorHAnsi" w:cstheme="majorBidi"/>
          <w:color w:val="0F4761" w:themeColor="accent1" w:themeShade="BF"/>
          <w:sz w:val="40"/>
          <w:szCs w:val="40"/>
        </w:rPr>
      </w:pPr>
    </w:p>
    <w:p w14:paraId="04A01D52" w14:textId="77777777" w:rsidR="00976EEF" w:rsidRDefault="00976EEF">
      <w:pPr>
        <w:rPr>
          <w:rFonts w:asciiTheme="majorHAnsi" w:eastAsiaTheme="majorEastAsia" w:hAnsiTheme="majorHAnsi" w:cstheme="majorBidi"/>
          <w:color w:val="0F4761" w:themeColor="accent1" w:themeShade="BF"/>
          <w:sz w:val="40"/>
          <w:szCs w:val="40"/>
        </w:rPr>
      </w:pPr>
    </w:p>
    <w:p w14:paraId="4B797FF6" w14:textId="77777777" w:rsidR="00976EEF" w:rsidRDefault="00976EEF">
      <w:pPr>
        <w:rPr>
          <w:rFonts w:asciiTheme="majorHAnsi" w:eastAsiaTheme="majorEastAsia" w:hAnsiTheme="majorHAnsi" w:cstheme="majorBidi"/>
          <w:color w:val="0F4761" w:themeColor="accent1" w:themeShade="BF"/>
          <w:sz w:val="40"/>
          <w:szCs w:val="40"/>
        </w:rPr>
      </w:pPr>
    </w:p>
    <w:p w14:paraId="5F70AFC7" w14:textId="413E6776" w:rsidR="00AD358C" w:rsidRPr="00AD358C" w:rsidRDefault="00AD358C" w:rsidP="00AD358C">
      <w:pPr>
        <w:pStyle w:val="Ttulo1"/>
      </w:pPr>
      <w:bookmarkStart w:id="0" w:name="_Toc214494861"/>
      <w:r w:rsidRPr="00AD358C">
        <w:t>Introducción</w:t>
      </w:r>
      <w:bookmarkEnd w:id="0"/>
    </w:p>
    <w:p w14:paraId="01145E9B" w14:textId="74D07C77" w:rsidR="00AD358C" w:rsidRPr="00AD358C" w:rsidRDefault="00AD358C" w:rsidP="00E065DC">
      <w:pPr>
        <w:jc w:val="both"/>
      </w:pPr>
      <w:r w:rsidRPr="00AD358C">
        <w:t xml:space="preserve">En los últimos años, el comercio electrónico ha experimentado un crecimiento considerable, lo que ha aumentado de forma significativa la cantidad de envíos y encomiendas que se gestionan diariamente. Este escenario ha evidenciado que los sistemas tradicionales de entrega no siempre se adaptan al ritmo y la disponibilidad de los usuarios. Esta situación ha generado una necesidad creciente de soluciones tecnológicas más flexibles y accesibles, capaces de mejorar la experiencia tanto de los clientes como de las empresas que dependen de estos procesos. El proyecto </w:t>
      </w:r>
      <w:proofErr w:type="spellStart"/>
      <w:r w:rsidRPr="00AD358C">
        <w:t>SmartLockers</w:t>
      </w:r>
      <w:proofErr w:type="spellEnd"/>
      <w:r w:rsidRPr="00AD358C">
        <w:t xml:space="preserve"> se desarrolla dentro de este contexto, buscando aportar una alternativa moderna y más eficiente para la gestión de envíos y retiros.</w:t>
      </w:r>
    </w:p>
    <w:p w14:paraId="057E16B6" w14:textId="6D3A013F" w:rsidR="00AD358C" w:rsidRPr="00AD358C" w:rsidRDefault="00AD358C" w:rsidP="00AD358C"/>
    <w:p w14:paraId="5139F2A6" w14:textId="1EB91219" w:rsidR="00AD358C" w:rsidRPr="00AD358C" w:rsidRDefault="00AD358C" w:rsidP="00AD358C">
      <w:pPr>
        <w:pStyle w:val="Ttulo1"/>
      </w:pPr>
      <w:bookmarkStart w:id="1" w:name="_Toc214494862"/>
      <w:r w:rsidRPr="00AD358C">
        <w:t>Problemática</w:t>
      </w:r>
      <w:bookmarkEnd w:id="1"/>
    </w:p>
    <w:p w14:paraId="371EA7EC" w14:textId="77777777" w:rsidR="00AD358C" w:rsidRPr="00AD358C" w:rsidRDefault="00AD358C" w:rsidP="00E065DC">
      <w:pPr>
        <w:jc w:val="both"/>
      </w:pPr>
      <w:r w:rsidRPr="00AD358C">
        <w:t>Los sistemas actuales de envío y recepción de encomiendas presentan diversas dificultades que afectan la eficiencia del servicio y la experiencia de los usuarios. Una de las principales limitaciones es la existencia de horarios fijos que dificultan la recepción de paquetes, especialmente en el caso de personas que no pueden modificar sus rutinas laborales o académicas. Esto conlleva a entregas fallidas a domicilio, las cuales generan reprogramaciones, retrasos y, en algunos casos, devoluciones del paquete. Estos problemas no solo afectan al usuario final, sino también a las empresas, que deben asumir costos adicionales asociados al tiempo extra, desplazamientos y logística de recuperación.</w:t>
      </w:r>
    </w:p>
    <w:p w14:paraId="2E1CEC9D" w14:textId="77777777" w:rsidR="00AD358C" w:rsidRPr="00AD358C" w:rsidRDefault="00AD358C" w:rsidP="00E065DC">
      <w:pPr>
        <w:jc w:val="both"/>
      </w:pPr>
      <w:r w:rsidRPr="00AD358C">
        <w:t>En este escenario, se vuelve necesario contar con un sistema que facilite el proceso, reduzca la dependencia de la presencia del receptor y permita una mayor autonomía para retirar y enviar paquetes de forma segura y flexible.</w:t>
      </w:r>
    </w:p>
    <w:p w14:paraId="26AE21BF" w14:textId="30F62018" w:rsidR="00AD358C" w:rsidRDefault="00AD358C" w:rsidP="00AD358C"/>
    <w:p w14:paraId="11E99166" w14:textId="77777777" w:rsidR="00B96461" w:rsidRDefault="00B96461" w:rsidP="00AD358C"/>
    <w:p w14:paraId="4D42DFA3" w14:textId="77777777" w:rsidR="00B96461" w:rsidRDefault="00B96461" w:rsidP="00AD358C"/>
    <w:p w14:paraId="2E466701" w14:textId="77777777" w:rsidR="00E065DC" w:rsidRDefault="00E065DC" w:rsidP="00AD358C"/>
    <w:p w14:paraId="5FD008CB" w14:textId="77777777" w:rsidR="00E31FF6" w:rsidRDefault="00E31FF6" w:rsidP="00AD358C"/>
    <w:p w14:paraId="024B1C28" w14:textId="77777777" w:rsidR="00E065DC" w:rsidRPr="00AD358C" w:rsidRDefault="00E065DC" w:rsidP="00AD358C"/>
    <w:p w14:paraId="015166A5" w14:textId="772F0DCE" w:rsidR="00AD358C" w:rsidRPr="00AD358C" w:rsidRDefault="00AD358C" w:rsidP="00AD358C">
      <w:pPr>
        <w:pStyle w:val="Ttulo1"/>
      </w:pPr>
      <w:bookmarkStart w:id="2" w:name="_Toc214494863"/>
      <w:r w:rsidRPr="00AD358C">
        <w:t>Solución propuesta</w:t>
      </w:r>
      <w:bookmarkEnd w:id="2"/>
    </w:p>
    <w:p w14:paraId="2ADB7BA5" w14:textId="77777777" w:rsidR="00AD358C" w:rsidRPr="00AD358C" w:rsidRDefault="00AD358C" w:rsidP="00E065DC">
      <w:pPr>
        <w:jc w:val="both"/>
      </w:pPr>
      <w:r w:rsidRPr="00AD358C">
        <w:t xml:space="preserve">La solución planteada considera un sistema compuesto por </w:t>
      </w:r>
      <w:proofErr w:type="spellStart"/>
      <w:r w:rsidRPr="00AD358C">
        <w:t>lockers</w:t>
      </w:r>
      <w:proofErr w:type="spellEnd"/>
      <w:r w:rsidRPr="00AD358C">
        <w:t xml:space="preserve"> inteligentes y una plataforma web encargada de gestionar la interacción entre los distintos usuarios. Los </w:t>
      </w:r>
      <w:proofErr w:type="spellStart"/>
      <w:r w:rsidRPr="00AD358C">
        <w:t>lockers</w:t>
      </w:r>
      <w:proofErr w:type="spellEnd"/>
      <w:r w:rsidRPr="00AD358C">
        <w:t xml:space="preserve"> funcionan como puntos de retiro seguros y accesibles, permitiendo al usuario disponer de mayor flexibilidad horaria al momento de retirar o depositar una encomienda. La plataforma, por su parte, centraliza la información del sistema y coordina el acceso, las reservas, los retiros, el historial y las incidencias.</w:t>
      </w:r>
    </w:p>
    <w:p w14:paraId="41232928" w14:textId="77777777" w:rsidR="00AD358C" w:rsidRPr="00AD358C" w:rsidRDefault="00AD358C" w:rsidP="00E065DC">
      <w:pPr>
        <w:jc w:val="both"/>
      </w:pPr>
      <w:r w:rsidRPr="00AD358C">
        <w:t xml:space="preserve">En esta primera versión del proyecto, el desarrollo se enfocó exclusivamente en la plataforma web. Esta decisión se debe a que la capa tecnológica es el eje principal de la solución y permite sentar las bases para una futura integración con hardware real. La plataforma implementada simula las funciones clave de un sistema de </w:t>
      </w:r>
      <w:proofErr w:type="spellStart"/>
      <w:r w:rsidRPr="00AD358C">
        <w:t>lockers</w:t>
      </w:r>
      <w:proofErr w:type="spellEnd"/>
      <w:r w:rsidRPr="00AD358C">
        <w:t xml:space="preserve"> inteligente, cumpliendo así con los objetivos del prototipo académico.</w:t>
      </w:r>
    </w:p>
    <w:p w14:paraId="7CEEBC0E" w14:textId="6A0A8751" w:rsidR="00AD358C" w:rsidRPr="00AD358C" w:rsidRDefault="00AD358C" w:rsidP="00AD358C"/>
    <w:p w14:paraId="6DB16968" w14:textId="400519BD" w:rsidR="00AD358C" w:rsidRPr="00AD358C" w:rsidRDefault="00AD358C" w:rsidP="00AD358C">
      <w:pPr>
        <w:pStyle w:val="Ttulo1"/>
      </w:pPr>
      <w:bookmarkStart w:id="3" w:name="_Toc214494864"/>
      <w:r w:rsidRPr="00AD358C">
        <w:t>Beneficiarios</w:t>
      </w:r>
      <w:bookmarkEnd w:id="3"/>
    </w:p>
    <w:p w14:paraId="4A25B297" w14:textId="77777777" w:rsidR="00AD358C" w:rsidRPr="00AD358C" w:rsidRDefault="00AD358C" w:rsidP="00E065DC">
      <w:pPr>
        <w:jc w:val="both"/>
      </w:pPr>
      <w:r w:rsidRPr="00AD358C">
        <w:t xml:space="preserve">La solución </w:t>
      </w:r>
      <w:proofErr w:type="spellStart"/>
      <w:r w:rsidRPr="00AD358C">
        <w:t>SmartLockers</w:t>
      </w:r>
      <w:proofErr w:type="spellEnd"/>
      <w:r w:rsidRPr="00AD358C">
        <w:t xml:space="preserve"> beneficia a distintos tipos de usuarios involucrados en el proceso de envío y retiro de encomiendas. Para los usuarios finales, la plataforma ofrece mayor autonomía y flexibilidad horaria, permitiéndoles retirar paquetes sin depender de entregas a domicilio ni de horarios estrictos. Para los repartidores, el sistema reduce la cantidad de entregas fallidas y optimiza los tiempos de desplazamiento, evitando múltiples intentos de entrega. Las empresas obtienen ventajas importantes, como una disminución en los costos operativos, una mejor trazabilidad de los procesos y la posibilidad de escalar el servicio a nuevas zonas sin requerir un aumento proporcional de recursos físicos. Finalmente, los administradores cuentan con una herramienta centralizada que les permite supervisar el funcionamiento del sistema, gestionar usuarios, revisar incidencias y mantener control sobre todas las operaciones.</w:t>
      </w:r>
    </w:p>
    <w:p w14:paraId="234135C8" w14:textId="44B8365E" w:rsidR="00AD358C" w:rsidRDefault="00AD358C" w:rsidP="00AD358C"/>
    <w:p w14:paraId="5C3F0085" w14:textId="77777777" w:rsidR="00E065DC" w:rsidRDefault="00E065DC" w:rsidP="00AD358C"/>
    <w:p w14:paraId="463C0005" w14:textId="77777777" w:rsidR="00E065DC" w:rsidRDefault="00E065DC" w:rsidP="00AD358C"/>
    <w:p w14:paraId="31C45DB9" w14:textId="77777777" w:rsidR="00E31FF6" w:rsidRDefault="00E31FF6" w:rsidP="00AD358C"/>
    <w:p w14:paraId="68FEDD5F" w14:textId="77777777" w:rsidR="00E31FF6" w:rsidRPr="00AD358C" w:rsidRDefault="00E31FF6" w:rsidP="00AD358C"/>
    <w:p w14:paraId="17B8F4DA" w14:textId="46585520" w:rsidR="00AD358C" w:rsidRPr="00AD358C" w:rsidRDefault="00AD358C" w:rsidP="00AD358C">
      <w:pPr>
        <w:pStyle w:val="Ttulo1"/>
      </w:pPr>
      <w:bookmarkStart w:id="4" w:name="_Toc214494865"/>
      <w:r w:rsidRPr="00AD358C">
        <w:t>Arquitectura del sistema</w:t>
      </w:r>
      <w:bookmarkEnd w:id="4"/>
    </w:p>
    <w:p w14:paraId="2D9615B4" w14:textId="77777777" w:rsidR="00AD358C" w:rsidRPr="00AD358C" w:rsidRDefault="00AD358C" w:rsidP="00E065DC">
      <w:pPr>
        <w:jc w:val="both"/>
      </w:pPr>
      <w:r w:rsidRPr="00AD358C">
        <w:t xml:space="preserve">El proyecto utiliza una arquitectura cliente–servidor que separa de forma clara la interfaz de usuario del procesamiento interno del sistema. El </w:t>
      </w:r>
      <w:proofErr w:type="spellStart"/>
      <w:r w:rsidRPr="00AD358C">
        <w:t>frontend</w:t>
      </w:r>
      <w:proofErr w:type="spellEnd"/>
      <w:r w:rsidRPr="00AD358C">
        <w:t>, desarrollado en Angular, actúa como cliente y se encarga de la interacción con los distintos perfiles de usuario. El backend, implementado en Laravel, funciona como servidor y maneja la lógica de negocio, las validaciones, la seguridad y el acceso a la base de datos. Esta separación permite un desarrollo más ordenado, facilita la mantención del código y mejora la seguridad al evitar que la base de datos sea expuesta directamente al cliente.</w:t>
      </w:r>
    </w:p>
    <w:p w14:paraId="71CB714E" w14:textId="77777777" w:rsidR="00AD358C" w:rsidRPr="00AD358C" w:rsidRDefault="00AD358C" w:rsidP="00E065DC">
      <w:pPr>
        <w:jc w:val="both"/>
      </w:pPr>
      <w:r w:rsidRPr="00AD358C">
        <w:t>Además, esta arquitectura ofrece mayor escalabilidad, ya que otros clientes —como una futura aplicación móvil— pueden conectarse al mismo backend a través de la API REST sin necesidad de modificar la lógica existente. Este enfoque resulta adecuado para un equipo pequeño y permite desarrollar un prototipo funcional que puede evolucionar hacia una solución completa.</w:t>
      </w:r>
    </w:p>
    <w:p w14:paraId="24C6B227" w14:textId="26CDEADF" w:rsidR="00AD358C" w:rsidRPr="00AD358C" w:rsidRDefault="00AD358C" w:rsidP="00AD358C"/>
    <w:p w14:paraId="75AD3C89" w14:textId="73242403" w:rsidR="00AD358C" w:rsidRPr="00AD358C" w:rsidRDefault="00AD358C" w:rsidP="00AD358C">
      <w:pPr>
        <w:pStyle w:val="Ttulo1"/>
      </w:pPr>
      <w:bookmarkStart w:id="5" w:name="_Toc214494866"/>
      <w:r w:rsidRPr="00AD358C">
        <w:t>Cronograma</w:t>
      </w:r>
      <w:bookmarkEnd w:id="5"/>
    </w:p>
    <w:p w14:paraId="11F840B8" w14:textId="06D995EA" w:rsidR="00AD358C" w:rsidRDefault="00AD358C" w:rsidP="00E065DC">
      <w:pPr>
        <w:jc w:val="both"/>
      </w:pPr>
      <w:r w:rsidRPr="00AD358C">
        <w:t>El proyecto tuvo una duración total de catorce semanas, desde la tercera semana de agosto hasta la cuarta semana de noviembre. Durante este periodo se desarrollaron las etapas de</w:t>
      </w:r>
      <w:r w:rsidR="00E065DC">
        <w:t>:</w:t>
      </w:r>
      <w:r w:rsidRPr="00AD358C">
        <w:t xml:space="preserve"> análisis, diseño, implementación, pruebas y documentación. El cronograma permitió distribuir el trabajo de forma equilibrada y asignar tiempos adecuados a cada fase, asegurando un avance progresivo y ordenado a lo largo del proceso.</w:t>
      </w:r>
    </w:p>
    <w:p w14:paraId="056C10D6" w14:textId="2BDC733E" w:rsidR="006E1F8C" w:rsidRPr="006E1F8C" w:rsidRDefault="006E1F8C" w:rsidP="006E1F8C">
      <w:pPr>
        <w:jc w:val="both"/>
      </w:pPr>
      <w:r w:rsidRPr="006E1F8C">
        <w:drawing>
          <wp:inline distT="0" distB="0" distL="0" distR="0" wp14:anchorId="3B7EAAD2" wp14:editId="35AFC161">
            <wp:extent cx="6122526" cy="898497"/>
            <wp:effectExtent l="0" t="0" r="0" b="0"/>
            <wp:docPr id="31084119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36580" cy="900559"/>
                    </a:xfrm>
                    <a:prstGeom prst="rect">
                      <a:avLst/>
                    </a:prstGeom>
                    <a:noFill/>
                    <a:ln>
                      <a:noFill/>
                    </a:ln>
                  </pic:spPr>
                </pic:pic>
              </a:graphicData>
            </a:graphic>
          </wp:inline>
        </w:drawing>
      </w:r>
    </w:p>
    <w:p w14:paraId="530A234C" w14:textId="77777777" w:rsidR="006E1F8C" w:rsidRPr="00AD358C" w:rsidRDefault="006E1F8C" w:rsidP="00E065DC">
      <w:pPr>
        <w:jc w:val="both"/>
      </w:pPr>
    </w:p>
    <w:p w14:paraId="7BD78A83" w14:textId="3C51BD0A" w:rsidR="00AD358C" w:rsidRDefault="00AD358C" w:rsidP="00AD358C"/>
    <w:p w14:paraId="3FB68B3F" w14:textId="77777777" w:rsidR="00E065DC" w:rsidRDefault="00E065DC" w:rsidP="00AD358C"/>
    <w:p w14:paraId="67C2B6A3" w14:textId="77777777" w:rsidR="00E065DC" w:rsidRPr="00AD358C" w:rsidRDefault="00E065DC" w:rsidP="00AD358C"/>
    <w:p w14:paraId="16E9C239" w14:textId="434BBFDF" w:rsidR="00AD358C" w:rsidRPr="00AD358C" w:rsidRDefault="00AD358C" w:rsidP="00AD358C">
      <w:pPr>
        <w:pStyle w:val="Ttulo1"/>
      </w:pPr>
      <w:bookmarkStart w:id="6" w:name="_Toc214494867"/>
      <w:r w:rsidRPr="00AD358C">
        <w:lastRenderedPageBreak/>
        <w:t>Costos estimados</w:t>
      </w:r>
      <w:bookmarkEnd w:id="6"/>
    </w:p>
    <w:p w14:paraId="68A0364C" w14:textId="374E0438" w:rsidR="00AD358C" w:rsidRDefault="00E065DC" w:rsidP="00AD358C">
      <w:r w:rsidRPr="00E065DC">
        <w:drawing>
          <wp:inline distT="0" distB="0" distL="0" distR="0" wp14:anchorId="4704A30C" wp14:editId="79D0A36A">
            <wp:extent cx="5612130" cy="1990725"/>
            <wp:effectExtent l="0" t="0" r="7620" b="9525"/>
            <wp:docPr id="373061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61185" name=""/>
                    <pic:cNvPicPr/>
                  </pic:nvPicPr>
                  <pic:blipFill>
                    <a:blip r:embed="rId9"/>
                    <a:stretch>
                      <a:fillRect/>
                    </a:stretch>
                  </pic:blipFill>
                  <pic:spPr>
                    <a:xfrm>
                      <a:off x="0" y="0"/>
                      <a:ext cx="5612130" cy="1990725"/>
                    </a:xfrm>
                    <a:prstGeom prst="rect">
                      <a:avLst/>
                    </a:prstGeom>
                  </pic:spPr>
                </pic:pic>
              </a:graphicData>
            </a:graphic>
          </wp:inline>
        </w:drawing>
      </w:r>
    </w:p>
    <w:p w14:paraId="0470D9E0" w14:textId="54F326FA" w:rsidR="00E065DC" w:rsidRDefault="00E065DC" w:rsidP="00AD358C">
      <w:r w:rsidRPr="00E065DC">
        <w:drawing>
          <wp:inline distT="0" distB="0" distL="0" distR="0" wp14:anchorId="0F2B282E" wp14:editId="3D678473">
            <wp:extent cx="5612130" cy="2314575"/>
            <wp:effectExtent l="0" t="0" r="7620" b="9525"/>
            <wp:docPr id="2129618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18394" name=""/>
                    <pic:cNvPicPr/>
                  </pic:nvPicPr>
                  <pic:blipFill>
                    <a:blip r:embed="rId10"/>
                    <a:stretch>
                      <a:fillRect/>
                    </a:stretch>
                  </pic:blipFill>
                  <pic:spPr>
                    <a:xfrm>
                      <a:off x="0" y="0"/>
                      <a:ext cx="5612130" cy="2314575"/>
                    </a:xfrm>
                    <a:prstGeom prst="rect">
                      <a:avLst/>
                    </a:prstGeom>
                  </pic:spPr>
                </pic:pic>
              </a:graphicData>
            </a:graphic>
          </wp:inline>
        </w:drawing>
      </w:r>
    </w:p>
    <w:p w14:paraId="667DDF9E" w14:textId="1E256B72" w:rsidR="006E1F8C" w:rsidRDefault="006E1F8C" w:rsidP="00AD358C">
      <w:r w:rsidRPr="006E1F8C">
        <w:drawing>
          <wp:inline distT="0" distB="0" distL="0" distR="0" wp14:anchorId="1C97C3D7" wp14:editId="33054F30">
            <wp:extent cx="5612130" cy="2562225"/>
            <wp:effectExtent l="0" t="0" r="7620" b="9525"/>
            <wp:docPr id="1081257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57714" name=""/>
                    <pic:cNvPicPr/>
                  </pic:nvPicPr>
                  <pic:blipFill>
                    <a:blip r:embed="rId11"/>
                    <a:stretch>
                      <a:fillRect/>
                    </a:stretch>
                  </pic:blipFill>
                  <pic:spPr>
                    <a:xfrm>
                      <a:off x="0" y="0"/>
                      <a:ext cx="5612130" cy="2562225"/>
                    </a:xfrm>
                    <a:prstGeom prst="rect">
                      <a:avLst/>
                    </a:prstGeom>
                  </pic:spPr>
                </pic:pic>
              </a:graphicData>
            </a:graphic>
          </wp:inline>
        </w:drawing>
      </w:r>
    </w:p>
    <w:p w14:paraId="0C82F1B6" w14:textId="77777777" w:rsidR="00E065DC" w:rsidRDefault="00E065DC" w:rsidP="00AD358C"/>
    <w:p w14:paraId="45F7FC89" w14:textId="77777777" w:rsidR="00E31FF6" w:rsidRDefault="00E31FF6" w:rsidP="00AD358C"/>
    <w:p w14:paraId="737F6A70" w14:textId="77777777" w:rsidR="00E31FF6" w:rsidRPr="00AD358C" w:rsidRDefault="00E31FF6" w:rsidP="00AD358C"/>
    <w:p w14:paraId="654FE616" w14:textId="4C0CB14B" w:rsidR="00AD358C" w:rsidRPr="00AD358C" w:rsidRDefault="00AD358C" w:rsidP="00AD358C">
      <w:pPr>
        <w:pStyle w:val="Ttulo1"/>
      </w:pPr>
      <w:bookmarkStart w:id="7" w:name="_Toc214494868"/>
      <w:r w:rsidRPr="00AD358C">
        <w:t>Pruebas y métricas de validación</w:t>
      </w:r>
      <w:bookmarkEnd w:id="7"/>
    </w:p>
    <w:p w14:paraId="7AF238F8" w14:textId="7446638A" w:rsidR="00FC104C" w:rsidRPr="00E31FF6" w:rsidRDefault="00FC104C" w:rsidP="00FC104C">
      <w:pPr>
        <w:pStyle w:val="Subttulo"/>
        <w:rPr>
          <w:b/>
          <w:bCs/>
        </w:rPr>
      </w:pPr>
      <w:r w:rsidRPr="00E31FF6">
        <w:rPr>
          <w:b/>
          <w:bCs/>
        </w:rPr>
        <w:t>Métricas funcionales (Caja Negra)</w:t>
      </w:r>
    </w:p>
    <w:p w14:paraId="20121C86" w14:textId="76AA01F8" w:rsidR="00FC104C" w:rsidRDefault="00FC104C" w:rsidP="00FC104C">
      <w:pPr>
        <w:pStyle w:val="Prrafodelista"/>
        <w:numPr>
          <w:ilvl w:val="0"/>
          <w:numId w:val="1"/>
        </w:numPr>
      </w:pPr>
      <w:proofErr w:type="gramStart"/>
      <w:r>
        <w:t>Total</w:t>
      </w:r>
      <w:proofErr w:type="gramEnd"/>
      <w:r>
        <w:t xml:space="preserve"> </w:t>
      </w:r>
      <w:r>
        <w:t>de casos: 20</w:t>
      </w:r>
    </w:p>
    <w:p w14:paraId="4858289F" w14:textId="2536FA2B" w:rsidR="00FC104C" w:rsidRDefault="00FC104C" w:rsidP="00FC104C">
      <w:pPr>
        <w:pStyle w:val="Prrafodelista"/>
        <w:numPr>
          <w:ilvl w:val="0"/>
          <w:numId w:val="1"/>
        </w:numPr>
      </w:pPr>
      <w:r>
        <w:t>Casos ejecutados: 20</w:t>
      </w:r>
    </w:p>
    <w:p w14:paraId="22ADB496" w14:textId="4927FE4A" w:rsidR="00FC104C" w:rsidRDefault="00FC104C" w:rsidP="00FC104C">
      <w:pPr>
        <w:pStyle w:val="Prrafodelista"/>
        <w:numPr>
          <w:ilvl w:val="0"/>
          <w:numId w:val="1"/>
        </w:numPr>
      </w:pPr>
      <w:r>
        <w:t>Casos aprobados: 18</w:t>
      </w:r>
    </w:p>
    <w:p w14:paraId="77578173" w14:textId="6D785ED8" w:rsidR="00FC104C" w:rsidRDefault="00FC104C" w:rsidP="00FC104C">
      <w:pPr>
        <w:pStyle w:val="Prrafodelista"/>
        <w:numPr>
          <w:ilvl w:val="0"/>
          <w:numId w:val="1"/>
        </w:numPr>
      </w:pPr>
      <w:r>
        <w:t>Casos rechazados: 2</w:t>
      </w:r>
    </w:p>
    <w:p w14:paraId="7B0FD2E6" w14:textId="3DDB6DAB" w:rsidR="00FC104C" w:rsidRPr="00FC104C" w:rsidRDefault="00FC104C" w:rsidP="00FC104C">
      <w:pPr>
        <w:rPr>
          <w:b/>
          <w:bCs/>
        </w:rPr>
      </w:pPr>
      <w:r w:rsidRPr="00FC104C">
        <w:rPr>
          <w:b/>
          <w:bCs/>
        </w:rPr>
        <w:t>Métrica de éxito</w:t>
      </w:r>
    </w:p>
    <w:p w14:paraId="291AB612" w14:textId="77777777" w:rsidR="00FC104C" w:rsidRDefault="00FC104C" w:rsidP="00FC104C">
      <w:r>
        <w:t>(Casos aprobados / Casos ejecutados) × 100</w:t>
      </w:r>
    </w:p>
    <w:p w14:paraId="00C79567" w14:textId="77777777" w:rsidR="00FC104C" w:rsidRDefault="00FC104C" w:rsidP="00FC104C">
      <w:r>
        <w:t>= (18 / 20) × 100 = 90% de éxito</w:t>
      </w:r>
    </w:p>
    <w:p w14:paraId="238207EC" w14:textId="77777777" w:rsidR="00FC104C" w:rsidRPr="00E31FF6" w:rsidRDefault="00FC104C" w:rsidP="00FC104C">
      <w:pPr>
        <w:rPr>
          <w:b/>
          <w:bCs/>
        </w:rPr>
      </w:pPr>
    </w:p>
    <w:p w14:paraId="4E76AE0B" w14:textId="7D099D88" w:rsidR="00FC104C" w:rsidRPr="00E31FF6" w:rsidRDefault="00FC104C" w:rsidP="006F28B2">
      <w:pPr>
        <w:pStyle w:val="Subttulo"/>
        <w:rPr>
          <w:b/>
          <w:bCs/>
        </w:rPr>
      </w:pPr>
      <w:r w:rsidRPr="00E31FF6">
        <w:rPr>
          <w:b/>
          <w:bCs/>
        </w:rPr>
        <w:t>Métricas estructurales (Caja Blanca)</w:t>
      </w:r>
    </w:p>
    <w:p w14:paraId="61FD08E9" w14:textId="7D3E182F" w:rsidR="00FC104C" w:rsidRDefault="00FC104C" w:rsidP="00FC104C">
      <w:r>
        <w:t>Módulos revisados</w:t>
      </w:r>
      <w:r w:rsidR="006F28B2">
        <w:t xml:space="preserve">: </w:t>
      </w:r>
      <w:r>
        <w:t>5 módulos críticos</w:t>
      </w:r>
    </w:p>
    <w:p w14:paraId="3099FB94" w14:textId="04640E1B" w:rsidR="00FC104C" w:rsidRDefault="00FC104C" w:rsidP="00FC104C">
      <w:r>
        <w:t>Errores encontrados</w:t>
      </w:r>
      <w:r w:rsidR="006F28B2">
        <w:t>: 3</w:t>
      </w:r>
    </w:p>
    <w:p w14:paraId="44F7772C" w14:textId="163EDAFE" w:rsidR="00FC104C" w:rsidRPr="006F28B2" w:rsidRDefault="00FC104C" w:rsidP="00FC104C">
      <w:pPr>
        <w:rPr>
          <w:b/>
          <w:bCs/>
        </w:rPr>
      </w:pPr>
      <w:r w:rsidRPr="006F28B2">
        <w:rPr>
          <w:b/>
          <w:bCs/>
        </w:rPr>
        <w:t>Métrica de corrección</w:t>
      </w:r>
      <w:r w:rsidR="006F28B2">
        <w:rPr>
          <w:b/>
          <w:bCs/>
        </w:rPr>
        <w:t>:</w:t>
      </w:r>
    </w:p>
    <w:p w14:paraId="64A3AAB9" w14:textId="77777777" w:rsidR="00FC104C" w:rsidRDefault="00FC104C" w:rsidP="00FC104C">
      <w:r>
        <w:t>Errores corregidos / errores encontrados × 100</w:t>
      </w:r>
    </w:p>
    <w:p w14:paraId="75D96FF1" w14:textId="77777777" w:rsidR="00FC104C" w:rsidRDefault="00FC104C" w:rsidP="00FC104C">
      <w:r>
        <w:t>= (3 / 3) × 100 = 100% corregidos</w:t>
      </w:r>
    </w:p>
    <w:p w14:paraId="31A8709B" w14:textId="77777777" w:rsidR="00FC104C" w:rsidRDefault="00FC104C" w:rsidP="00FC104C"/>
    <w:p w14:paraId="25F4AE1F" w14:textId="0D7DCE65" w:rsidR="00FC104C" w:rsidRPr="00E31FF6" w:rsidRDefault="00FC104C" w:rsidP="006F28B2">
      <w:pPr>
        <w:pStyle w:val="Subttulo"/>
        <w:rPr>
          <w:b/>
          <w:bCs/>
        </w:rPr>
      </w:pPr>
      <w:r w:rsidRPr="00E31FF6">
        <w:rPr>
          <w:b/>
          <w:bCs/>
        </w:rPr>
        <w:t>Métricas de integración</w:t>
      </w:r>
    </w:p>
    <w:p w14:paraId="76E0A4BA" w14:textId="2F2613F0" w:rsidR="00FC104C" w:rsidRDefault="00FC104C" w:rsidP="00FC104C">
      <w:r>
        <w:t xml:space="preserve">Flujos </w:t>
      </w:r>
      <w:r w:rsidR="006F28B2">
        <w:t>evaluados</w:t>
      </w:r>
      <w:r>
        <w:t>: 4</w:t>
      </w:r>
    </w:p>
    <w:p w14:paraId="62D1D105" w14:textId="3FC64E1C" w:rsidR="00FC104C" w:rsidRDefault="00FC104C" w:rsidP="00FC104C">
      <w:r>
        <w:t>Flujos completados correctamente</w:t>
      </w:r>
      <w:r w:rsidR="006F28B2">
        <w:t xml:space="preserve">: </w:t>
      </w:r>
      <w:r>
        <w:t>3 de los 4 (</w:t>
      </w:r>
      <w:r w:rsidR="006F28B2">
        <w:t>uno aun en desarrollo</w:t>
      </w:r>
      <w:r>
        <w:t>)</w:t>
      </w:r>
    </w:p>
    <w:p w14:paraId="2835DB86" w14:textId="2DC5A215" w:rsidR="00FC104C" w:rsidRPr="006F28B2" w:rsidRDefault="00FC104C" w:rsidP="00FC104C">
      <w:pPr>
        <w:rPr>
          <w:b/>
          <w:bCs/>
        </w:rPr>
      </w:pPr>
      <w:r w:rsidRPr="006F28B2">
        <w:rPr>
          <w:b/>
          <w:bCs/>
        </w:rPr>
        <w:t>Métrica de cobertura</w:t>
      </w:r>
      <w:r w:rsidR="006F28B2">
        <w:rPr>
          <w:b/>
          <w:bCs/>
        </w:rPr>
        <w:t>:</w:t>
      </w:r>
    </w:p>
    <w:p w14:paraId="35337BB9" w14:textId="77777777" w:rsidR="00FC104C" w:rsidRDefault="00FC104C" w:rsidP="00FC104C">
      <w:r>
        <w:t>(Flujos correctos / Flujos evaluados) × 100</w:t>
      </w:r>
    </w:p>
    <w:p w14:paraId="131E2C18" w14:textId="77777777" w:rsidR="00FC104C" w:rsidRDefault="00FC104C" w:rsidP="00FC104C">
      <w:r>
        <w:t>= (3 / 4) × 100 = 75%</w:t>
      </w:r>
    </w:p>
    <w:p w14:paraId="078E5DED" w14:textId="77777777" w:rsidR="00FC104C" w:rsidRDefault="00FC104C" w:rsidP="00FC104C"/>
    <w:p w14:paraId="4474F025" w14:textId="77777777" w:rsidR="00FC104C" w:rsidRDefault="00FC104C" w:rsidP="00FC104C"/>
    <w:p w14:paraId="4C461EE2" w14:textId="77777777" w:rsidR="00976EEF" w:rsidRDefault="00976EEF" w:rsidP="00FC104C"/>
    <w:p w14:paraId="552DA71D" w14:textId="045861BB" w:rsidR="00FC104C" w:rsidRPr="006F28B2" w:rsidRDefault="00FC104C" w:rsidP="00976EEF">
      <w:pPr>
        <w:pStyle w:val="Subttulo"/>
      </w:pPr>
      <w:r w:rsidRPr="006F28B2">
        <w:t>Métricas de la demo final</w:t>
      </w:r>
      <w:r w:rsidR="006F28B2">
        <w:t>:</w:t>
      </w:r>
    </w:p>
    <w:p w14:paraId="2C035C62" w14:textId="5727448B" w:rsidR="00FC104C" w:rsidRPr="00976EEF" w:rsidRDefault="00FC104C" w:rsidP="00FC104C">
      <w:pPr>
        <w:rPr>
          <w:b/>
          <w:bCs/>
        </w:rPr>
      </w:pPr>
      <w:r w:rsidRPr="00976EEF">
        <w:rPr>
          <w:b/>
          <w:bCs/>
        </w:rPr>
        <w:t>Evaluadore</w:t>
      </w:r>
      <w:r w:rsidR="006F28B2" w:rsidRPr="00976EEF">
        <w:rPr>
          <w:b/>
          <w:bCs/>
        </w:rPr>
        <w:t>s:</w:t>
      </w:r>
    </w:p>
    <w:p w14:paraId="17FBF644" w14:textId="77777777" w:rsidR="00FC104C" w:rsidRDefault="00FC104C" w:rsidP="00976EEF">
      <w:pPr>
        <w:pStyle w:val="Prrafodelista"/>
        <w:numPr>
          <w:ilvl w:val="0"/>
          <w:numId w:val="2"/>
        </w:numPr>
      </w:pPr>
      <w:r>
        <w:t>Total: 4 evaluadores</w:t>
      </w:r>
    </w:p>
    <w:p w14:paraId="7A7819D8" w14:textId="614FF86D" w:rsidR="006F28B2" w:rsidRDefault="006F28B2" w:rsidP="00976EEF">
      <w:pPr>
        <w:pStyle w:val="Prrafodelista"/>
        <w:numPr>
          <w:ilvl w:val="0"/>
          <w:numId w:val="2"/>
        </w:numPr>
      </w:pPr>
      <w:r>
        <w:t xml:space="preserve">Externos: 2 </w:t>
      </w:r>
    </w:p>
    <w:p w14:paraId="45149408" w14:textId="10379C9A" w:rsidR="006F28B2" w:rsidRDefault="006F28B2" w:rsidP="00976EEF">
      <w:pPr>
        <w:pStyle w:val="Prrafodelista"/>
        <w:numPr>
          <w:ilvl w:val="0"/>
          <w:numId w:val="2"/>
        </w:numPr>
      </w:pPr>
      <w:r>
        <w:t>Internos: 2</w:t>
      </w:r>
    </w:p>
    <w:p w14:paraId="6243C109" w14:textId="45B2F843" w:rsidR="00FC104C" w:rsidRPr="00976EEF" w:rsidRDefault="00FC104C" w:rsidP="00FC104C">
      <w:pPr>
        <w:rPr>
          <w:b/>
          <w:bCs/>
        </w:rPr>
      </w:pPr>
      <w:r w:rsidRPr="00976EEF">
        <w:rPr>
          <w:b/>
          <w:bCs/>
        </w:rPr>
        <w:t>Roles probados</w:t>
      </w:r>
      <w:r w:rsidR="00976EEF">
        <w:rPr>
          <w:b/>
          <w:bCs/>
        </w:rPr>
        <w:t>:</w:t>
      </w:r>
    </w:p>
    <w:p w14:paraId="3A100A97" w14:textId="7DEAF582" w:rsidR="00FC104C" w:rsidRDefault="00FC104C" w:rsidP="00976EEF">
      <w:pPr>
        <w:pStyle w:val="Prrafodelista"/>
        <w:numPr>
          <w:ilvl w:val="0"/>
          <w:numId w:val="3"/>
        </w:numPr>
      </w:pPr>
      <w:r>
        <w:t>Cliente</w:t>
      </w:r>
    </w:p>
    <w:p w14:paraId="1D859CD5" w14:textId="39D96DE5" w:rsidR="00FC104C" w:rsidRDefault="00FC104C" w:rsidP="00976EEF">
      <w:pPr>
        <w:pStyle w:val="Prrafodelista"/>
        <w:numPr>
          <w:ilvl w:val="0"/>
          <w:numId w:val="3"/>
        </w:numPr>
      </w:pPr>
      <w:r>
        <w:t>Empresa</w:t>
      </w:r>
    </w:p>
    <w:p w14:paraId="51ED0E15" w14:textId="6559B2CC" w:rsidR="00FC104C" w:rsidRDefault="00FC104C" w:rsidP="00976EEF">
      <w:pPr>
        <w:pStyle w:val="Prrafodelista"/>
        <w:numPr>
          <w:ilvl w:val="0"/>
          <w:numId w:val="3"/>
        </w:numPr>
      </w:pPr>
      <w:r>
        <w:t>Repartidor</w:t>
      </w:r>
    </w:p>
    <w:p w14:paraId="16DCDE2D" w14:textId="6B2A090E" w:rsidR="00FC104C" w:rsidRDefault="00FC104C" w:rsidP="00FC104C">
      <w:pPr>
        <w:pStyle w:val="Prrafodelista"/>
        <w:numPr>
          <w:ilvl w:val="0"/>
          <w:numId w:val="3"/>
        </w:numPr>
      </w:pPr>
      <w:r>
        <w:t>Administrador</w:t>
      </w:r>
    </w:p>
    <w:p w14:paraId="7A7ADE00" w14:textId="4701830E" w:rsidR="00FC104C" w:rsidRPr="00976EEF" w:rsidRDefault="00FC104C" w:rsidP="00FC104C">
      <w:pPr>
        <w:rPr>
          <w:b/>
          <w:bCs/>
        </w:rPr>
      </w:pPr>
      <w:r w:rsidRPr="00976EEF">
        <w:rPr>
          <w:b/>
          <w:bCs/>
        </w:rPr>
        <w:t>Incidencias levantadas</w:t>
      </w:r>
      <w:r w:rsidR="00976EEF" w:rsidRPr="00976EEF">
        <w:rPr>
          <w:b/>
          <w:bCs/>
        </w:rPr>
        <w:t>:</w:t>
      </w:r>
    </w:p>
    <w:p w14:paraId="436B4C4F" w14:textId="46AA5D3D" w:rsidR="00976EEF" w:rsidRDefault="00FC104C" w:rsidP="00FC104C">
      <w:r>
        <w:t>Hallazgos menores: 2 (tamaño de elementos visuales)</w:t>
      </w:r>
    </w:p>
    <w:p w14:paraId="4D73E2B5" w14:textId="065B3FF4" w:rsidR="00FC104C" w:rsidRPr="00976EEF" w:rsidRDefault="00FC104C" w:rsidP="00FC104C">
      <w:pPr>
        <w:rPr>
          <w:b/>
          <w:bCs/>
        </w:rPr>
      </w:pPr>
      <w:r w:rsidRPr="00976EEF">
        <w:rPr>
          <w:b/>
          <w:bCs/>
        </w:rPr>
        <w:t>Métrica de satisfacción (escala 1–5)</w:t>
      </w:r>
    </w:p>
    <w:p w14:paraId="14E93322" w14:textId="29C60998" w:rsidR="00AD358C" w:rsidRDefault="00FC104C" w:rsidP="00FC104C">
      <w:r>
        <w:t>Promedio: 4,</w:t>
      </w:r>
      <w:r w:rsidR="00976EEF">
        <w:t>5</w:t>
      </w:r>
      <w:r>
        <w:t xml:space="preserve"> / 5</w:t>
      </w:r>
    </w:p>
    <w:p w14:paraId="795EDB3D" w14:textId="77777777" w:rsidR="00976EEF" w:rsidRDefault="00976EEF" w:rsidP="00FC104C"/>
    <w:p w14:paraId="724DD80C" w14:textId="77777777" w:rsidR="00976EEF" w:rsidRDefault="00976EEF" w:rsidP="00FC104C"/>
    <w:p w14:paraId="01BA3621" w14:textId="77777777" w:rsidR="00976EEF" w:rsidRDefault="00976EEF" w:rsidP="00FC104C"/>
    <w:p w14:paraId="2E379C7C" w14:textId="77777777" w:rsidR="00976EEF" w:rsidRDefault="00976EEF" w:rsidP="00FC104C"/>
    <w:p w14:paraId="58596F73" w14:textId="77777777" w:rsidR="00976EEF" w:rsidRDefault="00976EEF" w:rsidP="00FC104C"/>
    <w:p w14:paraId="260FDC65" w14:textId="77777777" w:rsidR="00976EEF" w:rsidRDefault="00976EEF" w:rsidP="00FC104C"/>
    <w:p w14:paraId="54ED1999" w14:textId="77777777" w:rsidR="00976EEF" w:rsidRDefault="00976EEF" w:rsidP="00FC104C"/>
    <w:p w14:paraId="29381668" w14:textId="77777777" w:rsidR="00976EEF" w:rsidRDefault="00976EEF" w:rsidP="00FC104C"/>
    <w:p w14:paraId="582F6CFD" w14:textId="77777777" w:rsidR="00976EEF" w:rsidRDefault="00976EEF" w:rsidP="00FC104C"/>
    <w:p w14:paraId="5D4FCEB5" w14:textId="77777777" w:rsidR="00976EEF" w:rsidRPr="00AD358C" w:rsidRDefault="00976EEF" w:rsidP="00FC104C"/>
    <w:p w14:paraId="515B6EED" w14:textId="65CC4C68" w:rsidR="00AD358C" w:rsidRPr="00AD358C" w:rsidRDefault="00AD358C" w:rsidP="00AD358C">
      <w:pPr>
        <w:pStyle w:val="Ttulo1"/>
      </w:pPr>
      <w:bookmarkStart w:id="8" w:name="_Toc214494869"/>
      <w:r w:rsidRPr="00AD358C">
        <w:lastRenderedPageBreak/>
        <w:t>Lecciones aprendidas</w:t>
      </w:r>
      <w:bookmarkEnd w:id="8"/>
    </w:p>
    <w:p w14:paraId="6A4AB0C5" w14:textId="7BCCC2FD" w:rsidR="00976EEF" w:rsidRDefault="00976EEF" w:rsidP="00976EEF">
      <w:r>
        <w:t>A lo largo del desarrollo del proyecto fue posible identificar aprendizajes significativos tanto en la gestión como en la implementación técnica. El uso de una arquitectura cliente–servidor permitió comprender la importancia de separar adecuadamente la lógica de negocio del manejo de la interfaz, lo que facilitó la organización del código y la posterior mantención. Asimismo, la planificación mediante un enfoque tradicional ayudó a mantener una secuencia clara de trabajo y asegurar que cada etapa se completara antes de avanzar a la siguiente.</w:t>
      </w:r>
    </w:p>
    <w:p w14:paraId="2DA4C9A4" w14:textId="79615892" w:rsidR="00976EEF" w:rsidRDefault="00976EEF" w:rsidP="00976EEF">
      <w:r>
        <w:t>Otro aprendizaje relevante fue la importancia de realizar pruebas continuas para detectar errores menores y mejorar la experiencia del usuario, incluso en un prototipo académico. Además, el proceso permitió evidenciar un aspecto que suele mencionarse en proyectos reales: aunque las probabilidades de retrasos parecen bajas, nunca son cero. Situaciones imprevistas, como problemas personales dentro del equipo o tareas que toman más tiempo del previsto, pueden afectar el ritmo del proyecto. Esta experiencia reforzó la importancia de contemplar márgenes de contingencia y adaptar la planificación cuando sea necesario.</w:t>
      </w:r>
    </w:p>
    <w:p w14:paraId="4F30F5C7" w14:textId="25D87351" w:rsidR="00AD358C" w:rsidRDefault="00976EEF" w:rsidP="00976EEF">
      <w:r>
        <w:t>Finalmente, el proyecto evidenció que el desarrollo de soluciones tecnológicas requiere una visión integral que combine aspectos técnicos, diseño y usabilidad, especialmente cuando se busca resolver una problemática real del entorno. Este enfoque integral permitió obtener un prototipo sólido y una comprensión más profunda del proceso completo de desarrollo.</w:t>
      </w:r>
    </w:p>
    <w:p w14:paraId="61E91FFF" w14:textId="77777777" w:rsidR="00AD358C" w:rsidRDefault="00AD358C" w:rsidP="00AD358C"/>
    <w:p w14:paraId="2E235F0E" w14:textId="77777777" w:rsidR="00AD358C" w:rsidRDefault="00AD358C" w:rsidP="00AD358C"/>
    <w:p w14:paraId="77021021" w14:textId="77777777" w:rsidR="00976EEF" w:rsidRDefault="00976EEF" w:rsidP="00AD358C"/>
    <w:p w14:paraId="7F27B83C" w14:textId="77777777" w:rsidR="00976EEF" w:rsidRDefault="00976EEF" w:rsidP="00AD358C"/>
    <w:p w14:paraId="28D39828" w14:textId="77777777" w:rsidR="00976EEF" w:rsidRDefault="00976EEF" w:rsidP="00AD358C"/>
    <w:p w14:paraId="689A927C" w14:textId="77777777" w:rsidR="00976EEF" w:rsidRDefault="00976EEF" w:rsidP="00AD358C"/>
    <w:p w14:paraId="51FC959F" w14:textId="77777777" w:rsidR="00976EEF" w:rsidRDefault="00976EEF" w:rsidP="00AD358C"/>
    <w:p w14:paraId="6DB8D8A4" w14:textId="77777777" w:rsidR="00976EEF" w:rsidRDefault="00976EEF" w:rsidP="00AD358C"/>
    <w:p w14:paraId="4E76C945" w14:textId="77777777" w:rsidR="00976EEF" w:rsidRDefault="00976EEF" w:rsidP="00AD358C"/>
    <w:p w14:paraId="5BDDE006" w14:textId="77777777" w:rsidR="00AD358C" w:rsidRDefault="00AD358C" w:rsidP="00AD358C"/>
    <w:p w14:paraId="361C3B93" w14:textId="77777777" w:rsidR="00E31FF6" w:rsidRPr="00AD358C" w:rsidRDefault="00E31FF6" w:rsidP="00AD358C"/>
    <w:p w14:paraId="2451B527" w14:textId="699C0E2A" w:rsidR="00AD358C" w:rsidRPr="00AD358C" w:rsidRDefault="00AD358C" w:rsidP="00AD358C">
      <w:pPr>
        <w:pStyle w:val="Ttulo1"/>
      </w:pPr>
      <w:bookmarkStart w:id="9" w:name="_Toc214494870"/>
      <w:r w:rsidRPr="00AD358C">
        <w:t>Conclusión</w:t>
      </w:r>
      <w:bookmarkEnd w:id="9"/>
    </w:p>
    <w:p w14:paraId="6D9F552F" w14:textId="77777777" w:rsidR="00AD358C" w:rsidRPr="00AD358C" w:rsidRDefault="00AD358C" w:rsidP="00AD358C">
      <w:r w:rsidRPr="00AD358C">
        <w:t xml:space="preserve">El proyecto </w:t>
      </w:r>
      <w:proofErr w:type="spellStart"/>
      <w:r w:rsidRPr="00AD358C">
        <w:t>SmartLockers</w:t>
      </w:r>
      <w:proofErr w:type="spellEnd"/>
      <w:r w:rsidRPr="00AD358C">
        <w:t xml:space="preserve"> permitió desarrollar una plataforma web funcional orientada a mejorar la experiencia en los procesos de envío y retiro de encomiendas mediante el uso de </w:t>
      </w:r>
      <w:proofErr w:type="spellStart"/>
      <w:r w:rsidRPr="00AD358C">
        <w:t>lockers</w:t>
      </w:r>
      <w:proofErr w:type="spellEnd"/>
      <w:r w:rsidRPr="00AD358C">
        <w:t xml:space="preserve"> inteligentes. El prototipo logrado aborda una problemática logística relevante y presenta una alternativa tecnológica accesible, clara y adaptable a distintos tipos de usuarios. Aunque en esta versión no se integró hardware real, la plataforma está preparada para conectarse con </w:t>
      </w:r>
      <w:proofErr w:type="spellStart"/>
      <w:r w:rsidRPr="00AD358C">
        <w:t>lockers</w:t>
      </w:r>
      <w:proofErr w:type="spellEnd"/>
      <w:r w:rsidRPr="00AD358C">
        <w:t xml:space="preserve"> físicos en futuras etapas, consolidando así una solución robusta que puede escalarse y evolucionar. El desarrollo del proyecto contribuyó significativamente al aprendizaje del equipo, tanto en aspectos técnicos como en la planificación y ejecución de un sistema completo.</w:t>
      </w:r>
    </w:p>
    <w:p w14:paraId="3205346D" w14:textId="77777777" w:rsidR="00186AE2" w:rsidRDefault="00186AE2"/>
    <w:sectPr w:rsidR="00186AE2">
      <w:head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9FF0B" w14:textId="77777777" w:rsidR="004B1A1C" w:rsidRDefault="004B1A1C" w:rsidP="00B96461">
      <w:pPr>
        <w:spacing w:after="0" w:line="240" w:lineRule="auto"/>
      </w:pPr>
      <w:r>
        <w:separator/>
      </w:r>
    </w:p>
  </w:endnote>
  <w:endnote w:type="continuationSeparator" w:id="0">
    <w:p w14:paraId="28CF5018" w14:textId="77777777" w:rsidR="004B1A1C" w:rsidRDefault="004B1A1C" w:rsidP="00B96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C7683" w14:textId="77777777" w:rsidR="004B1A1C" w:rsidRDefault="004B1A1C" w:rsidP="00B96461">
      <w:pPr>
        <w:spacing w:after="0" w:line="240" w:lineRule="auto"/>
      </w:pPr>
      <w:r>
        <w:separator/>
      </w:r>
    </w:p>
  </w:footnote>
  <w:footnote w:type="continuationSeparator" w:id="0">
    <w:p w14:paraId="55752B7C" w14:textId="77777777" w:rsidR="004B1A1C" w:rsidRDefault="004B1A1C" w:rsidP="00B96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AC198" w14:textId="13AD5E93" w:rsidR="00B96461" w:rsidRDefault="00B96461">
    <w:pPr>
      <w:pStyle w:val="Encabezado"/>
    </w:pPr>
    <w:r>
      <w:rPr>
        <w:noProof/>
      </w:rPr>
      <w:drawing>
        <wp:inline distT="0" distB="0" distL="0" distR="0" wp14:anchorId="0A8A2014" wp14:editId="4A4A06C9">
          <wp:extent cx="1463040" cy="360214"/>
          <wp:effectExtent l="0" t="0" r="3810" b="1905"/>
          <wp:docPr id="2124783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9331" cy="36668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C2783"/>
    <w:multiLevelType w:val="hybridMultilevel"/>
    <w:tmpl w:val="01ACA1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55FB45B2"/>
    <w:multiLevelType w:val="hybridMultilevel"/>
    <w:tmpl w:val="0A4C7B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0C8735D"/>
    <w:multiLevelType w:val="hybridMultilevel"/>
    <w:tmpl w:val="0694B7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438137415">
    <w:abstractNumId w:val="2"/>
  </w:num>
  <w:num w:numId="2" w16cid:durableId="62147353">
    <w:abstractNumId w:val="1"/>
  </w:num>
  <w:num w:numId="3" w16cid:durableId="1459299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58C"/>
    <w:rsid w:val="00186AE2"/>
    <w:rsid w:val="003E4502"/>
    <w:rsid w:val="00406319"/>
    <w:rsid w:val="004B1A1C"/>
    <w:rsid w:val="004B3FD2"/>
    <w:rsid w:val="006E1F8C"/>
    <w:rsid w:val="006F28B2"/>
    <w:rsid w:val="00976EEF"/>
    <w:rsid w:val="00AD358C"/>
    <w:rsid w:val="00B96461"/>
    <w:rsid w:val="00E065DC"/>
    <w:rsid w:val="00E31FF6"/>
    <w:rsid w:val="00FC104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42B47"/>
  <w15:chartTrackingRefBased/>
  <w15:docId w15:val="{54B8727F-655E-4C1B-BCB5-071115020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D35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D35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D35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D35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D35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D35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D35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D35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D35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D35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D35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D35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D35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D35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D35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D35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D35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D358C"/>
    <w:rPr>
      <w:rFonts w:eastAsiaTheme="majorEastAsia" w:cstheme="majorBidi"/>
      <w:color w:val="272727" w:themeColor="text1" w:themeTint="D8"/>
    </w:rPr>
  </w:style>
  <w:style w:type="paragraph" w:styleId="Ttulo">
    <w:name w:val="Title"/>
    <w:basedOn w:val="Normal"/>
    <w:next w:val="Normal"/>
    <w:link w:val="TtuloCar"/>
    <w:uiPriority w:val="10"/>
    <w:qFormat/>
    <w:rsid w:val="00AD3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D35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D35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D35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D358C"/>
    <w:pPr>
      <w:spacing w:before="160"/>
      <w:jc w:val="center"/>
    </w:pPr>
    <w:rPr>
      <w:i/>
      <w:iCs/>
      <w:color w:val="404040" w:themeColor="text1" w:themeTint="BF"/>
    </w:rPr>
  </w:style>
  <w:style w:type="character" w:customStyle="1" w:styleId="CitaCar">
    <w:name w:val="Cita Car"/>
    <w:basedOn w:val="Fuentedeprrafopredeter"/>
    <w:link w:val="Cita"/>
    <w:uiPriority w:val="29"/>
    <w:rsid w:val="00AD358C"/>
    <w:rPr>
      <w:i/>
      <w:iCs/>
      <w:color w:val="404040" w:themeColor="text1" w:themeTint="BF"/>
    </w:rPr>
  </w:style>
  <w:style w:type="paragraph" w:styleId="Prrafodelista">
    <w:name w:val="List Paragraph"/>
    <w:basedOn w:val="Normal"/>
    <w:uiPriority w:val="34"/>
    <w:qFormat/>
    <w:rsid w:val="00AD358C"/>
    <w:pPr>
      <w:ind w:left="720"/>
      <w:contextualSpacing/>
    </w:pPr>
  </w:style>
  <w:style w:type="character" w:styleId="nfasisintenso">
    <w:name w:val="Intense Emphasis"/>
    <w:basedOn w:val="Fuentedeprrafopredeter"/>
    <w:uiPriority w:val="21"/>
    <w:qFormat/>
    <w:rsid w:val="00AD358C"/>
    <w:rPr>
      <w:i/>
      <w:iCs/>
      <w:color w:val="0F4761" w:themeColor="accent1" w:themeShade="BF"/>
    </w:rPr>
  </w:style>
  <w:style w:type="paragraph" w:styleId="Citadestacada">
    <w:name w:val="Intense Quote"/>
    <w:basedOn w:val="Normal"/>
    <w:next w:val="Normal"/>
    <w:link w:val="CitadestacadaCar"/>
    <w:uiPriority w:val="30"/>
    <w:qFormat/>
    <w:rsid w:val="00AD3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D358C"/>
    <w:rPr>
      <w:i/>
      <w:iCs/>
      <w:color w:val="0F4761" w:themeColor="accent1" w:themeShade="BF"/>
    </w:rPr>
  </w:style>
  <w:style w:type="character" w:styleId="Referenciaintensa">
    <w:name w:val="Intense Reference"/>
    <w:basedOn w:val="Fuentedeprrafopredeter"/>
    <w:uiPriority w:val="32"/>
    <w:qFormat/>
    <w:rsid w:val="00AD358C"/>
    <w:rPr>
      <w:b/>
      <w:bCs/>
      <w:smallCaps/>
      <w:color w:val="0F4761" w:themeColor="accent1" w:themeShade="BF"/>
      <w:spacing w:val="5"/>
    </w:rPr>
  </w:style>
  <w:style w:type="paragraph" w:styleId="Encabezado">
    <w:name w:val="header"/>
    <w:basedOn w:val="Normal"/>
    <w:link w:val="EncabezadoCar"/>
    <w:uiPriority w:val="99"/>
    <w:unhideWhenUsed/>
    <w:rsid w:val="00B9646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96461"/>
  </w:style>
  <w:style w:type="paragraph" w:styleId="Piedepgina">
    <w:name w:val="footer"/>
    <w:basedOn w:val="Normal"/>
    <w:link w:val="PiedepginaCar"/>
    <w:uiPriority w:val="99"/>
    <w:unhideWhenUsed/>
    <w:rsid w:val="00B9646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96461"/>
  </w:style>
  <w:style w:type="paragraph" w:styleId="TtuloTDC">
    <w:name w:val="TOC Heading"/>
    <w:basedOn w:val="Ttulo1"/>
    <w:next w:val="Normal"/>
    <w:uiPriority w:val="39"/>
    <w:unhideWhenUsed/>
    <w:qFormat/>
    <w:rsid w:val="00976EEF"/>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976EEF"/>
    <w:pPr>
      <w:spacing w:after="100"/>
    </w:pPr>
  </w:style>
  <w:style w:type="character" w:styleId="Hipervnculo">
    <w:name w:val="Hyperlink"/>
    <w:basedOn w:val="Fuentedeprrafopredeter"/>
    <w:uiPriority w:val="99"/>
    <w:unhideWhenUsed/>
    <w:rsid w:val="00976EE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ABCE78-1BC1-4997-AF7C-3B288D290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10</Pages>
  <Words>1423</Words>
  <Characters>7831</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Ariannie Monrroe</dc:creator>
  <cp:keywords/>
  <dc:description/>
  <cp:lastModifiedBy>Ariannie Monrroe</cp:lastModifiedBy>
  <cp:revision>1</cp:revision>
  <dcterms:created xsi:type="dcterms:W3CDTF">2025-11-20T03:23:00Z</dcterms:created>
  <dcterms:modified xsi:type="dcterms:W3CDTF">2025-11-20T04:40:00Z</dcterms:modified>
</cp:coreProperties>
</file>