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AllergyGuard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Specifica Tecnica Completa per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Attributo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Versione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MVP 1.0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Marzo 2026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Piattaforma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Flutter (iOS + Android)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(PostgreSQL)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OCR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ML Kit on-device + Cloud Vision fallback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 API (Anthropic)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Dati prodotti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 Food Facts + Community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Overview del Progetto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Obiettivo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AllergyGuard e' un'applicazione mobile che aiuta persone allergiche a verificare in modo rapido se un prodotto alimentare contiene allergeni pericolosi per loro. L'app e' pensata specificamente per: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Persone all'estero che non conoscono la lingua locale dell'etichetta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Persone con problemi di vista che non riescono a leggere le scritte piccole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Persone con allergie multiple che devono controllare molti ingredienti contemporaneamente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L'applicazione e' un supporto alla decisione, non una certificazione di sicurezza assoluta. Il risultato deve sempre essere comunicato con il livello di confidenza appropriato e un disclaimer visibile.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Disclaimer obbligatorio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Ogni schermata di risultato DEVE mostrare in modo visibile: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Disclaimer UI: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Questo risultato e' indicativo. Verificare sempre con il produttore in caso di allergie gravi. L'app non sostituisce il parere medico.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Stack Tecnologico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Mobile App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Flutter (Dart) - iOS + Android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Riverpod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 locale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Drift (SQLite wrapper per Flutter)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(auth + PostgreSQL + Realtime)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OCR on-device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Google ML Kit Text Recognition v2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OCR cloud fallback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Google Cloud Vision API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Barcode scanner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ML Kit Barcode Scanning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Dati prodotti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 Food Facts REST API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Text-to-Speech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flutter_tts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LLM validazione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 API - claude-sonnet-4-20250514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Dio + Retrofit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Camera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camera (flutter plugin ufficiale)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Dipendenze Flutter (pubspec.yaml)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dependencies: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flutter_riverpod: ^2.5.0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drift: ^2.18.0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supabase_flutter: ^2.5.0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google_mlkit_text_recognition: ^0.13.0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google_mlkit_barcode_scanning: ^0.12.0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camera: ^0.10.5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flutter_tts: ^4.0.2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dio: ^5.4.0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shared_preferences: ^2.2.0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permission_handler: ^11.3.0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Struttura del Progetto Flutter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Struttura directory del progetto (monorepo Flutter):</w:t>
      </w:r>
    </w:p>
    <w:p>
      <w:r>
        <w:rPr>
          <w:sz w:val="12"/>
          <w:szCs w:val="12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allergyguard/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lib/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main.dart                          # entry point, init Supabase + Riverpod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core/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allergen_patterns/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allergen_pattern_engine.dart   # regex engine multilingua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context_extractor.dart         # estrae contesto pre/post allergene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pattern_repository.dart        # carica JSON locale + sync Supabase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ocr/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ocr_service.dart               # facade: on-device + cloud fallback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mlkit_ocr.dart                 # implementazione ML Kit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cloud_vision_ocr.dart          # implementazione Cloud Vision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scanner/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camera_controller.dart         # gestione camera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barcode_scanner.dart           # ML Kit barcode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open_food_facts_client.dart    # API client OFF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tts/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tts_service.dart               # wrapper flutter_tts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context_learning/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context_learner.dart           # pipeline apprendimento contesti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claude_validator.dart          # chiamata Claude API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context_upload_service.dart    # upload a Supabase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data/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local/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app_database.dart              # Drift database definition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dao/                           # Data Access Objects Drift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remote/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supabase_client.dart           # client configurato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allergen_remote_repo.dart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product_remote_repo.dart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domain/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models/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allergen.dart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scan_result.dart               # DANGER/WARNING/SAFE/UNKNOWN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product.dart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context_pattern.dart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repositories/                   # interfacce astratte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ui/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allergen_setup/                 # selezione allergeni utente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scanner/                        # schermata principale scan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result/                         # esito + TTS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history/                        # storico scansioni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settings/                       # impostazioni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assets/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allergens/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allergen_list.json              # lista allergeni master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context_patterns.json           # pattern multilingua iniziali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supabase/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migrations/                       # SQL migrations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Schema Database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Supabase (PostgreSQL) - Migrations</w:t>
      </w:r>
    </w:p>
    <w:p>
      <w:r>
        <w:rPr>
          <w:sz w:val="12"/>
          <w:szCs w:val="1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Tabella: allergens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CREATE TABLE allergens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id           SERIAL PRIMARY 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name_key     TEXT NOT NULL UNIQUE,    -- chiave i18n es: 'peanut'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names        JSONB NOT NULL,          -- {'it':'arachidi','en':'peanuts',...}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severity     TEXT DEFAULT 'high',     -- high | medium | low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eu_regulated BOOLEAN DEFAULT false,   -- allergeni regolamentati EU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created_at   TIMESTAMP DEFAULT NOW()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);</w:t>
      </w:r>
    </w:p>
    <w:p>
      <w:r>
        <w:rPr>
          <w:sz w:val="12"/>
          <w:szCs w:val="1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Tabella: context_patterns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CREATE TABLE context_patterns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id              SERIAL PRIMARY 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pattern_text    TEXT NOT NULL,         -- es: 'Contiene:'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language_code   TEXT NOT NULL,         -- es: 'it', 'en', 'de'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pattern_type    TEXT NOT NULL,         -- 'contains'|'may_contain'|'facility'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confidence      FLOAT DEFAULT 0.0,     -- 0.0-1.0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status          TEXT DEFAULT 'candidate', -- candidate | verified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seen_count      INT DEFAULT 1,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device_ids      TEXT[] DEFAULT '{}',   -- per deduplication per device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source_ocr_text TEXT,                  -- testo OCR originale per audit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created_at      TIMESTAMP DEFAULT NOW(),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promoted_at     TIMESTAMP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);</w:t>
      </w:r>
    </w:p>
    <w:p>
      <w:r>
        <w:rPr>
          <w:sz w:val="12"/>
          <w:szCs w:val="1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Tabella: product_reports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CREATE TABLE product_reports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id            SERIAL PRIMARY 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barcode       TEXT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product_name  TEXT,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brand         TEXT,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allergen_id   INT REFERENCES allergens(id),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report_type   TEXT NOT NULL,    -- 'contains'|'may_contain'|'safe'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device_id     TEXT,             -- anonimo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confirmed_by  TEXT[] DEFAULT '{}',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created_at    TIMESTAMP DEFAULT NOW()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);</w:t>
      </w:r>
    </w:p>
    <w:p>
      <w:r>
        <w:rPr>
          <w:sz w:val="12"/>
          <w:szCs w:val="1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Tabella: scan_history (sync opzionale)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CREATE TABLE scan_history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id           UUID PRIMARY KEY DEFAULT gen_random_uuid(),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user_id      UUID REFERENCES auth.users(id) ON DELETE CASCADE,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barcode      TEXT,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product_name TEXT,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ocr_text     TEXT,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result       TEXT NOT NULL,   -- DANGER|WARNING|SAFE|UNKNOWN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confidence   FLOAT,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allergens    TEXT[],          -- allergeni trovati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scanned_at   TIMESTAMP DEFAULT NOW()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);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Drift (SQLite locale)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Il database locale replica le tabelle essenziali per il funzionamento offline: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allergens - lista allergeni con traduzioni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context_patterns - pattern verificati scaricati da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scan_history_local - storico locale con flag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user_allergen_prefs - allergeni selezionati dall'utente (non richiede account)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Livelli di Risultato della Scansione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Il sistema produce uno di quattro risultati, con colore, icona e messaggio TTS dedicati: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Livello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Condizione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 UI + TTS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AD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DANGER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Allergene trovato in contesto VERIFIED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Sfondo rosso, vibrazione lunga, TTS: 'Attenzione! Prodotto pericoloso. Contiene [allergene].'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Allergene trovato ma contesto non riconosciuto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Sfondo arancione, vibrazione breve, TTS: 'Attenzione. Allergene rilevato ma etichetta non verificata.'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4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SAFE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Sezione allergeni presente, allergene non trovato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Sfondo verde, TTS: 'Prodotto apparentemente sicuro. Sezione allergeni rilevata.'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Nessuna sezione allergeni rilevata nel testo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Sfondo grigio, TTS: 'Impossibile verificare. Sezione allergeni non trovata nell etichetta.'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SAFE non significa 'sicuro al 100%' ma 'la sezione allergeni e' stata trovata e l'allergene non compare'. Mostrare sempre il disclaimer.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Flusso di Scansione Completo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Barcode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Utente inquadra il codice a barre del prodotto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ML Kit Barcode Scanner rileva il barcode (EAN-13, QR, etc.)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Food Facts API: GET /api/v2/product/{barcode}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Estrai campo ingredients_text + allergens_tags dalla risposta OFF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Controlla product_reports su Supabase per segnalazioni community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Esegui pattern matching sugli ingredienti estratti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Produci ScanResult, salva in storico, annuncia via TTS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OCR Flow (etichetta)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Utente attiva modalita' camera OCR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Cattura frame continui ogni 800ms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ML Kit Text Recognition v2 (on-device) - prima tentativo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 confidence OCR &lt; 60%: fallback a Cloud Vision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Testo estratto: pulizia whitespace e normalizzazione unicode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Pattern Matcher: cerca contesti allergeni nel testo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Context Learner: estrae nuovi contesti candidati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Produci ScanResult con livello appropriato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Lancia Context Learning Pipeline in background (asincrono)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Gestione offline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 non c'e' connessione: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Barcode: usa cache locale Drift (prodotti scansionati in precedenza)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OCR: funziona completamente offline (ML Kit on-device)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Pattern matching: usa context_patterns.json locale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Context Learning: accoda in Drift, sync automatico quando torna connessione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Food Facts: restituisce UNKNOWN se non in cache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Pattern Matcher Multilingua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Il Pattern Matcher e' il cuore logico dell'applicazione. Opera su due livelli: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Struttura context_patterns.json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 JSON in assets/allergens/context_patterns.json - aggiornato via Supabase sync:</w:t>
      </w:r>
    </w:p>
    <w:p>
      <w:r>
        <w:rPr>
          <w:sz w:val="12"/>
          <w:szCs w:val="12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"version": 1,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"updated_at": "2026-03-01",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"patterns":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"id": "contains_it",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"text": "contiene",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"language": "it",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"type": "contains",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"status": "verified",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"confidence": 0.99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"id": "may_contain_en",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"text": "may contain traces of",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"language": "en",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"type": "may_contain",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"status": "verified",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"confidence": 0.99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Lingue supportate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Codice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Lingua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it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Italiano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Inglese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Tedesco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Francese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es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Spagnolo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pt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Portoghese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nl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Olandese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Polacco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Ceco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hu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Ungherese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Rumeno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sv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Svedese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Danese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Finlandese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Greco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ja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Giapponese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zh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Cinese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ko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Coreano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Arabo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Turco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Logica di matching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L'algoritmo opera in questo ordine: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Normalizza il testo OCR (lowercase, rimozione accenti, trim)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Cerca pattern 'type: contains' nel testo -&gt; se trovato, marca sezione allergeni come PRESENT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Cerca nome allergene (in tutte le lingue) nel testo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 sezione PRESENT + allergene trovato -&gt; DANGER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 solo allergene trovato senza sezione -&gt; WARNING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 sezione PRESENT + allergene non trovato -&gt; SAFE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 nessuna sezione trovata -&gt; UNKNOWN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Context Learning Pipeline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Quando l'OCR trova un allergene noto nel testo, il testo che lo precede e segue diventa un potenziale nuovo pattern. Questa pipeline aggiorna automaticamente il dizionario multilingua.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Estrazione del contesto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context_extractor.dart: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Finestra di estrazione: 60 caratteri PRIMA dell'allergene trovato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Finestra post: 30 caratteri DOPO (per catturare varianti tipo 'arachidi e frutta a guscio')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Rimuovi il nome dell'allergene dal contesto estratto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Normalizza il contesto (trim, lowercase)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Verifica che il contesto non sia gia' presente nei pattern esistenti (deduplication)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Pipeline di validazione Claude API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claude_validator.dart - chiamata asincrona, non blocca la UI:</w:t>
      </w:r>
    </w:p>
    <w:p>
      <w:r>
        <w:rPr>
          <w:sz w:val="12"/>
          <w:szCs w:val="1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Soglie pre-invio a Claude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OCR confidence &gt;= 85%: altrimenti scarta silenziosamente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Lunghezza contesto: minimo 3 caratteri, massimo 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Non gia' presente nel dizionario locale</w:t>
      </w:r>
    </w:p>
    <w:p>
      <w:r>
        <w:rPr>
          <w:sz w:val="12"/>
          <w:szCs w:val="1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System prompt per Claude API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You are a food label allergen expert. You will receive a text fragment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extracted from a food product label using OCR. Your task is to evaluate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if this fragment is a valid allergen declaration context from a food label.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Respond ONLY with valid JSON, no markdown, no preamble: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"is_valid_label_context": boolean,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"confidence": float (0.0-1.0),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"pattern_type": "contains"|"may_contain"|"facility"|"unknown",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"detected_language": "ISO 639-1 code",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"translations":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"it": "...", "en": "...", "de": "...", "fr": "...",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"es": "...", "pt": "...", "nl": "...", "pl": "...",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"ja": "...", "zh": "...", "ko": "...", "ar": "...",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"tr": "...", "sv": "...", "da": "...", "fi": "..."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"rejection_reason": "string or null"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r>
        <w:rPr>
          <w:sz w:val="12"/>
          <w:szCs w:val="1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Soglie post-risposta Claude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confidence &gt;= 0.70: inserisce come candidato in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confidence &lt; 0.70: scarta silenziosamente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is_valid_label_context = false: scarta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Promozione da candidato a verificato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 pattern candidato viene promosso a 'verified' quando: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seen_count &gt;= 5 (visto da almeno 5 scansioni)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device_ids.length &gt;= 3 (da almeno 3 dispositivi diversi)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Non ha ricevuto segnalazioni di falso positivo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promozione avviene tramite Supabase Edge Function schedulata ogni 24h.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Device ID: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Generato localmente al primo avvio (UUID v4, salvato in SharedPreferences). Non e' collegato all'identita' dell'utente. Usato solo per deduplication dei contributi.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Integrazione Open Food Facts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Food Facts (OFF) e' un database open source di prodotti alimentari accessibile via REST API.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Endpoint utilizzati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Operazione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Ricerca per barcode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https://world.openfoodfacts.org/api/v2/product/{barcode}.json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Ricerca per nome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https://world.openfoodfacts.org/cgi/search.pl?search_terms={q}&amp;json=1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Immagine prodotto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Dall'URL nel campo image_url della risposta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Campi rilevanti dalla risposta 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product.product_name - nome prodotto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product.brands - brand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product.ingredients_text - testo ingredienti completo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product.allergens_tags - array tag allergeni EU (es: en:gluten)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product.traces_tags - tracce possibili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product.image_url - immagine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Mappatura allergeni OFF -&gt; allergeni interni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 tag OFF usano il formato 'en:allergen-name'. Definire una mappa di conversione: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en:gluten       -&gt; allergen_id: 1 (glutine)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en:peanuts      -&gt; allergen_id: 2 (arachidi)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en:milk         -&gt; allergen_id: 3 (latte)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en:eggs         -&gt; allergen_id: 4 (uova)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en:nuts         -&gt; allergen_id: 5 (frutta a guscio)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en:soybeans     -&gt; allergen_id: 6 (soia)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en:fish         -&gt; allergen_id: 7 (pesce)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en:crustaceans  -&gt; allergen_id: 8 (crostacei)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en:molluscs     -&gt; allergen_id: 9 (molluschi)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en:celery       -&gt; allergen_id: 10 (sedano)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en:mustard      -&gt; allergen_id: 11 (senape)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en:sesame       -&gt; allergen_id: 12 (sesamo)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en:sulphites    -&gt; allergen_id: 13 (solfiti)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en:lupin        -&gt; allergen_id: 14 (lupini)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Autenticazione e Profilo Utente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L'autenticazione e' OPZIONALE. L'app funziona completamente in modalita' anonima.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Funzionalita'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Anonimo | Con account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Selezione allergeni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 (locale) | Si (sync cloud)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Scansione prodotti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 | Si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Storico scansioni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Locale (30 giorni) | Cloud illimitato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Contributi community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 (device_id anonimo) | Si (user_id)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Sync multi-device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| Si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Export storico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| Si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Provider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Email + password (registrazione classica)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 con Google (OAuth)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 con Apple (OAuth - obbligatorio per App Store)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Migrazione anonimo -&gt; account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Quando un utente anonimo crea un account, migrare automaticamente: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Preferenze allergeni locali -&gt; user_allergen_prefs in Supabase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Storico locale -&gt; scan_history in Supabase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Mantenere device_id per continuita' contributi community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Schermate UI Principali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11.1 Onboarding (primo avvio)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Schermata benvenuto con disclaimer di utilizzo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Selezione lingua dell'interfaccia (usa locale del dispositivo come default)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Selezione allergeni: lista scrollable con 14 allergeni EU regolamentati + opzione 'aggiungi personalizzato'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Opzione login/registrazione (saltabile)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11.2 Schermata Scanner (principale)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Preview camera a schermo intero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Toggle barcode / OCR in alto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 modalita' OCR: mirino con rettangolo di focus sull'etichetta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Feedback visivo in tempo reale: testo estratto in overlay semitrasparente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FAB per attivare/disattivare TTS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Accesso rapido a storico e impostazioni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11.3 Schermata Risultato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Colore sfondo = livello risultato (rosso/arancione/verde/grigio)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Nome prodotto e brand (se disponibili da barcode/OFF)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Allergeni trovati con evidenziazione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Testo etichetta completo in accordion (per verifica manuale)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Disclaimer ben visibile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Bottone 'Segnala errore' per contributo community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Bottone 'Salva' per storico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TTS automatico all'apertura (disattivabile)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11.4 Gestione Allergeni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Lista allergeni EU con toggle on/off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Campo ricerca per trovare allergeni specifici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Bottone 'Aggiungi allergene' con campo testo libero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Gli allergeni personalizzati vengono inviati a Supabase per revisione e potenziale aggiunta alla lista master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11.5 Storico Scansioni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Lista cronologica con thumbnail prodotto, nome, risultato,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Filtro per livello risultato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Ricerca per nome prodotto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Badge colorato per risultato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Text-to-Speech per Accessibilita'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Il TTS e' un modulo di accessibilita' primario, non secondario. Deve essere robusto e configurabile.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12.1 Comportamento TTS per risultato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Risultato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Testo TTS (localizzato)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DANGER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Pericolo! Il prodotto contiene [allergene]. Non consumare.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WARNING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Attenzione. Possibile presenza di [allergene]. Verificare l'etichetta.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SAFE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Prodotto apparentemente sicuro. Nessun allergene rilevato nella sezione dichiarata.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UNKNOWN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Impossibile verificare. La sezione allergeni non e' stata rilevata sull'etichetta.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12.2 Configurazioni TTS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Velocita' di lettura: configurabile (lento / normale / veloce)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Lingua TTS: segue la lingua dell'interfaccia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Auto-play all'apertura risultato: on/off nelle impostazioni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Bottone replay sempre visibile nella schermata risultato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13. Strategia Offline-First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L'app deve funzionare senza connessione. La connessione migliora l'esperienza ma non e' richiesta per le funzioni core.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13.1 Dati disponibili 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Lista allergeni con tutte le traduzioni (Drift)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context_patterns.json locale (aggiornato in background quando connesso)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Ultimi 50 prodotti scansionati con barcode (cache Drift)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Storico scansioni locale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Preferenze allergeni utente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13.2 Sync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All'avvio: verifica versione context_patterns.json su Supabase, scarica se piu' recente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Pattern candidati non inviati: accodati in Drift, inviati al primo avvio con connessione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Storico locale: sync a Supabase quando utente e' loggato e connesso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Prodotti OFF: cache con TTL 7 giorni in Drift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14. Sicurezza e Privacy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Aspetto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Implementazione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Dati sensibili (allergie)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Salvati solo localmente se utente e' anonimo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Device ID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UUID anonimo, non collegabile a identita'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Testo OCR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 inviato a server in chiaro. Solo il contesto estratto (60 char) con Claude API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Keys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Supabase anon key nel client (normale). Cloud Vision key solo backend.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Contributi community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Totalmente anonimi per utenti non loggati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GDPR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Opzione 'Elimina tutti i miei dati' nelle impostazioni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Nota Cloud Vision: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chiamata OCR cloud avviene solo come fallback quando ML Kit fallisce. Il testo completo dell'etichetta non viene mai salvato permanentemente sui server.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15. Supabase Edge Functions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Tre Edge Functions da implementare:</w:t>
      </w:r>
    </w:p>
    <w:p>
      <w:r>
        <w:rPr>
          <w:sz w:val="12"/>
          <w:szCs w:val="1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promote-patterns (schedulata ogni 24h)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Promuove pattern candidati a verificati quando raggiungono le soglie (seen_count &gt;= 5, device_ids.length &gt;= 3).</w:t>
      </w:r>
    </w:p>
    <w:p>
      <w:r>
        <w:rPr>
          <w:sz w:val="12"/>
          <w:szCs w:val="1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validate-context (trigger su INSERT in context_patterns candidati)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Chiama Claude API per validare e tradurre nuovi pattern candidati. Aggiorna il record con is_valid, confidence e translations.</w:t>
      </w:r>
    </w:p>
    <w:p>
      <w:r>
        <w:rPr>
          <w:sz w:val="12"/>
          <w:szCs w:val="1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sync-patterns (chiamata dal client)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Restituisce tutti i pattern 'verified' piu' recenti della versione del client. Usata per l'aggiornamento incrementale del JSON locale.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16. Ordine di Implementazione (MVP)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Seguire questo ordine per avere sempre una versione funzionante: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Fase 1 - Core funzionale (settimane 1-3)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Setup Flutter + Riverpod + struttura cartelle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Drift database locale: tabelle allergens, user_allergen_prefs, scan_history_local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assets/allergens/allergen_list.json con 14 allergeni EU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assets/allergens/context_patterns.json con pattern iniziali per 5 lingue (it, en, de, fr, 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AllergenPatternEngine: regex matching + estrazione livello risultato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Schermata selezione allergeni (onboarding)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ML Kit Text Recognition: cattura testo da camera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Scanner UI base + visualizzazione risultato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TTS: annuncio risultato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Fase 2 - Barcode e dati (settimane 4-5)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ML Kit Barcode Scanner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Food Facts API client + mappatura allergeni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Cache prodotti OFF in Drift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Storico scansioni UI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Cloud Vision fallback per OCR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Fase 3 - Community e backend (settimane 6-8)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Setup Supabase: schema completo + migrations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 auth (email + Google + Apple)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Context Learning Pipeline + Claude API integration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Upload pattern candidati a Supabase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Edge Function validate-context + promote-patterns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Sync context_patterns.json dal client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 reports community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Fase 4 - Polish e offline (settimane 9-10)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Sync storico per utenti loggati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Offline queueing per pattern candidati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Migrazione anonimo -&gt;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GDPR: eliminazione dati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Testing su dispositivi reali iOS + Android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17. Costanti e Configurazione</w:t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17.1 Soglie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Costante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OCR_MIN_CONFIDENCE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0.60 (sotto: usa fallback cloud)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CONTEXT_MIN_CONFIDENCE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0.85 (sotto: non inviare a Claude)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CLAUDE_MIN_CONFIDENCE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0.70 (sotto: scarta pattern)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PATTERN_PROMOTE_SEEN_COUNT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 (visto N volte)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PATTERN_PROMOTE_DEVICE_COUNT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(da N dispositivi diversi)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CONTEXT_WINDOW_BEFORE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60 caratteri prima dell'allergene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CONTEXT_WINDOW_AFTER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 caratteri dopo l'allergene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OFF_CACHE_TTL_DAYS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 giorni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LOCAL_HISTORY_MAX_DAYS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 giorni (modalita' anonima)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CAMERA_OCR_INTERVAL_MS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800ms tra un frame e il successivo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17.2 Variabili d'ambiente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 configurare in .env (non committare nel repository):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SUPABASE_URL=https://[project-ref].supabase.co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SUPABASE_ANON_KEY=[anon-key]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GOOGLE_CLOUD_VISION_API_KEY=[key]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ANTHROPIC_API_KEY=[key]          # solo backend/edge functions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Sicurezza: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ANTHROPIC_API_KEY e GOOGLE_CLOUD_VISION_API_KEY non devono MAI essere incluse nel bundle dell'app. Usarle solo nelle Supabase Edge Functions.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C5D3E8" w:sz="4" w:space="1"/>
        </w:pBdr>
        <w:spacing w:before="120" w:after="12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Fine del documento di specifica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AllergyGuard MVP 1.0 - Specifica per Claude Code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8" w:sz="4" w:space="4"/>
      </w:pBdr>
    </w:pPr>
    <w:r>
      <w:rPr>
        <w:rFonts w:ascii="Arial" w:cs="Arial" w:eastAsia="Arial" w:hAnsi="Arial"/>
        <w:b/>
        <w:bCs/>
        <w:color w:val="1A56A0"/>
        <w:sz w:val="20"/>
        <w:szCs w:val="20"/>
      </w:rPr>
      <w:t xml:space="preserve">AllergyGuard</w:t>
    </w:r>
    <w:r>
      <w:rPr>
        <w:rFonts w:ascii="Arial" w:cs="Arial" w:eastAsia="Arial" w:hAnsi="Arial"/>
        <w:color w:val="888888"/>
        <w:sz w:val="20"/>
        <w:szCs w:val="20"/>
      </w:rPr>
      <w:t xml:space="preserve">  |  Specifica Tecnica per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2026-03-26T19:24:45.506Z</dcterms:created>
  <dcterms:modified xsi:type="dcterms:W3CDTF">2026-03-26T19:24:45.507Z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