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B3C54"/>
          <w:sz w:val="40"/>
          <w:szCs w:val="40"/>
        </w:rPr>
        <w:t xml:space="preserve">Gesprächsprotokoll</w:t>
      </w:r>
    </w:p>
    <w:p>
      <w:pPr>
        <w:spacing w:after="60"/>
      </w:pPr>
      <w:r>
        <w:rPr>
          <w:rFonts w:ascii="Calibri" w:cs="Calibri" w:eastAsia="Calibri" w:hAnsi="Calibri"/>
          <w:color w:val="0E6D8F"/>
          <w:sz w:val="24"/>
          <w:szCs w:val="24"/>
        </w:rPr>
        <w:t xml:space="preserve">Ortstermin Duschen &amp; Warmwasser mit Sanitär- und Heizungsinstallateur</w:t>
      </w:r>
    </w:p>
    <w:p>
      <w:pPr>
        <w:pBdr>
          <w:bottom w:val="single" w:color="0E6D8F" w:sz="6" w:space="6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Datum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4. August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Ort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Hallenbad Seckenheim (Ortsbegehung Duschen/Technik)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Teilnehmer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Initiative + Sanitär- und Heizungsinstallateur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6D8F"/>
                <w:sz w:val="21"/>
                <w:szCs w:val="21"/>
              </w:rPr>
              <w:t xml:space="preserve">Thema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2A33"/>
                <w:sz w:val="21"/>
                <w:szCs w:val="21"/>
              </w:rPr>
              <w:t xml:space="preserve">Zustand der Duschen, Warmwasserbereitung, Vorbereitung Folgetermin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5C6B73"/>
          <w:sz w:val="18"/>
          <w:szCs w:val="18"/>
        </w:rPr>
        <w:t xml:space="preserve">Interne Gesprächsnotiz – kein abgestimmtes Protokoll.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1. Duschen – Zustand &amp; Aufwand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Der Austausch der Duschen und der Duschknöpfe ist nach Einschätzung des Installateurs kein großer Aufwand.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Wandaufbau: eine Hohlraumkonstruktion mit Rigipsplatte. Für die Neuverlegung der Leitungen dahinter muss die Platte partiell geöffnet oder ganz abgerissen und neu aufgebaut werden.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Die Zugänglichkeit ist gegeben.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Gesamteinschätzung: nicht sehr kritisch und nicht sehr aufwendig.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2. Warmwasserbereitung – TherMatic-Mischer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Das Warmwasser für die Duschen wird derzeit über den alten TherMatic-Mischer bereitgestellt.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Vermutung: der Mischer regelt nicht mehr richtig. Beim Folgetermin schaut sich der Elektriker das Gerät an.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3. Alternative, falls der Mischer nicht zu retten 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Statt des Mischers ein statischer Thermostat im Vorlauf der Heizung.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Konzept: eine Heißwasser-/Vorlaufleitung bis vor Ort führen, dazu die zu den Duschen führende Kaltwasserleitung – und über einen zentralen Thermostaten das Warmwasser für die Duschen bereitstellen.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4. Folgetermin in ca. zwei Wochen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Weiterer Ortstermin in etwa zwei Wochen.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Der Installateur bringt dazu einen Elektriker und einen Fachmann für Gasheizung 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B2A33"/>
          <w:sz w:val="22"/>
          <w:szCs w:val="22"/>
        </w:rPr>
        <w:t xml:space="preserve">Ziele: Begutachtung des Brenners, Prüfung des TherMatic-Mischers und – vom Gas-Fachmann – möglichst kreative Ideen zur Senkung des Gasverbrauchs für das gesamte Bad.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0B3C54"/>
          <w:sz w:val="26"/>
          <w:szCs w:val="26"/>
        </w:rPr>
        <w:t xml:space="preserve">5. Nächste Schritte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rPr>
          <w:tblHeader/>
        </w:trPr>
        <w:tc>
          <w:tcPr>
            <w:tcW w:type="dxa" w:w="3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0E6D8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2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0E6D8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3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shd w:fill="0E6D8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Nächster Schritt</w:t>
            </w:r>
          </w:p>
        </w:tc>
      </w:tr>
      <w:tr>
        <w:tc>
          <w:tcPr>
            <w:tcW w:type="dxa" w:w="3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Folgetermin (~2 Wochen)</w:t>
            </w:r>
          </w:p>
        </w:tc>
        <w:tc>
          <w:tcPr>
            <w:tcW w:type="dxa" w:w="2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Installateur</w:t>
            </w:r>
          </w:p>
        </w:tc>
        <w:tc>
          <w:tcPr>
            <w:tcW w:type="dxa" w:w="3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Bringt Elektriker + Gasheizungs-Fachmann mit; Brenner begutachten</w:t>
            </w:r>
          </w:p>
        </w:tc>
      </w:tr>
      <w:tr>
        <w:tc>
          <w:tcPr>
            <w:tcW w:type="dxa" w:w="3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TherMatic-Mischer prüfen</w:t>
            </w:r>
          </w:p>
        </w:tc>
        <w:tc>
          <w:tcPr>
            <w:tcW w:type="dxa" w:w="2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Elektriker</w:t>
            </w:r>
          </w:p>
        </w:tc>
        <w:tc>
          <w:tcPr>
            <w:tcW w:type="dxa" w:w="3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Klären, ob der Mischer noch regelt bzw. zu retten ist</w:t>
            </w:r>
          </w:p>
        </w:tc>
      </w:tr>
      <w:tr>
        <w:tc>
          <w:tcPr>
            <w:tcW w:type="dxa" w:w="3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Warmwasser-Alternative</w:t>
            </w:r>
          </w:p>
        </w:tc>
        <w:tc>
          <w:tcPr>
            <w:tcW w:type="dxa" w:w="2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Installateur</w:t>
            </w:r>
          </w:p>
        </w:tc>
        <w:tc>
          <w:tcPr>
            <w:tcW w:type="dxa" w:w="3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Falls Mischer defekt: zentraler Thermostat im Vorlauf statt Mischer</w:t>
            </w:r>
          </w:p>
        </w:tc>
      </w:tr>
      <w:tr>
        <w:tc>
          <w:tcPr>
            <w:tcW w:type="dxa" w:w="3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Gasverbrauch senken</w:t>
            </w:r>
          </w:p>
        </w:tc>
        <w:tc>
          <w:tcPr>
            <w:tcW w:type="dxa" w:w="2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Gasheizungs-Fachmann</w:t>
            </w:r>
          </w:p>
        </w:tc>
        <w:tc>
          <w:tcPr>
            <w:tcW w:type="dxa" w:w="3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Ideen zur Senkung des Gasverbrauchs fürs gesamte Bad einholen</w:t>
            </w:r>
          </w:p>
        </w:tc>
      </w:tr>
      <w:tr>
        <w:tc>
          <w:tcPr>
            <w:tcW w:type="dxa" w:w="3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A33"/>
                <w:sz w:val="20"/>
                <w:szCs w:val="20"/>
              </w:rPr>
              <w:t xml:space="preserve">Duschsanierung einplanen</w:t>
            </w:r>
          </w:p>
        </w:tc>
        <w:tc>
          <w:tcPr>
            <w:tcW w:type="dxa" w:w="240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Initiative</w:t>
            </w:r>
          </w:p>
        </w:tc>
        <w:tc>
          <w:tcPr>
            <w:tcW w:type="dxa" w:w="3560"/>
            <w:tcBorders>
              <w:top w:val="single" w:color="C7D3D9" w:sz="4"/>
              <w:left w:val="single" w:color="C7D3D9" w:sz="4"/>
              <w:bottom w:val="single" w:color="C7D3D9" w:sz="4"/>
              <w:right w:val="single" w:color="C7D3D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A33"/>
                <w:sz w:val="20"/>
                <w:szCs w:val="20"/>
              </w:rPr>
              <w:t xml:space="preserve">Rigips-Vorwand öffnen/erneuern, Leitungen neu, Duschen + Knöpfe tauschen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2026-08-17T08:02:46.969Z</dcterms:created>
  <dcterms:modified xsi:type="dcterms:W3CDTF">2026-08-17T08:02:46.984Z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