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>Да, для Freqtrade существуют стратегии, использующие искусственный интеллект и машинное обучение. Вот основные подходы:</w:t>
      </w:r>
    </w:p>
    <w:p>
      <w:pPr>
        <w:pStyle w:val="Heading2"/>
        <w:bidi w:val="0"/>
        <w:jc w:val="left"/>
        <w:rPr/>
      </w:pPr>
      <w:r>
        <w:rPr/>
        <w:t>Встроенные возможности ML в Freqtrade</w:t>
      </w:r>
    </w:p>
    <w:p>
      <w:pPr>
        <w:pStyle w:val="BodyText"/>
        <w:bidi w:val="0"/>
        <w:jc w:val="left"/>
        <w:rPr/>
      </w:pPr>
      <w:r>
        <w:rPr/>
        <w:t xml:space="preserve">Freqtrade имеет специальный модуль </w:t>
      </w:r>
      <w:r>
        <w:rPr>
          <w:rStyle w:val="Strong"/>
        </w:rPr>
        <w:t>FreqAI</w:t>
      </w:r>
      <w:r>
        <w:rPr/>
        <w:t>, который интегрирует машинное обучение непосредственно в процесс торговли. Этот модуль позволяет: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Использовать различные ML-модели (scikit-learn, XGBoost, LightGBM, CatBoost)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Обучать модели на исторических данных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Делать предсказания в реальном времени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Автоматически переобучать модели </w:t>
      </w:r>
    </w:p>
    <w:p>
      <w:pPr>
        <w:pStyle w:val="Heading2"/>
        <w:bidi w:val="0"/>
        <w:jc w:val="left"/>
        <w:rPr/>
      </w:pPr>
      <w:r>
        <w:rPr/>
        <w:t>Популярные ML-подходы для Freqtrade: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Reinforcement Learning (RL)</w:t>
      </w:r>
      <w:r>
        <w:rPr/>
        <w:t xml:space="preserve"> - обучение с подкреплением, где бот учится оптимальным действиям через взаимодействие с рынком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LSTM/RNN нейронные сети</w:t>
      </w:r>
      <w:r>
        <w:rPr/>
        <w:t xml:space="preserve"> - для прогнозирования временных рядов цен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Gradient Boosting модели</w:t>
      </w:r>
      <w:r>
        <w:rPr/>
        <w:t xml:space="preserve"> - XGBoost, LightGBM для классификации сигналов на покупку/продажу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Sentiment Analysis</w:t>
      </w:r>
      <w:r>
        <w:rPr/>
        <w:t xml:space="preserve"> - анализ новостей и социальных сетей с помощью NLP</w:t>
      </w:r>
    </w:p>
    <w:p>
      <w:pPr>
        <w:pStyle w:val="Heading2"/>
        <w:bidi w:val="0"/>
        <w:jc w:val="left"/>
        <w:rPr/>
      </w:pPr>
      <w:r>
        <w:rPr/>
        <w:t>Примеры использования: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Предсказание направления движения цены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Оптимизация точек входа и выхода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Динамическое управление рисками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Определение рыночных режимов </w:t>
      </w:r>
    </w:p>
    <w:p>
      <w:pPr>
        <w:pStyle w:val="BodyText"/>
        <w:bidi w:val="0"/>
        <w:jc w:val="left"/>
        <w:rPr/>
      </w:pPr>
      <w:r>
        <w:rPr/>
        <w:t>На GitHub есть множество готовых примеров стратегий с AI для Freqtrade. Вы можете начать с документации FreqAI или поискать репозитории с примерами стратегий.</w:t>
      </w:r>
    </w:p>
    <w:p>
      <w:pPr>
        <w:pStyle w:val="BodyText"/>
        <w:bidi w:val="0"/>
        <w:jc w:val="left"/>
        <w:rPr/>
      </w:pPr>
      <w:r>
        <w:rPr/>
        <w:t>Хотите узнать больше о конкретном подходе или помочь с настройкой ML-стратегии?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Отлично! Давайте разберем эти два ключевых направления для Freqtrade.</w:t>
      </w:r>
    </w:p>
    <w:p>
      <w:pPr>
        <w:pStyle w:val="Heading2"/>
        <w:bidi w:val="0"/>
        <w:jc w:val="left"/>
        <w:rPr/>
      </w:pPr>
      <w:r>
        <w:rPr/>
        <w:t>1. Предсказание направления движения цены</w:t>
      </w:r>
    </w:p>
    <w:p>
      <w:pPr>
        <w:pStyle w:val="BodyText"/>
        <w:bidi w:val="0"/>
        <w:jc w:val="left"/>
        <w:rPr/>
      </w:pPr>
      <w:r>
        <w:rPr>
          <w:rStyle w:val="Strong"/>
        </w:rPr>
        <w:t>Подход с классификацией: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Модель предсказывает: вверх (1), вниз (0) или боковик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Используются признаки: технические индикаторы (RSI, MACD, Bollinger Bands), объемы, волатильность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Популярные модели: XGBoost, LightGBM, RandomForest </w:t>
      </w:r>
    </w:p>
    <w:p>
      <w:pPr>
        <w:pStyle w:val="BodyText"/>
        <w:bidi w:val="0"/>
        <w:jc w:val="left"/>
        <w:rPr/>
      </w:pPr>
      <w:r>
        <w:rPr>
          <w:rStyle w:val="Strong"/>
        </w:rPr>
        <w:t>Пример архитектуры:</w:t>
      </w:r>
    </w:p>
    <w:p>
      <w:pPr>
        <w:pStyle w:val="Style18"/>
        <w:bidi w:val="0"/>
        <w:jc w:val="left"/>
        <w:rPr/>
      </w:pPr>
      <w:r>
        <w:rPr>
          <w:rStyle w:val="Style15"/>
        </w:rPr>
        <w:t># Признаки для обучения</w:t>
      </w:r>
    </w:p>
    <w:p>
      <w:pPr>
        <w:pStyle w:val="Style18"/>
        <w:bidi w:val="0"/>
        <w:jc w:val="left"/>
        <w:rPr/>
      </w:pPr>
      <w:r>
        <w:rPr>
          <w:rStyle w:val="Style15"/>
        </w:rPr>
        <w:t>- RSI различных периодов</w:t>
      </w:r>
    </w:p>
    <w:p>
      <w:pPr>
        <w:pStyle w:val="Style18"/>
        <w:bidi w:val="0"/>
        <w:jc w:val="left"/>
        <w:rPr/>
      </w:pPr>
      <w:r>
        <w:rPr>
          <w:rStyle w:val="Style15"/>
        </w:rPr>
        <w:t>- EMA/SMA кроссоверы</w:t>
      </w:r>
    </w:p>
    <w:p>
      <w:pPr>
        <w:pStyle w:val="Style18"/>
        <w:bidi w:val="0"/>
        <w:jc w:val="left"/>
        <w:rPr/>
      </w:pPr>
      <w:r>
        <w:rPr>
          <w:rStyle w:val="Style15"/>
        </w:rPr>
        <w:t>- Объемные индикаторы</w:t>
      </w:r>
    </w:p>
    <w:p>
      <w:pPr>
        <w:pStyle w:val="Style18"/>
        <w:bidi w:val="0"/>
        <w:jc w:val="left"/>
        <w:rPr/>
      </w:pPr>
      <w:r>
        <w:rPr>
          <w:rStyle w:val="Style15"/>
        </w:rPr>
        <w:t>- Свечные паттерны</w:t>
      </w:r>
    </w:p>
    <w:p>
      <w:pPr>
        <w:pStyle w:val="Style18"/>
        <w:bidi w:val="0"/>
        <w:jc w:val="left"/>
        <w:rPr/>
      </w:pPr>
      <w:r>
        <w:rPr>
          <w:rStyle w:val="Style15"/>
        </w:rPr>
        <w:t>- Волатильность (ATR)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Style18"/>
        <w:bidi w:val="0"/>
        <w:jc w:val="left"/>
        <w:rPr/>
      </w:pPr>
      <w:r>
        <w:rPr>
          <w:rStyle w:val="Style15"/>
        </w:rPr>
        <w:t># Целевая переменная</w:t>
      </w:r>
    </w:p>
    <w:p>
      <w:pPr>
        <w:pStyle w:val="Style18"/>
        <w:bidi w:val="0"/>
        <w:spacing w:before="0" w:after="283"/>
        <w:jc w:val="left"/>
        <w:rPr/>
      </w:pPr>
      <w:r>
        <w:rPr>
          <w:rStyle w:val="Style15"/>
        </w:rPr>
        <w:t>- Цена через N свечей выше/ниже текущей (например, через 5-10 свечей)</w:t>
      </w:r>
    </w:p>
    <w:p>
      <w:pPr>
        <w:pStyle w:val="Heading2"/>
        <w:bidi w:val="0"/>
        <w:jc w:val="left"/>
        <w:rPr/>
      </w:pPr>
      <w:r>
        <w:rPr/>
        <w:t>2. Оптимизация точек входа и выхода</w:t>
      </w:r>
    </w:p>
    <w:p>
      <w:pPr>
        <w:pStyle w:val="BodyText"/>
        <w:bidi w:val="0"/>
        <w:jc w:val="left"/>
        <w:rPr/>
      </w:pPr>
      <w:r>
        <w:rPr>
          <w:rStyle w:val="Strong"/>
        </w:rPr>
        <w:t>Два основных метода:</w:t>
      </w:r>
    </w:p>
    <w:p>
      <w:pPr>
        <w:pStyle w:val="BodyText"/>
        <w:bidi w:val="0"/>
        <w:jc w:val="left"/>
        <w:rPr/>
      </w:pPr>
      <w:r>
        <w:rPr>
          <w:rStyle w:val="Strong"/>
        </w:rPr>
        <w:t>A) ML для улучшения сигналов: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Базовая стратегия дает первичные сигналы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ML-модель фильтрует их, оставляя только качественные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Снижается количество ложных срабатываний </w:t>
      </w:r>
    </w:p>
    <w:p>
      <w:pPr>
        <w:pStyle w:val="BodyText"/>
        <w:bidi w:val="0"/>
        <w:jc w:val="left"/>
        <w:rPr/>
      </w:pPr>
      <w:r>
        <w:rPr>
          <w:rStyle w:val="Strong"/>
        </w:rPr>
        <w:t>B) ML для определения оптимальных уровней: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Предсказание оптимального размера стоп-лосса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Динамические тейк-профиты на основе волатильности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Trailing stop с ML-адаптацией </w:t>
      </w:r>
    </w:p>
    <w:p>
      <w:pPr>
        <w:pStyle w:val="Heading2"/>
        <w:bidi w:val="0"/>
        <w:jc w:val="left"/>
        <w:rPr/>
      </w:pPr>
      <w:r>
        <w:rPr/>
        <w:t>Практическая реализация с FreqAI</w:t>
      </w:r>
    </w:p>
    <w:p>
      <w:pPr>
        <w:pStyle w:val="BodyText"/>
        <w:bidi w:val="0"/>
        <w:jc w:val="left"/>
        <w:rPr/>
      </w:pPr>
      <w:r>
        <w:rPr/>
        <w:t>Хотите, чтобы я создал для вас пример базовой стратегии с использованием FreqAI, которая: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Предсказывает направление цены на следующие N свечей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Использует эти предсказания для входа в позицию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Оптимизирует выходы на основе ML-модели? </w:t>
      </w:r>
    </w:p>
    <w:p>
      <w:pPr>
        <w:pStyle w:val="BodyText"/>
        <w:bidi w:val="0"/>
        <w:jc w:val="left"/>
        <w:rPr/>
      </w:pPr>
      <w:r>
        <w:rPr/>
        <w:t>Это будет рабочий код на Python, который вы сможете протестировать в Freqtrade.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Отлично! Я создал стратегию с использованием FreqAI. Вот что она делает:</w:t>
      </w:r>
    </w:p>
    <w:p>
      <w:pPr>
        <w:pStyle w:val="Heading2"/>
        <w:bidi w:val="0"/>
        <w:jc w:val="left"/>
        <w:rPr/>
      </w:pPr>
      <w:r>
        <w:rPr/>
        <w:t>Ключевые особенности:</w:t>
      </w:r>
    </w:p>
    <w:p>
      <w:pPr>
        <w:pStyle w:val="BodyText"/>
        <w:bidi w:val="0"/>
        <w:jc w:val="left"/>
        <w:rPr/>
      </w:pPr>
      <w:r>
        <w:rPr>
          <w:rStyle w:val="Strong"/>
        </w:rPr>
        <w:t>1. Предсказание направления цены: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Модель предсказывает цену через 5 свечей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Использует 50+ признаков (RSI, MACD, Bollinger Bands, объемы, свечные паттерны)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Автоматически обучается на исторических данных </w:t>
      </w:r>
    </w:p>
    <w:p>
      <w:pPr>
        <w:pStyle w:val="BodyText"/>
        <w:bidi w:val="0"/>
        <w:jc w:val="left"/>
        <w:rPr/>
      </w:pPr>
      <w:r>
        <w:rPr>
          <w:rStyle w:val="Strong"/>
        </w:rPr>
        <w:t>2. Оптимизация входов: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Вход только когда модель уверена в росте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Фильтрация по RSI, тренду (EMA) и объему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Настраиваемый порог уверенности модели </w:t>
      </w:r>
    </w:p>
    <w:p>
      <w:pPr>
        <w:pStyle w:val="BodyText"/>
        <w:bidi w:val="0"/>
        <w:jc w:val="left"/>
        <w:rPr/>
      </w:pPr>
      <w:r>
        <w:rPr>
          <w:rStyle w:val="Strong"/>
        </w:rPr>
        <w:t>3. Оптимизация выходов: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Выход при предсказании падения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Trailing stop для защиты прибыли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Выход при перекупленности (RSI &gt; 70) </w:t>
      </w:r>
    </w:p>
    <w:p>
      <w:pPr>
        <w:pStyle w:val="Heading2"/>
        <w:bidi w:val="0"/>
        <w:jc w:val="left"/>
        <w:rPr/>
      </w:pPr>
      <w:r>
        <w:rPr/>
        <w:t>Для запуска вам нужно:</w:t>
      </w:r>
    </w:p>
    <w:p>
      <w:pPr>
        <w:pStyle w:val="BodyText"/>
        <w:bidi w:val="0"/>
        <w:jc w:val="left"/>
        <w:rPr/>
      </w:pPr>
      <w:r>
        <w:rPr>
          <w:rStyle w:val="Strong"/>
        </w:rPr>
        <w:t>1. Установить FreqAI:</w:t>
      </w:r>
    </w:p>
    <w:p>
      <w:pPr>
        <w:pStyle w:val="Style18"/>
        <w:bidi w:val="0"/>
        <w:spacing w:before="0" w:after="283"/>
        <w:jc w:val="left"/>
        <w:rPr/>
      </w:pPr>
      <w:r>
        <w:rPr>
          <w:rStyle w:val="Style15"/>
        </w:rPr>
        <w:t>pip install freqtrade[freqai]</w:t>
      </w:r>
    </w:p>
    <w:p>
      <w:pPr>
        <w:pStyle w:val="BodyText"/>
        <w:bidi w:val="0"/>
        <w:jc w:val="left"/>
        <w:rPr/>
      </w:pPr>
      <w:r>
        <w:rPr>
          <w:rStyle w:val="Strong"/>
        </w:rPr>
        <w:t>2. Добавить в config.json секцию FreqAI:</w:t>
      </w:r>
    </w:p>
    <w:p>
      <w:pPr>
        <w:pStyle w:val="Style18"/>
        <w:bidi w:val="0"/>
        <w:jc w:val="left"/>
        <w:rPr/>
      </w:pPr>
      <w:r>
        <w:rPr>
          <w:rStyle w:val="Style15"/>
        </w:rPr>
        <w:t>"freqai": {</w:t>
      </w:r>
    </w:p>
    <w:p>
      <w:pPr>
        <w:pStyle w:val="Style18"/>
        <w:bidi w:val="0"/>
        <w:jc w:val="left"/>
        <w:rPr/>
      </w:pPr>
      <w:r>
        <w:rPr>
          <w:rStyle w:val="Style15"/>
        </w:rPr>
        <w:t xml:space="preserve">    </w:t>
      </w:r>
      <w:r>
        <w:rPr>
          <w:rStyle w:val="Style15"/>
        </w:rPr>
        <w:t>"enabled": true,</w:t>
      </w:r>
    </w:p>
    <w:p>
      <w:pPr>
        <w:pStyle w:val="Style18"/>
        <w:bidi w:val="0"/>
        <w:jc w:val="left"/>
        <w:rPr/>
      </w:pPr>
      <w:r>
        <w:rPr>
          <w:rStyle w:val="Style15"/>
        </w:rPr>
        <w:t xml:space="preserve">    </w:t>
      </w:r>
      <w:r>
        <w:rPr>
          <w:rStyle w:val="Style15"/>
        </w:rPr>
        <w:t>"model_save_type": "stable_baselines3",</w:t>
      </w:r>
    </w:p>
    <w:p>
      <w:pPr>
        <w:pStyle w:val="Style18"/>
        <w:bidi w:val="0"/>
        <w:jc w:val="left"/>
        <w:rPr/>
      </w:pPr>
      <w:r>
        <w:rPr>
          <w:rStyle w:val="Style15"/>
        </w:rPr>
        <w:t xml:space="preserve">    </w:t>
      </w:r>
      <w:r>
        <w:rPr>
          <w:rStyle w:val="Style15"/>
        </w:rPr>
        <w:t>"identifier": "PriceDirection_v1",</w:t>
      </w:r>
    </w:p>
    <w:p>
      <w:pPr>
        <w:pStyle w:val="Style18"/>
        <w:bidi w:val="0"/>
        <w:jc w:val="left"/>
        <w:rPr/>
      </w:pPr>
      <w:r>
        <w:rPr>
          <w:rStyle w:val="Style15"/>
        </w:rPr>
        <w:t xml:space="preserve">    </w:t>
      </w:r>
      <w:r>
        <w:rPr>
          <w:rStyle w:val="Style15"/>
        </w:rPr>
        <w:t>"feature_parameters": {</w:t>
      </w:r>
    </w:p>
    <w:p>
      <w:pPr>
        <w:pStyle w:val="Style18"/>
        <w:bidi w:val="0"/>
        <w:jc w:val="left"/>
        <w:rPr/>
      </w:pPr>
      <w:r>
        <w:rPr>
          <w:rStyle w:val="Style15"/>
        </w:rPr>
        <w:t xml:space="preserve">        </w:t>
      </w:r>
      <w:r>
        <w:rPr>
          <w:rStyle w:val="Style15"/>
        </w:rPr>
        <w:t>"include_timeframes": ["5m", "15m", "1h"],</w:t>
      </w:r>
    </w:p>
    <w:p>
      <w:pPr>
        <w:pStyle w:val="Style18"/>
        <w:bidi w:val="0"/>
        <w:jc w:val="left"/>
        <w:rPr/>
      </w:pPr>
      <w:r>
        <w:rPr>
          <w:rStyle w:val="Style15"/>
        </w:rPr>
        <w:t xml:space="preserve">        </w:t>
      </w:r>
      <w:r>
        <w:rPr>
          <w:rStyle w:val="Style15"/>
        </w:rPr>
        <w:t>"include_corr_pairlist": ["BTC/USDT", "ETH/USDT"]</w:t>
      </w:r>
    </w:p>
    <w:p>
      <w:pPr>
        <w:pStyle w:val="Style18"/>
        <w:bidi w:val="0"/>
        <w:jc w:val="left"/>
        <w:rPr/>
      </w:pPr>
      <w:r>
        <w:rPr>
          <w:rStyle w:val="Style15"/>
        </w:rPr>
        <w:t xml:space="preserve">    </w:t>
      </w:r>
      <w:r>
        <w:rPr>
          <w:rStyle w:val="Style15"/>
        </w:rPr>
        <w:t>},</w:t>
      </w:r>
    </w:p>
    <w:p>
      <w:pPr>
        <w:pStyle w:val="Style18"/>
        <w:bidi w:val="0"/>
        <w:jc w:val="left"/>
        <w:rPr/>
      </w:pPr>
      <w:r>
        <w:rPr>
          <w:rStyle w:val="Style15"/>
        </w:rPr>
        <w:t xml:space="preserve">    </w:t>
      </w:r>
      <w:r>
        <w:rPr>
          <w:rStyle w:val="Style15"/>
        </w:rPr>
        <w:t>"data_split_parameters": {</w:t>
      </w:r>
    </w:p>
    <w:p>
      <w:pPr>
        <w:pStyle w:val="Style18"/>
        <w:bidi w:val="0"/>
        <w:jc w:val="left"/>
        <w:rPr/>
      </w:pPr>
      <w:r>
        <w:rPr>
          <w:rStyle w:val="Style15"/>
        </w:rPr>
        <w:t xml:space="preserve">        </w:t>
      </w:r>
      <w:r>
        <w:rPr>
          <w:rStyle w:val="Style15"/>
        </w:rPr>
        <w:t>"test_size": 0.25,</w:t>
      </w:r>
    </w:p>
    <w:p>
      <w:pPr>
        <w:pStyle w:val="Style18"/>
        <w:bidi w:val="0"/>
        <w:jc w:val="left"/>
        <w:rPr/>
      </w:pPr>
      <w:r>
        <w:rPr>
          <w:rStyle w:val="Style15"/>
        </w:rPr>
        <w:t xml:space="preserve">        </w:t>
      </w:r>
      <w:r>
        <w:rPr>
          <w:rStyle w:val="Style15"/>
        </w:rPr>
        <w:t>"random_state": 1</w:t>
      </w:r>
    </w:p>
    <w:p>
      <w:pPr>
        <w:pStyle w:val="Style18"/>
        <w:bidi w:val="0"/>
        <w:jc w:val="left"/>
        <w:rPr/>
      </w:pPr>
      <w:r>
        <w:rPr>
          <w:rStyle w:val="Style15"/>
        </w:rPr>
        <w:t xml:space="preserve">    </w:t>
      </w:r>
      <w:r>
        <w:rPr>
          <w:rStyle w:val="Style15"/>
        </w:rPr>
        <w:t>},</w:t>
      </w:r>
    </w:p>
    <w:p>
      <w:pPr>
        <w:pStyle w:val="Style18"/>
        <w:bidi w:val="0"/>
        <w:jc w:val="left"/>
        <w:rPr/>
      </w:pPr>
      <w:r>
        <w:rPr>
          <w:rStyle w:val="Style15"/>
        </w:rPr>
        <w:t xml:space="preserve">    </w:t>
      </w:r>
      <w:r>
        <w:rPr>
          <w:rStyle w:val="Style15"/>
        </w:rPr>
        <w:t>"model_training_parameters": {</w:t>
      </w:r>
    </w:p>
    <w:p>
      <w:pPr>
        <w:pStyle w:val="Style18"/>
        <w:bidi w:val="0"/>
        <w:jc w:val="left"/>
        <w:rPr/>
      </w:pPr>
      <w:r>
        <w:rPr>
          <w:rStyle w:val="Style15"/>
        </w:rPr>
        <w:t xml:space="preserve">        </w:t>
      </w:r>
      <w:r>
        <w:rPr>
          <w:rStyle w:val="Style15"/>
        </w:rPr>
        <w:t>"n_estimators": 100</w:t>
      </w:r>
    </w:p>
    <w:p>
      <w:pPr>
        <w:pStyle w:val="Style18"/>
        <w:bidi w:val="0"/>
        <w:jc w:val="left"/>
        <w:rPr/>
      </w:pPr>
      <w:r>
        <w:rPr>
          <w:rStyle w:val="Style15"/>
        </w:rPr>
        <w:t xml:space="preserve">    </w:t>
      </w:r>
      <w:r>
        <w:rPr>
          <w:rStyle w:val="Style15"/>
        </w:rPr>
        <w:t>}</w:t>
      </w:r>
    </w:p>
    <w:p>
      <w:pPr>
        <w:pStyle w:val="Style18"/>
        <w:bidi w:val="0"/>
        <w:spacing w:before="0" w:after="283"/>
        <w:jc w:val="left"/>
        <w:rPr/>
      </w:pPr>
      <w:r>
        <w:rPr>
          <w:rStyle w:val="Style15"/>
        </w:rPr>
        <w:t>}</w:t>
      </w:r>
    </w:p>
    <w:p>
      <w:pPr>
        <w:pStyle w:val="BodyText"/>
        <w:bidi w:val="0"/>
        <w:jc w:val="left"/>
        <w:rPr/>
      </w:pPr>
      <w:r>
        <w:rPr>
          <w:rStyle w:val="Strong"/>
        </w:rPr>
        <w:t>3. Запустить backtesting:</w:t>
      </w:r>
    </w:p>
    <w:p>
      <w:pPr>
        <w:pStyle w:val="Style18"/>
        <w:bidi w:val="0"/>
        <w:spacing w:before="0" w:after="283"/>
        <w:jc w:val="left"/>
        <w:rPr/>
      </w:pPr>
      <w:r>
        <w:rPr>
          <w:rStyle w:val="Style15"/>
        </w:rPr>
        <w:t>freqtrade backtesting --strategy FreqAI_PriceDirection --timerange 20240101-20250101</w:t>
      </w:r>
    </w:p>
    <w:p>
      <w:pPr>
        <w:pStyle w:val="BodyText"/>
        <w:bidi w:val="0"/>
        <w:jc w:val="left"/>
        <w:rPr/>
      </w:pPr>
      <w:r>
        <w:rPr/>
        <w:t>Хотите, чтобы я добавил дополнительные функции или объяснил какую-то часть кода подробнее?</w:t>
      </w:r>
    </w:p>
    <w:p>
      <w:pPr>
        <w:pStyle w:val="BodyText"/>
        <w:bidi w:val="0"/>
        <w:jc w:val="left"/>
        <w:rPr/>
      </w:pPr>
      <w:r>
        <w:rPr/>
        <w:t>Отлично! Я создал полный конфиг файл. Вот что важно знать:</w:t>
      </w:r>
    </w:p>
    <w:p>
      <w:pPr>
        <w:pStyle w:val="Heading2"/>
        <w:rPr/>
      </w:pPr>
      <w:r>
        <w:rPr/>
        <w:t>Ключевые настройки FreqAI:</w:t>
      </w:r>
    </w:p>
    <w:p>
      <w:pPr>
        <w:pStyle w:val="BodyText"/>
        <w:rPr/>
      </w:pPr>
      <w:r>
        <w:rPr>
          <w:rStyle w:val="Strong"/>
        </w:rPr>
        <w:t>1. Обучение модели: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yle15"/>
        </w:rPr>
        <w:t>train_period_days: 30</w:t>
      </w:r>
      <w:r>
        <w:rPr/>
        <w:t xml:space="preserve"> - обучение на 30 днях данных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tyle15"/>
        </w:rPr>
        <w:t>backtest_period_days: 7</w:t>
      </w:r>
      <w:r>
        <w:rPr/>
        <w:t xml:space="preserve"> - тестирование на 7 днях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yle15"/>
        </w:rPr>
        <w:t>n_estimators: 200</w:t>
      </w:r>
      <w:r>
        <w:rPr/>
        <w:t xml:space="preserve"> - использует XGBoost с 200 деревьями </w:t>
      </w:r>
    </w:p>
    <w:p>
      <w:pPr>
        <w:pStyle w:val="BodyText"/>
        <w:rPr/>
      </w:pPr>
      <w:r>
        <w:rPr>
          <w:rStyle w:val="Strong"/>
        </w:rPr>
        <w:t>2. Признаки: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Использует таймфреймы: 5m, 15m, 1h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Коррелирует с BTC/USDT и ETH/USDT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Автоматически удаляет выбросы (SVM) </w:t>
      </w:r>
    </w:p>
    <w:p>
      <w:pPr>
        <w:pStyle w:val="BodyText"/>
        <w:rPr/>
      </w:pPr>
      <w:r>
        <w:rPr>
          <w:rStyle w:val="Strong"/>
        </w:rPr>
        <w:t>3. Торговые пары: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10 основных монет против USDT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Максимум 3 открытых сделки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Стартовый капитал: $1000 (тестовый режим) </w:t>
      </w:r>
    </w:p>
    <w:p>
      <w:pPr>
        <w:pStyle w:val="Heading2"/>
        <w:rPr/>
      </w:pPr>
      <w:r>
        <w:rPr/>
        <w:t>Что нужно изменить перед запуском:</w:t>
      </w:r>
    </w:p>
    <w:p>
      <w:pPr>
        <w:pStyle w:val="BodyText"/>
        <w:rPr/>
      </w:pPr>
      <w:r>
        <w:rPr>
          <w:rStyle w:val="Strong"/>
        </w:rPr>
        <w:t>Обязательно:</w:t>
      </w:r>
    </w:p>
    <w:p>
      <w:pPr>
        <w:pStyle w:val="Style18"/>
        <w:rPr/>
      </w:pPr>
      <w:r>
        <w:rPr>
          <w:rStyle w:val="Style15"/>
        </w:rPr>
        <w:t>"dry_run": true,  // Оставьте true для тестирования</w:t>
      </w:r>
    </w:p>
    <w:p>
      <w:pPr>
        <w:pStyle w:val="Style18"/>
        <w:rPr/>
      </w:pPr>
      <w:r>
        <w:rPr>
          <w:rStyle w:val="Style15"/>
        </w:rPr>
        <w:t>"exchange": {</w:t>
      </w:r>
    </w:p>
    <w:p>
      <w:pPr>
        <w:pStyle w:val="Style18"/>
        <w:rPr/>
      </w:pPr>
      <w:r>
        <w:rPr>
          <w:rStyle w:val="Style15"/>
        </w:rPr>
        <w:t xml:space="preserve">    </w:t>
      </w:r>
      <w:r>
        <w:rPr>
          <w:rStyle w:val="Style15"/>
        </w:rPr>
        <w:t>"key": "ваш_api_key",</w:t>
      </w:r>
    </w:p>
    <w:p>
      <w:pPr>
        <w:pStyle w:val="Style18"/>
        <w:rPr/>
      </w:pPr>
      <w:r>
        <w:rPr>
          <w:rStyle w:val="Style15"/>
        </w:rPr>
        <w:t xml:space="preserve">    </w:t>
      </w:r>
      <w:r>
        <w:rPr>
          <w:rStyle w:val="Style15"/>
        </w:rPr>
        <w:t>"secret": "ваш_api_secret"</w:t>
      </w:r>
    </w:p>
    <w:p>
      <w:pPr>
        <w:pStyle w:val="Style18"/>
        <w:spacing w:before="0" w:after="283"/>
        <w:rPr/>
      </w:pPr>
      <w:r>
        <w:rPr>
          <w:rStyle w:val="Style15"/>
        </w:rPr>
        <w:t>}</w:t>
      </w:r>
    </w:p>
    <w:p>
      <w:pPr>
        <w:pStyle w:val="BodyText"/>
        <w:rPr/>
      </w:pPr>
      <w:r>
        <w:rPr>
          <w:rStyle w:val="Strong"/>
        </w:rPr>
        <w:t>Для Telegram уведомлений (опционально):</w:t>
      </w:r>
    </w:p>
    <w:p>
      <w:pPr>
        <w:pStyle w:val="Style18"/>
        <w:rPr/>
      </w:pPr>
      <w:r>
        <w:rPr>
          <w:rStyle w:val="Style15"/>
        </w:rPr>
        <w:t>"telegram": {</w:t>
      </w:r>
    </w:p>
    <w:p>
      <w:pPr>
        <w:pStyle w:val="Style18"/>
        <w:rPr/>
      </w:pPr>
      <w:r>
        <w:rPr>
          <w:rStyle w:val="Style15"/>
        </w:rPr>
        <w:t xml:space="preserve">    </w:t>
      </w:r>
      <w:r>
        <w:rPr>
          <w:rStyle w:val="Style15"/>
        </w:rPr>
        <w:t>"enabled": true,</w:t>
      </w:r>
    </w:p>
    <w:p>
      <w:pPr>
        <w:pStyle w:val="Style18"/>
        <w:rPr/>
      </w:pPr>
      <w:r>
        <w:rPr>
          <w:rStyle w:val="Style15"/>
        </w:rPr>
        <w:t xml:space="preserve">    </w:t>
      </w:r>
      <w:r>
        <w:rPr>
          <w:rStyle w:val="Style15"/>
        </w:rPr>
        <w:t>"token": "ваш_бот_токен",</w:t>
      </w:r>
    </w:p>
    <w:p>
      <w:pPr>
        <w:pStyle w:val="Style18"/>
        <w:rPr/>
      </w:pPr>
      <w:r>
        <w:rPr>
          <w:rStyle w:val="Style15"/>
        </w:rPr>
        <w:t xml:space="preserve">    </w:t>
      </w:r>
      <w:r>
        <w:rPr>
          <w:rStyle w:val="Style15"/>
        </w:rPr>
        <w:t>"chat_id": "ваш_chat_id"</w:t>
      </w:r>
    </w:p>
    <w:p>
      <w:pPr>
        <w:pStyle w:val="Style18"/>
        <w:spacing w:before="0" w:after="283"/>
        <w:rPr/>
      </w:pPr>
      <w:r>
        <w:rPr>
          <w:rStyle w:val="Style15"/>
        </w:rPr>
        <w:t>}</w:t>
      </w:r>
    </w:p>
    <w:p>
      <w:pPr>
        <w:pStyle w:val="Heading2"/>
        <w:rPr/>
      </w:pPr>
      <w:r>
        <w:rPr/>
        <w:t>Команды для запуска:</w:t>
      </w:r>
    </w:p>
    <w:p>
      <w:pPr>
        <w:pStyle w:val="BodyText"/>
        <w:rPr/>
      </w:pPr>
      <w:r>
        <w:rPr>
          <w:rStyle w:val="Strong"/>
        </w:rPr>
        <w:t>1. Скачать данные:</w:t>
      </w:r>
    </w:p>
    <w:p>
      <w:pPr>
        <w:pStyle w:val="Style18"/>
        <w:spacing w:before="0" w:after="283"/>
        <w:rPr/>
      </w:pPr>
      <w:r>
        <w:rPr>
          <w:rStyle w:val="Style15"/>
        </w:rPr>
        <w:t>freqtrade download-data --exchange binance --pairs BTC/USDT ETH/USDT BNB/USDT SOL/USDT --timeframes 5m 15m 1h --days 60</w:t>
      </w:r>
    </w:p>
    <w:p>
      <w:pPr>
        <w:pStyle w:val="BodyText"/>
        <w:rPr/>
      </w:pPr>
      <w:r>
        <w:rPr>
          <w:rStyle w:val="Strong"/>
        </w:rPr>
        <w:t>2. Бэктест:</w:t>
      </w:r>
    </w:p>
    <w:p>
      <w:pPr>
        <w:pStyle w:val="Style18"/>
        <w:spacing w:before="0" w:after="283"/>
        <w:rPr/>
      </w:pPr>
      <w:r>
        <w:rPr>
          <w:rStyle w:val="Style15"/>
        </w:rPr>
        <w:t>freqtrade backtesting --strategy FreqAI_PriceDirection --config config.json --timerange 20240901-20250101</w:t>
      </w:r>
    </w:p>
    <w:p>
      <w:pPr>
        <w:pStyle w:val="BodyText"/>
        <w:rPr/>
      </w:pPr>
      <w:r>
        <w:rPr>
          <w:rStyle w:val="Strong"/>
        </w:rPr>
        <w:t>3. Сухой запуск (тест):</w:t>
      </w:r>
    </w:p>
    <w:p>
      <w:pPr>
        <w:pStyle w:val="Style18"/>
        <w:spacing w:before="0" w:after="283"/>
        <w:rPr/>
      </w:pPr>
      <w:r>
        <w:rPr>
          <w:rStyle w:val="Style15"/>
        </w:rPr>
        <w:t>freqtrade trade --strategy FreqAI_PriceDirection --config config.json</w:t>
      </w:r>
    </w:p>
    <w:p>
      <w:pPr>
        <w:pStyle w:val="BodyText"/>
        <w:rPr/>
      </w:pPr>
      <w:r>
        <w:rPr>
          <w:rStyle w:val="Strong"/>
        </w:rPr>
        <w:t>4. Реальная торговля (когда будете готовы):</w:t>
      </w:r>
    </w:p>
    <w:p>
      <w:pPr>
        <w:pStyle w:val="Style18"/>
        <w:rPr/>
      </w:pPr>
      <w:r>
        <w:rPr>
          <w:rStyle w:val="Style15"/>
        </w:rPr>
        <w:t># Измените "dry_run": false в конфиге</w:t>
      </w:r>
    </w:p>
    <w:p>
      <w:pPr>
        <w:pStyle w:val="Style18"/>
        <w:spacing w:before="0" w:after="283"/>
        <w:rPr/>
      </w:pPr>
      <w:r>
        <w:rPr>
          <w:rStyle w:val="Style15"/>
        </w:rPr>
        <w:t>freqtrade trade --strategy FreqAI_PriceDirection --config config.json</w:t>
      </w:r>
    </w:p>
    <w:p>
      <w:pPr>
        <w:pStyle w:val="BodyText"/>
        <w:rPr/>
      </w:pPr>
      <w:r>
        <w:rPr/>
        <w:t>Хотите, чтобы я объяснил какие-то конкретные параметры или добавил дополнительные настройки?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2">
    <w:name w:val="Heading 2"/>
    <w:basedOn w:val="Style16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character" w:styleId="Style15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5</Pages>
  <Words>704</Words>
  <Characters>4617</Characters>
  <CharactersWithSpaces>5276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2025-10-03T00:24:28Z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