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059C70" w14:textId="77777777" w:rsidR="00E22563" w:rsidRDefault="00000000">
      <w:pPr>
        <w:pStyle w:val="1"/>
        <w:spacing w:before="240" w:after="240" w:line="276" w:lineRule="auto"/>
        <w:rPr>
          <w:rFonts w:ascii="Arial" w:eastAsia="Arial" w:hAnsi="Arial" w:cs="Arial"/>
          <w:b w:val="0"/>
          <w:bCs w:val="0"/>
          <w:sz w:val="34"/>
          <w:szCs w:val="34"/>
        </w:rPr>
        <w:sectPr w:rsidR="00E22563">
          <w:pgSz w:w="12240" w:h="15840"/>
          <w:pgMar w:top="1365" w:right="1365" w:bottom="1365" w:left="1365" w:header="720" w:footer="720" w:gutter="0"/>
          <w:pgNumType w:start="1"/>
          <w:cols w:space="720"/>
        </w:sectPr>
      </w:pPr>
      <w:bookmarkStart w:id="0" w:name="_heading=h.dufayx2ntns6" w:colFirst="0" w:colLast="0"/>
      <w:bookmarkEnd w:id="0"/>
      <w:r>
        <w:rPr>
          <w:rFonts w:ascii="Arial" w:eastAsia="Arial" w:hAnsi="Arial" w:cs="Arial"/>
          <w:sz w:val="34"/>
          <w:szCs w:val="34"/>
        </w:rPr>
        <w:t xml:space="preserve">Прототип для пакетной обработки выписных эпикризов и преобразования неструктурированного </w:t>
      </w:r>
      <w:proofErr w:type="spellStart"/>
      <w:r>
        <w:rPr>
          <w:rFonts w:ascii="Arial" w:eastAsia="Arial" w:hAnsi="Arial" w:cs="Arial"/>
          <w:sz w:val="34"/>
          <w:szCs w:val="34"/>
        </w:rPr>
        <w:t>медтекста</w:t>
      </w:r>
      <w:proofErr w:type="spellEnd"/>
      <w:r>
        <w:rPr>
          <w:rFonts w:ascii="Arial" w:eastAsia="Arial" w:hAnsi="Arial" w:cs="Arial"/>
          <w:sz w:val="34"/>
          <w:szCs w:val="34"/>
        </w:rPr>
        <w:t xml:space="preserve"> в JSON</w:t>
      </w:r>
    </w:p>
    <w:p w14:paraId="4D4F3EB7" w14:textId="77777777" w:rsidR="00E22563" w:rsidRDefault="00000000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Роли</w:t>
      </w:r>
    </w:p>
    <w:p w14:paraId="7425DE00" w14:textId="77777777" w:rsidR="00E22563" w:rsidRDefault="00000000">
      <w:pPr>
        <w:spacing w:after="0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Разработчик /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engineer</w:t>
      </w:r>
      <w:proofErr w:type="spellEnd"/>
      <w:r>
        <w:rPr>
          <w:rFonts w:ascii="Arial" w:eastAsia="Arial" w:hAnsi="Arial" w:cs="Arial"/>
          <w:i/>
          <w:iCs/>
          <w:sz w:val="20"/>
          <w:szCs w:val="20"/>
        </w:rPr>
        <w:t xml:space="preserve">  </w:t>
      </w:r>
    </w:p>
    <w:p w14:paraId="6BC298F0" w14:textId="77777777" w:rsidR="00E22563" w:rsidRDefault="00000000">
      <w:pPr>
        <w:spacing w:after="0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Специалист по NLP/ML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 </w:t>
      </w:r>
    </w:p>
    <w:p w14:paraId="23722175" w14:textId="77777777" w:rsidR="00E22563" w:rsidRDefault="00000000">
      <w:pPr>
        <w:spacing w:after="0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Аналитик или QA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    </w:t>
      </w:r>
    </w:p>
    <w:p w14:paraId="6C7A3921" w14:textId="77777777" w:rsidR="00E22563" w:rsidRDefault="00000000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Медицинский эксперт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  </w:t>
      </w:r>
    </w:p>
    <w:p w14:paraId="27EE8699" w14:textId="77777777" w:rsidR="00E22563" w:rsidRDefault="00E22563">
      <w:pPr>
        <w:spacing w:after="0"/>
        <w:rPr>
          <w:rFonts w:ascii="Arial" w:eastAsia="Arial" w:hAnsi="Arial" w:cs="Arial"/>
          <w:b/>
          <w:bCs/>
          <w:sz w:val="22"/>
          <w:szCs w:val="22"/>
        </w:rPr>
      </w:pPr>
    </w:p>
    <w:p w14:paraId="04AE6CBC" w14:textId="77777777" w:rsidR="00E22563" w:rsidRDefault="00E22563">
      <w:pPr>
        <w:spacing w:after="0"/>
        <w:rPr>
          <w:rFonts w:ascii="Arial" w:eastAsia="Arial" w:hAnsi="Arial" w:cs="Arial"/>
          <w:b/>
          <w:bCs/>
          <w:sz w:val="22"/>
          <w:szCs w:val="22"/>
        </w:rPr>
      </w:pPr>
    </w:p>
    <w:p w14:paraId="328E10E9" w14:textId="77777777" w:rsidR="00E22563" w:rsidRDefault="00000000">
      <w:pPr>
        <w:spacing w:after="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Навыки</w:t>
      </w:r>
    </w:p>
    <w:p w14:paraId="0F2B7F5B" w14:textId="77777777" w:rsidR="00E22563" w:rsidRDefault="00E22563">
      <w:pPr>
        <w:spacing w:after="0"/>
        <w:rPr>
          <w:rFonts w:ascii="Arial" w:eastAsia="Arial" w:hAnsi="Arial" w:cs="Arial"/>
          <w:i/>
          <w:iCs/>
          <w:sz w:val="20"/>
          <w:szCs w:val="20"/>
        </w:rPr>
      </w:pPr>
    </w:p>
    <w:p w14:paraId="12C18F31" w14:textId="0617770B" w:rsidR="00E22563" w:rsidRPr="00AC53A6" w:rsidRDefault="00000000">
      <w:pPr>
        <w:spacing w:after="0"/>
        <w:rPr>
          <w:rFonts w:ascii="Arial" w:eastAsia="Arial" w:hAnsi="Arial" w:cs="Arial"/>
          <w:i/>
          <w:iCs/>
          <w:sz w:val="20"/>
          <w:szCs w:val="20"/>
          <w:lang w:val="en-US"/>
        </w:rPr>
      </w:pPr>
      <w:proofErr w:type="spellStart"/>
      <w:r>
        <w:rPr>
          <w:rFonts w:ascii="Arial" w:eastAsia="Arial" w:hAnsi="Arial" w:cs="Arial"/>
          <w:i/>
          <w:iCs/>
          <w:sz w:val="20"/>
          <w:szCs w:val="20"/>
        </w:rPr>
        <w:t>Pytho</w:t>
      </w:r>
      <w:proofErr w:type="spellEnd"/>
      <w:r w:rsidR="00AC53A6">
        <w:rPr>
          <w:rFonts w:ascii="Arial" w:eastAsia="Arial" w:hAnsi="Arial" w:cs="Arial"/>
          <w:i/>
          <w:iCs/>
          <w:sz w:val="20"/>
          <w:szCs w:val="20"/>
          <w:lang w:val="en-US"/>
        </w:rPr>
        <w:t>n</w:t>
      </w:r>
    </w:p>
    <w:p w14:paraId="269F0911" w14:textId="77777777" w:rsidR="00E2256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 xml:space="preserve">NLP </w:t>
      </w:r>
    </w:p>
    <w:p w14:paraId="3E2BA8D8" w14:textId="6B26AC60" w:rsidR="00E22563" w:rsidRPr="00AC53A6" w:rsidRDefault="00AC53A6">
      <w:pPr>
        <w:pStyle w:val="2"/>
        <w:keepNext w:val="0"/>
        <w:keepLines w:val="0"/>
        <w:shd w:val="clear" w:color="auto" w:fill="FFFFFF"/>
        <w:spacing w:before="0" w:after="0" w:line="284" w:lineRule="auto"/>
        <w:rPr>
          <w:rFonts w:ascii="Arial" w:eastAsia="Arial" w:hAnsi="Arial" w:cs="Arial"/>
          <w:sz w:val="57"/>
          <w:szCs w:val="57"/>
          <w:lang w:val="en-US"/>
        </w:rPr>
      </w:pPr>
      <w:bookmarkStart w:id="1" w:name="_heading=h.8svm02fdnhq6" w:colFirst="0" w:colLast="0"/>
      <w:bookmarkEnd w:id="1"/>
      <w:r>
        <w:rPr>
          <w:rFonts w:ascii="Arial" w:eastAsia="Arial" w:hAnsi="Arial" w:cs="Arial"/>
          <w:b w:val="0"/>
          <w:bCs w:val="0"/>
          <w:i/>
          <w:iCs/>
          <w:sz w:val="20"/>
          <w:szCs w:val="20"/>
          <w:lang w:val="en-US"/>
        </w:rPr>
        <w:t>LLM</w:t>
      </w:r>
    </w:p>
    <w:p w14:paraId="2BF92DE1" w14:textId="77777777" w:rsidR="00E22563" w:rsidRDefault="00E2256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i/>
          <w:iCs/>
          <w:sz w:val="20"/>
          <w:szCs w:val="20"/>
        </w:rPr>
      </w:pPr>
    </w:p>
    <w:p w14:paraId="1161C830" w14:textId="77777777" w:rsidR="00E22563" w:rsidRDefault="00000000">
      <w:pPr>
        <w:spacing w:after="0"/>
        <w:rPr>
          <w:rFonts w:ascii="Arial" w:eastAsia="Arial" w:hAnsi="Arial" w:cs="Arial"/>
          <w:i/>
          <w:iCs/>
          <w:sz w:val="20"/>
          <w:szCs w:val="20"/>
        </w:rPr>
        <w:sectPr w:rsidR="00E22563">
          <w:type w:val="continuous"/>
          <w:pgSz w:w="12240" w:h="15840"/>
          <w:pgMar w:top="1365" w:right="1365" w:bottom="1365" w:left="1365" w:header="720" w:footer="720" w:gutter="0"/>
          <w:cols w:num="2" w:space="720" w:equalWidth="0">
            <w:col w:w="4395" w:space="720"/>
            <w:col w:w="4395" w:space="0"/>
          </w:cols>
        </w:sectPr>
      </w:pPr>
      <w:r>
        <w:rPr>
          <w:rFonts w:ascii="Arial" w:eastAsia="Arial" w:hAnsi="Arial" w:cs="Arial"/>
          <w:i/>
          <w:iCs/>
          <w:sz w:val="20"/>
          <w:szCs w:val="20"/>
        </w:rPr>
        <w:t xml:space="preserve">   </w:t>
      </w:r>
    </w:p>
    <w:p w14:paraId="6F499CCC" w14:textId="77777777" w:rsidR="00E22563" w:rsidRDefault="00000000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Компания-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кейсодатель</w:t>
      </w:r>
      <w:proofErr w:type="spellEnd"/>
    </w:p>
    <w:p w14:paraId="76112342" w14:textId="3F9691A0" w:rsidR="00E22563" w:rsidRPr="00CF096C" w:rsidRDefault="00CF096C">
      <w:pPr>
        <w:spacing w:before="240" w:after="240" w:line="276" w:lineRule="auto"/>
        <w:rPr>
          <w:rFonts w:ascii="Arial" w:eastAsia="Arial" w:hAnsi="Arial" w:cs="Arial"/>
          <w:i/>
          <w:iCs/>
          <w:sz w:val="22"/>
          <w:szCs w:val="22"/>
          <w:lang w:val="ru-RU"/>
        </w:rPr>
      </w:pPr>
      <w:r w:rsidRPr="00AC53A6">
        <w:rPr>
          <w:rFonts w:ascii="Arial" w:eastAsia="Arial" w:hAnsi="Arial" w:cs="Arial"/>
          <w:b/>
          <w:bCs/>
          <w:i/>
          <w:iCs/>
          <w:sz w:val="22"/>
          <w:szCs w:val="22"/>
          <w:lang w:val="ru-RU"/>
        </w:rPr>
        <w:t xml:space="preserve">Центр технологий для общества </w:t>
      </w:r>
      <w:proofErr w:type="spellStart"/>
      <w:r w:rsidR="00000000" w:rsidRPr="00AC53A6">
        <w:rPr>
          <w:rFonts w:ascii="Arial" w:eastAsia="Arial" w:hAnsi="Arial" w:cs="Arial"/>
          <w:b/>
          <w:bCs/>
          <w:i/>
          <w:iCs/>
          <w:sz w:val="22"/>
          <w:szCs w:val="22"/>
        </w:rPr>
        <w:t>YandexCloud</w:t>
      </w:r>
      <w:proofErr w:type="spellEnd"/>
      <w:r w:rsidR="00000000">
        <w:rPr>
          <w:rFonts w:ascii="Arial" w:eastAsia="Arial" w:hAnsi="Arial" w:cs="Arial"/>
          <w:i/>
          <w:iCs/>
          <w:sz w:val="22"/>
          <w:szCs w:val="22"/>
        </w:rPr>
        <w:t xml:space="preserve"> — </w:t>
      </w:r>
      <w:r w:rsidRPr="00CF096C">
        <w:rPr>
          <w:rFonts w:ascii="Arial" w:eastAsia="Arial" w:hAnsi="Arial" w:cs="Arial"/>
          <w:i/>
          <w:iCs/>
          <w:sz w:val="22"/>
          <w:szCs w:val="22"/>
        </w:rPr>
        <w:t>Реализуем социально значимые проекты в области образования и науки, здравоохранения, экологии и культуры</w:t>
      </w:r>
      <w:r>
        <w:rPr>
          <w:rFonts w:ascii="Arial" w:eastAsia="Arial" w:hAnsi="Arial" w:cs="Arial"/>
          <w:i/>
          <w:iCs/>
          <w:sz w:val="22"/>
          <w:szCs w:val="22"/>
          <w:lang w:val="ru-RU"/>
        </w:rPr>
        <w:t xml:space="preserve">. </w:t>
      </w:r>
      <w:r w:rsidRPr="00CF096C">
        <w:rPr>
          <w:rFonts w:ascii="Arial" w:eastAsia="Arial" w:hAnsi="Arial" w:cs="Arial"/>
          <w:i/>
          <w:iCs/>
          <w:sz w:val="22"/>
          <w:szCs w:val="22"/>
          <w:lang w:val="ru-RU"/>
        </w:rPr>
        <w:t>Объединяем технологии, экспертов и исполнителей, чтобы быстрее и эффективнее решать важные для общества задачи</w:t>
      </w:r>
      <w:r>
        <w:rPr>
          <w:rFonts w:ascii="Arial" w:eastAsia="Arial" w:hAnsi="Arial" w:cs="Arial"/>
          <w:i/>
          <w:iCs/>
          <w:sz w:val="22"/>
          <w:szCs w:val="22"/>
          <w:lang w:val="ru-RU"/>
        </w:rPr>
        <w:t>.</w:t>
      </w:r>
    </w:p>
    <w:p w14:paraId="0A82A36D" w14:textId="77777777" w:rsidR="00E22563" w:rsidRDefault="00000000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Описание проблемы</w:t>
      </w:r>
    </w:p>
    <w:p w14:paraId="068BBF81" w14:textId="77777777" w:rsidR="00AC53A6" w:rsidRPr="00AC53A6" w:rsidRDefault="00AC53A6" w:rsidP="00AC53A6">
      <w:pPr>
        <w:spacing w:before="200" w:after="100" w:line="276" w:lineRule="auto"/>
        <w:rPr>
          <w:rFonts w:ascii="Arial" w:eastAsia="Arial" w:hAnsi="Arial" w:cs="Arial"/>
          <w:i/>
          <w:iCs/>
          <w:sz w:val="22"/>
          <w:szCs w:val="22"/>
        </w:rPr>
      </w:pPr>
      <w:r w:rsidRPr="00AC53A6">
        <w:rPr>
          <w:rFonts w:ascii="Arial" w:eastAsia="Arial" w:hAnsi="Arial" w:cs="Arial"/>
          <w:i/>
          <w:iCs/>
          <w:sz w:val="22"/>
          <w:szCs w:val="22"/>
        </w:rPr>
        <w:t>Чтобы изучать результаты лечения и качество медицинской помощи, исследователям нужно сопоставлять сведения из множества медицинских документов. Пока эти сведения остаются в свободном тексте, их трудно искать, сравнивать и анализировать вместе. Перенос данных вручную занимает время специалистов, а различия в формулировках и сокращения усложняют работу.</w:t>
      </w:r>
    </w:p>
    <w:p w14:paraId="3A3E5E01" w14:textId="77777777" w:rsidR="00AC53A6" w:rsidRPr="00AC53A6" w:rsidRDefault="00AC53A6" w:rsidP="00AC53A6">
      <w:pPr>
        <w:spacing w:before="200" w:after="100" w:line="276" w:lineRule="auto"/>
        <w:rPr>
          <w:rFonts w:ascii="Arial" w:eastAsia="Arial" w:hAnsi="Arial" w:cs="Arial"/>
          <w:i/>
          <w:iCs/>
          <w:sz w:val="22"/>
          <w:szCs w:val="22"/>
        </w:rPr>
      </w:pPr>
    </w:p>
    <w:p w14:paraId="05A9114D" w14:textId="77777777" w:rsidR="00AC53A6" w:rsidRPr="00AC53A6" w:rsidRDefault="00AC53A6" w:rsidP="00AC53A6">
      <w:pPr>
        <w:spacing w:before="200" w:after="100" w:line="276" w:lineRule="auto"/>
        <w:rPr>
          <w:rFonts w:ascii="Arial" w:eastAsia="Arial" w:hAnsi="Arial" w:cs="Arial"/>
          <w:i/>
          <w:iCs/>
          <w:sz w:val="22"/>
          <w:szCs w:val="22"/>
        </w:rPr>
      </w:pPr>
      <w:r w:rsidRPr="00AC53A6">
        <w:rPr>
          <w:rFonts w:ascii="Arial" w:eastAsia="Arial" w:hAnsi="Arial" w:cs="Arial"/>
          <w:i/>
          <w:iCs/>
          <w:sz w:val="22"/>
          <w:szCs w:val="22"/>
        </w:rPr>
        <w:t>Решение помогает автоматически находить нужные сведения в медицинских документах и переносить их в структурированные поля. После проверки специалистом такие данные можно использовать в исследованиях. Это снижает объём рутинной работы врачей и исследовательских команд и помогает быстрее получать знания, необходимые для улучшения медицинской помощи.</w:t>
      </w:r>
    </w:p>
    <w:p w14:paraId="42096EA5" w14:textId="77777777" w:rsidR="00AC53A6" w:rsidRPr="00AC53A6" w:rsidRDefault="00AC53A6" w:rsidP="00AC53A6">
      <w:pPr>
        <w:spacing w:before="200" w:after="100" w:line="276" w:lineRule="auto"/>
        <w:rPr>
          <w:rFonts w:ascii="Arial" w:eastAsia="Arial" w:hAnsi="Arial" w:cs="Arial"/>
          <w:i/>
          <w:iCs/>
          <w:sz w:val="22"/>
          <w:szCs w:val="22"/>
        </w:rPr>
      </w:pPr>
    </w:p>
    <w:p w14:paraId="68853C59" w14:textId="77777777" w:rsidR="00AC53A6" w:rsidRDefault="00AC53A6" w:rsidP="00AC53A6">
      <w:pPr>
        <w:spacing w:before="200" w:after="100" w:line="276" w:lineRule="auto"/>
        <w:rPr>
          <w:rFonts w:ascii="Arial" w:eastAsia="Arial" w:hAnsi="Arial" w:cs="Arial"/>
          <w:i/>
          <w:iCs/>
          <w:sz w:val="22"/>
          <w:szCs w:val="22"/>
          <w:lang w:val="ru-RU"/>
        </w:rPr>
      </w:pPr>
      <w:r w:rsidRPr="00AC53A6">
        <w:rPr>
          <w:rFonts w:ascii="Arial" w:eastAsia="Arial" w:hAnsi="Arial" w:cs="Arial"/>
          <w:i/>
          <w:iCs/>
          <w:sz w:val="22"/>
          <w:szCs w:val="22"/>
        </w:rPr>
        <w:t>В этом кейсе такой подход применяется к кардиологическим выписным эпикризам пациентов, перенёсших острый коронарный синдром (ОКС). Все документы синтетические. Решение предназначено для исследовательского и демонстрационного использования и не должно применяться для постановки диагноза или принятия клинических решений.</w:t>
      </w:r>
    </w:p>
    <w:p w14:paraId="6A8D5C0B" w14:textId="296D7DF0" w:rsidR="00E22563" w:rsidRPr="00AC53A6" w:rsidRDefault="00000000" w:rsidP="00AC53A6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 w:rsidRPr="00AC53A6">
        <w:rPr>
          <w:rFonts w:ascii="Arial" w:eastAsia="Arial" w:hAnsi="Arial" w:cs="Arial"/>
          <w:b/>
          <w:bCs/>
          <w:sz w:val="22"/>
          <w:szCs w:val="22"/>
        </w:rPr>
        <w:t>Ожидаемое решение</w:t>
      </w:r>
    </w:p>
    <w:p w14:paraId="41FF5EFB" w14:textId="77777777" w:rsidR="00AC53A6" w:rsidRDefault="00AC53A6">
      <w:pPr>
        <w:spacing w:before="200" w:after="100" w:line="276" w:lineRule="auto"/>
        <w:rPr>
          <w:rFonts w:ascii="Arial" w:eastAsia="Arial" w:hAnsi="Arial" w:cs="Arial"/>
          <w:i/>
          <w:iCs/>
          <w:sz w:val="22"/>
          <w:szCs w:val="22"/>
          <w:lang w:val="ru-RU"/>
        </w:rPr>
      </w:pPr>
      <w:r w:rsidRPr="00AC53A6">
        <w:rPr>
          <w:rFonts w:ascii="Arial" w:eastAsia="Arial" w:hAnsi="Arial" w:cs="Arial"/>
          <w:i/>
          <w:iCs/>
          <w:sz w:val="22"/>
          <w:szCs w:val="22"/>
        </w:rPr>
        <w:lastRenderedPageBreak/>
        <w:t>Работающий MVP для пакетной обработки документов: на каждый входной эпикриз создаётся валидный JSON со всеми обязательными группами и полями, значениями и подтверждающими фрагментами текста.</w:t>
      </w:r>
    </w:p>
    <w:p w14:paraId="42E063A2" w14:textId="0AA39E5F" w:rsidR="00E22563" w:rsidRDefault="00000000">
      <w:pPr>
        <w:spacing w:before="200" w:after="100" w:line="276" w:lineRule="auto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Что нужно сделать</w:t>
      </w:r>
    </w:p>
    <w:p w14:paraId="6D306816" w14:textId="77777777" w:rsidR="00AC53A6" w:rsidRDefault="00AC53A6">
      <w:pPr>
        <w:pBdr>
          <w:top w:val="nil"/>
          <w:left w:val="nil"/>
          <w:bottom w:val="nil"/>
          <w:right w:val="nil"/>
          <w:between w:val="nil"/>
        </w:pBdr>
        <w:spacing w:before="200" w:after="100" w:line="276" w:lineRule="auto"/>
        <w:rPr>
          <w:rFonts w:ascii="Arial" w:eastAsia="Arial" w:hAnsi="Arial" w:cs="Arial"/>
          <w:i/>
          <w:iCs/>
          <w:sz w:val="22"/>
          <w:szCs w:val="22"/>
          <w:lang w:val="ru-RU"/>
        </w:rPr>
      </w:pPr>
      <w:r w:rsidRPr="00AC53A6">
        <w:rPr>
          <w:rFonts w:ascii="Arial" w:eastAsia="Arial" w:hAnsi="Arial" w:cs="Arial"/>
          <w:i/>
          <w:iCs/>
          <w:sz w:val="22"/>
          <w:szCs w:val="22"/>
        </w:rPr>
        <w:t xml:space="preserve">Вам предстоит извлечь из синтетических кардиологических выписных эпикризов пациентов, перенёсших ОКС, 50 кардиологических признаков о госпитализации, диагнозе, обследованиях и назначениях. Можно использовать любые методы извлечения. В пакет участника входят 100 открытых документов; ещё 1000 документов организаторы применят для контрольной </w:t>
      </w:r>
      <w:proofErr w:type="spellStart"/>
      <w:r w:rsidRPr="00AC53A6">
        <w:rPr>
          <w:rFonts w:ascii="Arial" w:eastAsia="Arial" w:hAnsi="Arial" w:cs="Arial"/>
          <w:i/>
          <w:iCs/>
          <w:sz w:val="22"/>
          <w:szCs w:val="22"/>
        </w:rPr>
        <w:t>проверки.</w:t>
      </w:r>
    </w:p>
    <w:p w14:paraId="0515970B" w14:textId="35E35493" w:rsidR="00E22563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100" w:line="276" w:lineRule="auto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Чт</w:t>
      </w:r>
      <w:proofErr w:type="spellEnd"/>
      <w:r>
        <w:rPr>
          <w:rFonts w:ascii="Arial" w:eastAsia="Arial" w:hAnsi="Arial" w:cs="Arial"/>
          <w:b/>
          <w:bCs/>
          <w:i/>
          <w:iCs/>
          <w:sz w:val="24"/>
          <w:szCs w:val="24"/>
        </w:rPr>
        <w:t>о предоставить</w:t>
      </w:r>
    </w:p>
    <w:p w14:paraId="28502C3B" w14:textId="4CDF227C" w:rsidR="00E22563" w:rsidRDefault="00000000">
      <w:pPr>
        <w:spacing w:line="276" w:lineRule="auto"/>
        <w:rPr>
          <w:rFonts w:ascii="Arial" w:eastAsia="Arial" w:hAnsi="Arial" w:cs="Arial"/>
          <w:i/>
          <w:iCs/>
          <w:sz w:val="22"/>
          <w:szCs w:val="22"/>
        </w:rPr>
      </w:pPr>
      <w:sdt>
        <w:sdtPr>
          <w:tag w:val="goog_rdk_0"/>
          <w:id w:val="-1543837313"/>
        </w:sdtPr>
        <w:sdtContent>
          <w:r>
            <w:rPr>
              <w:rFonts w:ascii="Arial Unicode MS" w:eastAsia="Arial Unicode MS" w:hAnsi="Arial Unicode MS" w:cs="Arial Unicode MS"/>
              <w:i/>
              <w:iCs/>
              <w:sz w:val="22"/>
              <w:szCs w:val="22"/>
            </w:rPr>
            <w:t xml:space="preserve">Для каждого обработанного документа </w:t>
          </w:r>
          <w:r w:rsidR="00AC53A6">
            <w:rPr>
              <w:rFonts w:ascii="Arial Unicode MS" w:eastAsia="Arial Unicode MS" w:hAnsi="Arial Unicode MS" w:cs="Arial Unicode MS"/>
              <w:i/>
              <w:iCs/>
              <w:sz w:val="22"/>
              <w:szCs w:val="22"/>
              <w:lang w:val="ru-RU"/>
            </w:rPr>
            <w:t xml:space="preserve">из контрольной выборки </w:t>
          </w:r>
          <w:r>
            <w:rPr>
              <w:rFonts w:ascii="Arial Unicode MS" w:eastAsia="Arial Unicode MS" w:hAnsi="Arial Unicode MS" w:cs="Arial Unicode MS"/>
              <w:i/>
              <w:iCs/>
              <w:sz w:val="22"/>
              <w:szCs w:val="22"/>
            </w:rPr>
            <w:t>передайте отдельный файл JSON с тем же базовым именем: например, train-0001.md → train-0001.json. Структура каждого файла: девять групп, внутри каждой — перечисленные ниже ключи и строковые значения. Образец структуры — participant-output-template-</w:t>
          </w:r>
          <w:proofErr w:type="gramStart"/>
          <w:r>
            <w:rPr>
              <w:rFonts w:ascii="Arial Unicode MS" w:eastAsia="Arial Unicode MS" w:hAnsi="Arial Unicode MS" w:cs="Arial Unicode MS"/>
              <w:i/>
              <w:iCs/>
              <w:sz w:val="22"/>
              <w:szCs w:val="22"/>
            </w:rPr>
            <w:t>50.json</w:t>
          </w:r>
          <w:proofErr w:type="gramEnd"/>
          <w:r>
            <w:rPr>
              <w:rFonts w:ascii="Arial Unicode MS" w:eastAsia="Arial Unicode MS" w:hAnsi="Arial Unicode MS" w:cs="Arial Unicode MS"/>
              <w:i/>
              <w:iCs/>
              <w:sz w:val="22"/>
              <w:szCs w:val="22"/>
            </w:rPr>
            <w:t>.</w:t>
          </w:r>
          <w:r w:rsidR="00AC53A6">
            <w:rPr>
              <w:rFonts w:ascii="Arial Unicode MS" w:eastAsia="Arial Unicode MS" w:hAnsi="Arial Unicode MS" w:cs="Arial Unicode MS"/>
              <w:i/>
              <w:iCs/>
              <w:sz w:val="22"/>
              <w:szCs w:val="22"/>
              <w:lang w:val="ru-RU"/>
            </w:rPr>
            <w:t xml:space="preserve"> Все фейлы должны лежать в папке </w:t>
          </w:r>
          <w:r w:rsidR="00AC53A6">
            <w:rPr>
              <w:rFonts w:ascii="Arial Unicode MS" w:eastAsia="Arial Unicode MS" w:hAnsi="Arial Unicode MS" w:cs="Arial Unicode MS"/>
              <w:i/>
              <w:iCs/>
              <w:sz w:val="22"/>
              <w:szCs w:val="22"/>
              <w:lang w:val="en-US"/>
            </w:rPr>
            <w:t>result</w:t>
          </w:r>
          <w:r w:rsidR="00AC53A6" w:rsidRPr="00AC53A6">
            <w:rPr>
              <w:rFonts w:ascii="Arial Unicode MS" w:eastAsia="Arial Unicode MS" w:hAnsi="Arial Unicode MS" w:cs="Arial Unicode MS"/>
              <w:i/>
              <w:iCs/>
              <w:sz w:val="22"/>
              <w:szCs w:val="22"/>
            </w:rPr>
            <w:t xml:space="preserve"> </w:t>
          </w:r>
          <w:r w:rsidR="00AC53A6">
            <w:rPr>
              <w:rFonts w:ascii="Arial Unicode MS" w:eastAsia="Arial Unicode MS" w:hAnsi="Arial Unicode MS" w:cs="Arial Unicode MS"/>
              <w:i/>
              <w:iCs/>
              <w:sz w:val="22"/>
              <w:szCs w:val="22"/>
              <w:lang w:val="ru-RU"/>
            </w:rPr>
            <w:t xml:space="preserve">в корне репозитория. </w:t>
          </w:r>
        </w:sdtContent>
      </w:sdt>
    </w:p>
    <w:p w14:paraId="26BDA5DB" w14:textId="77777777" w:rsidR="00E22563" w:rsidRDefault="00000000">
      <w:pPr>
        <w:pStyle w:val="1"/>
        <w:keepNext w:val="0"/>
        <w:keepLines w:val="0"/>
        <w:spacing w:line="276" w:lineRule="auto"/>
        <w:rPr>
          <w:rFonts w:ascii="Arial" w:eastAsia="Arial" w:hAnsi="Arial" w:cs="Arial"/>
          <w:i/>
          <w:iCs/>
          <w:sz w:val="46"/>
          <w:szCs w:val="46"/>
        </w:rPr>
      </w:pPr>
      <w:bookmarkStart w:id="2" w:name="_heading=h.4qecg45pbl1i" w:colFirst="0" w:colLast="0"/>
      <w:bookmarkEnd w:id="2"/>
      <w:r>
        <w:rPr>
          <w:rFonts w:ascii="Arial" w:eastAsia="Arial" w:hAnsi="Arial" w:cs="Arial"/>
          <w:i/>
          <w:iCs/>
          <w:sz w:val="24"/>
          <w:szCs w:val="24"/>
        </w:rPr>
        <w:t>Единые правила записи</w:t>
      </w:r>
    </w:p>
    <w:p w14:paraId="549094E7" w14:textId="77777777" w:rsidR="00E22563" w:rsidRDefault="00000000">
      <w:pPr>
        <w:spacing w:after="60" w:line="276" w:lineRule="auto"/>
        <w:ind w:left="720" w:hanging="360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Arial" w:eastAsia="Arial" w:hAnsi="Arial" w:cs="Arial"/>
          <w:i/>
          <w:iCs/>
          <w:sz w:val="22"/>
          <w:szCs w:val="22"/>
        </w:rPr>
        <w:t>Даты — ДД.ММ.ГГГГ, без времени. Числа — без единиц измерения, десятичная точка. Давление — верхнее/нижнее, например 140/90.</w:t>
      </w:r>
    </w:p>
    <w:p w14:paraId="49AD53A9" w14:textId="77777777" w:rsidR="00E22563" w:rsidRDefault="00000000">
      <w:pPr>
        <w:spacing w:after="60" w:line="276" w:lineRule="auto"/>
        <w:ind w:left="720" w:hanging="360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Arial" w:eastAsia="Arial" w:hAnsi="Arial" w:cs="Arial"/>
          <w:i/>
          <w:iCs/>
          <w:sz w:val="22"/>
          <w:szCs w:val="22"/>
        </w:rPr>
        <w:t>Если обычное значение не найдено, пишите «не указано». Не вычисляйте заново явно не записанные показатели, например ИМТ.</w:t>
      </w:r>
    </w:p>
    <w:p w14:paraId="196F49E5" w14:textId="77777777" w:rsidR="00E22563" w:rsidRDefault="00000000">
      <w:pPr>
        <w:spacing w:after="60" w:line="276" w:lineRule="auto"/>
        <w:ind w:left="720" w:hanging="360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Arial" w:eastAsia="Arial" w:hAnsi="Arial" w:cs="Arial"/>
          <w:i/>
          <w:iCs/>
          <w:sz w:val="22"/>
          <w:szCs w:val="22"/>
        </w:rPr>
        <w:t>Для бинарных кодов 1 означает прямое указание признака, 0 — явное отрицание либо отсутствие упоминания по кодовому правилу. 0 не является медицинским заключением об отсутствии болезни.</w:t>
      </w:r>
    </w:p>
    <w:p w14:paraId="5D72A550" w14:textId="77777777" w:rsidR="00E22563" w:rsidRDefault="00000000">
      <w:pPr>
        <w:spacing w:after="60" w:line="276" w:lineRule="auto"/>
        <w:ind w:left="720" w:hanging="360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Arial" w:eastAsia="Arial" w:hAnsi="Arial" w:cs="Arial"/>
          <w:i/>
          <w:iCs/>
          <w:sz w:val="22"/>
          <w:szCs w:val="22"/>
        </w:rPr>
        <w:t>При нескольких измерениях лабораторного показателя берите первый результат текущей госпитализации. Для давления и пульса нужен первичный осмотр, для ЭКГ — отдельная запись ЭКГ.</w:t>
      </w:r>
    </w:p>
    <w:p w14:paraId="123CE713" w14:textId="77777777" w:rsidR="00E22563" w:rsidRDefault="00000000">
      <w:pPr>
        <w:spacing w:after="60" w:line="276" w:lineRule="auto"/>
        <w:ind w:left="720" w:hanging="360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Arial" w:eastAsia="Arial" w:hAnsi="Arial" w:cs="Arial"/>
          <w:i/>
          <w:iCs/>
          <w:sz w:val="22"/>
          <w:szCs w:val="22"/>
        </w:rPr>
        <w:t>Для коронарографии Y — выполнена, R — документирован отказ, N — сведений нет. Значения сосудов 0/1/2 указываются только при выполненной коронарографии: 0 — сужение менее 50%, 1 — 50–89%, 2 — 90% и более либо окклюзия. Без исследования — «не указано».</w:t>
      </w:r>
    </w:p>
    <w:p w14:paraId="457984CA" w14:textId="77777777" w:rsidR="00E22563" w:rsidRDefault="00000000">
      <w:pPr>
        <w:pStyle w:val="1"/>
        <w:keepNext w:val="0"/>
        <w:keepLines w:val="0"/>
        <w:spacing w:line="276" w:lineRule="auto"/>
        <w:rPr>
          <w:rFonts w:ascii="Arial" w:eastAsia="Arial" w:hAnsi="Arial" w:cs="Arial"/>
          <w:i/>
          <w:iCs/>
          <w:sz w:val="46"/>
          <w:szCs w:val="46"/>
        </w:rPr>
      </w:pPr>
      <w:bookmarkStart w:id="3" w:name="_heading=h.cbwj8xu24zmr" w:colFirst="0" w:colLast="0"/>
      <w:bookmarkEnd w:id="3"/>
      <w:r>
        <w:rPr>
          <w:rFonts w:ascii="Arial" w:eastAsia="Arial" w:hAnsi="Arial" w:cs="Arial"/>
          <w:i/>
          <w:iCs/>
          <w:sz w:val="24"/>
          <w:szCs w:val="24"/>
        </w:rPr>
        <w:t>Поля для извлечения</w:t>
      </w:r>
    </w:p>
    <w:p w14:paraId="61E81EC2" w14:textId="77777777" w:rsidR="00E22563" w:rsidRDefault="00000000">
      <w:pPr>
        <w:pStyle w:val="2"/>
        <w:keepNext w:val="0"/>
        <w:keepLines w:val="0"/>
        <w:spacing w:line="276" w:lineRule="auto"/>
        <w:rPr>
          <w:rFonts w:ascii="Arial" w:eastAsia="Arial" w:hAnsi="Arial" w:cs="Arial"/>
          <w:i/>
          <w:iCs/>
          <w:sz w:val="34"/>
          <w:szCs w:val="34"/>
        </w:rPr>
      </w:pPr>
      <w:bookmarkStart w:id="4" w:name="_heading=h.5wzwa8cr54r8" w:colFirst="0" w:colLast="0"/>
      <w:bookmarkEnd w:id="4"/>
      <w:r>
        <w:rPr>
          <w:rFonts w:ascii="Arial" w:eastAsia="Arial" w:hAnsi="Arial" w:cs="Arial"/>
          <w:i/>
          <w:iCs/>
          <w:sz w:val="24"/>
          <w:szCs w:val="24"/>
        </w:rPr>
        <w:t>даты эпизода (2)</w:t>
      </w:r>
    </w:p>
    <w:tbl>
      <w:tblPr>
        <w:tblStyle w:val="a5"/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910"/>
        <w:gridCol w:w="3090"/>
      </w:tblGrid>
      <w:tr w:rsidR="00E22563" w14:paraId="46E97E0F" w14:textId="77777777">
        <w:trPr>
          <w:trHeight w:val="210"/>
        </w:trPr>
        <w:tc>
          <w:tcPr>
            <w:tcW w:w="2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F0EF77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Ключ</w:t>
            </w:r>
          </w:p>
        </w:tc>
        <w:tc>
          <w:tcPr>
            <w:tcW w:w="29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F6CCA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Что означает</w:t>
            </w:r>
          </w:p>
        </w:tc>
        <w:tc>
          <w:tcPr>
            <w:tcW w:w="309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9D62F1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sdt>
              <w:sdtPr>
                <w:tag w:val="goog_rdk_1"/>
                <w:id w:val="-27428958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  <w:sz w:val="18"/>
                    <w:szCs w:val="18"/>
                  </w:rPr>
                  <w:t>Пример: текст → JSON</w:t>
                </w:r>
              </w:sdtContent>
            </w:sdt>
          </w:p>
        </w:tc>
      </w:tr>
      <w:tr w:rsidR="00E22563" w14:paraId="0EEA3024" w14:textId="77777777">
        <w:trPr>
          <w:trHeight w:val="420"/>
        </w:trPr>
        <w:tc>
          <w:tcPr>
            <w:tcW w:w="28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5DC5F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lastRenderedPageBreak/>
              <w:t>admission_date</w:t>
            </w:r>
            <w:proofErr w:type="spellEnd"/>
          </w:p>
        </w:tc>
        <w:tc>
          <w:tcPr>
            <w:tcW w:w="29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33D09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Дата поступления на эту госпитализацию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D65E3D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2"/>
                <w:id w:val="-1586926637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«Поступил 10.09.2021» → 10.09.2021</w:t>
                </w:r>
              </w:sdtContent>
            </w:sdt>
          </w:p>
        </w:tc>
      </w:tr>
      <w:tr w:rsidR="00E22563" w14:paraId="33BFFC7A" w14:textId="77777777">
        <w:trPr>
          <w:trHeight w:val="420"/>
        </w:trPr>
        <w:tc>
          <w:tcPr>
            <w:tcW w:w="28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590B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discharge_date</w:t>
            </w:r>
            <w:proofErr w:type="spellEnd"/>
          </w:p>
        </w:tc>
        <w:tc>
          <w:tcPr>
            <w:tcW w:w="29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DD32A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Дата выписки без времени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2AB073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3"/>
                <w:id w:val="-1640001436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«Выписан 16.09.2021 в 12:07» → 16.09.2021</w:t>
                </w:r>
              </w:sdtContent>
            </w:sdt>
          </w:p>
        </w:tc>
      </w:tr>
    </w:tbl>
    <w:p w14:paraId="67459FD9" w14:textId="77777777" w:rsidR="00E22563" w:rsidRDefault="00000000">
      <w:pPr>
        <w:spacing w:after="2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</w:p>
    <w:p w14:paraId="75122544" w14:textId="77777777" w:rsidR="00E22563" w:rsidRDefault="00000000">
      <w:pPr>
        <w:pStyle w:val="2"/>
        <w:keepNext w:val="0"/>
        <w:keepLines w:val="0"/>
        <w:spacing w:line="276" w:lineRule="auto"/>
        <w:rPr>
          <w:rFonts w:ascii="Arial" w:eastAsia="Arial" w:hAnsi="Arial" w:cs="Arial"/>
          <w:i/>
          <w:iCs/>
          <w:sz w:val="34"/>
          <w:szCs w:val="34"/>
        </w:rPr>
      </w:pPr>
      <w:bookmarkStart w:id="5" w:name="_heading=h.glijwao8dk6v" w:colFirst="0" w:colLast="0"/>
      <w:bookmarkEnd w:id="5"/>
      <w:r>
        <w:rPr>
          <w:rFonts w:ascii="Arial" w:eastAsia="Arial" w:hAnsi="Arial" w:cs="Arial"/>
          <w:i/>
          <w:iCs/>
          <w:sz w:val="24"/>
          <w:szCs w:val="24"/>
        </w:rPr>
        <w:t>диагноз (11)</w:t>
      </w:r>
    </w:p>
    <w:tbl>
      <w:tblPr>
        <w:tblStyle w:val="a6"/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2865"/>
        <w:gridCol w:w="3225"/>
      </w:tblGrid>
      <w:tr w:rsidR="00E22563" w14:paraId="695661D4" w14:textId="77777777">
        <w:trPr>
          <w:trHeight w:val="210"/>
        </w:trPr>
        <w:tc>
          <w:tcPr>
            <w:tcW w:w="27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2C8EF3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Ключ</w:t>
            </w:r>
          </w:p>
        </w:tc>
        <w:tc>
          <w:tcPr>
            <w:tcW w:w="28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4D3AC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Что означает</w:t>
            </w:r>
          </w:p>
        </w:tc>
        <w:tc>
          <w:tcPr>
            <w:tcW w:w="32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E94DB1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sdt>
              <w:sdtPr>
                <w:tag w:val="goog_rdk_4"/>
                <w:id w:val="79950143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  <w:sz w:val="18"/>
                    <w:szCs w:val="18"/>
                  </w:rPr>
                  <w:t>Пример: текст → JSON</w:t>
                </w:r>
              </w:sdtContent>
            </w:sdt>
          </w:p>
        </w:tc>
      </w:tr>
      <w:tr w:rsidR="00E22563" w14:paraId="751227E4" w14:textId="77777777">
        <w:trPr>
          <w:trHeight w:val="615"/>
        </w:trPr>
        <w:tc>
          <w:tcPr>
            <w:tcW w:w="27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3FCC0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art_hyper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41974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Гипертоническая болезнь как диагноз, не просто высокое давление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C170D4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5"/>
                <w:id w:val="-2058188686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«Гипертоническая болезнь 3 ст.» → 1</w:t>
                </w:r>
              </w:sdtContent>
            </w:sdt>
          </w:p>
        </w:tc>
      </w:tr>
      <w:tr w:rsidR="00E22563" w14:paraId="3C55E728" w14:textId="77777777">
        <w:trPr>
          <w:trHeight w:val="615"/>
        </w:trPr>
        <w:tc>
          <w:tcPr>
            <w:tcW w:w="27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13C7B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atr_fibril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A259B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Фибрилляция или трепетание предсердий, то есть нарушение ритма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18CDF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6"/>
                <w:id w:val="-298132575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«Фибрилляция предсердий» → 1</w:t>
                </w:r>
              </w:sdtContent>
            </w:sdt>
          </w:p>
        </w:tc>
      </w:tr>
      <w:tr w:rsidR="00E22563" w14:paraId="786454A5" w14:textId="77777777">
        <w:trPr>
          <w:trHeight w:val="420"/>
        </w:trPr>
        <w:tc>
          <w:tcPr>
            <w:tcW w:w="27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91C073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ckd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0D7DD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Хроническая болезнь почек и её стадия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61C31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7"/>
                <w:id w:val="618586949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«ХБП 3А стадии» → ХБП 3А</w:t>
                </w:r>
              </w:sdtContent>
            </w:sdt>
          </w:p>
        </w:tc>
      </w:tr>
      <w:tr w:rsidR="00E22563" w14:paraId="170CC950" w14:textId="77777777">
        <w:trPr>
          <w:trHeight w:val="420"/>
        </w:trPr>
        <w:tc>
          <w:tcPr>
            <w:tcW w:w="27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103DC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copd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E83C2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Хроническая обструктивная болезнь лёгких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19778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8"/>
                <w:id w:val="-1040281257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«Сопутствующий диагноз: ХОБЛ» → 1</w:t>
                </w:r>
              </w:sdtContent>
            </w:sdt>
          </w:p>
        </w:tc>
      </w:tr>
      <w:tr w:rsidR="00E22563" w14:paraId="55F0A107" w14:textId="77777777">
        <w:trPr>
          <w:trHeight w:val="420"/>
        </w:trPr>
        <w:tc>
          <w:tcPr>
            <w:tcW w:w="27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3B922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diagnosis_icd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23A9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Код основного диагноза по МКБ-10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ED2FB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9"/>
                <w:id w:val="-731021426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«Диагноз МКБ: I21.1» → I21.1</w:t>
                </w:r>
              </w:sdtContent>
            </w:sdt>
          </w:p>
        </w:tc>
      </w:tr>
      <w:tr w:rsidR="00E22563" w14:paraId="4D041409" w14:textId="77777777">
        <w:trPr>
          <w:trHeight w:val="420"/>
        </w:trPr>
        <w:tc>
          <w:tcPr>
            <w:tcW w:w="27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E6C14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dm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64E946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Сахарный диабет как диагноз, не только повышенная глюкоза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55EA22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10"/>
                <w:id w:val="-666429166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«Сахарный диабет 2 типа» → 1</w:t>
                </w:r>
              </w:sdtContent>
            </w:sdt>
          </w:p>
        </w:tc>
      </w:tr>
      <w:tr w:rsidR="00E22563" w14:paraId="4F73ED99" w14:textId="77777777">
        <w:trPr>
          <w:trHeight w:val="615"/>
        </w:trPr>
        <w:tc>
          <w:tcPr>
            <w:tcW w:w="27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17683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hf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AC3FE0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Хроническая сердечная недостаточность со стадией или классом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1B6EBB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11"/>
                <w:id w:val="816984113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«ХСН 2А, ФК 2» → ХСН 2А, ФК 2</w:t>
                </w:r>
              </w:sdtContent>
            </w:sdt>
          </w:p>
        </w:tc>
      </w:tr>
      <w:tr w:rsidR="00E22563" w14:paraId="03C056E5" w14:textId="77777777">
        <w:trPr>
          <w:trHeight w:val="420"/>
        </w:trPr>
        <w:tc>
          <w:tcPr>
            <w:tcW w:w="27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EF58D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killip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EFC70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Прямо указанный класс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Killip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, без медицинского вычисления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722D6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12"/>
                <w:id w:val="-1952831628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Killip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 xml:space="preserve"> II» → 2</w:t>
                </w:r>
              </w:sdtContent>
            </w:sdt>
          </w:p>
        </w:tc>
      </w:tr>
      <w:tr w:rsidR="00E22563" w14:paraId="7C8E6694" w14:textId="77777777">
        <w:trPr>
          <w:trHeight w:val="615"/>
        </w:trPr>
        <w:tc>
          <w:tcPr>
            <w:tcW w:w="27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238EE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mi_localisation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EBC9C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Область инфаркта: A передняя, I нижняя, L боковая, N не уточнена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65E5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13"/>
                <w:id w:val="-2133049721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«Инфаркт нижней стенки» → I</w:t>
                </w:r>
              </w:sdtContent>
            </w:sdt>
          </w:p>
        </w:tc>
      </w:tr>
      <w:tr w:rsidR="00E22563" w14:paraId="2A95E431" w14:textId="77777777">
        <w:trPr>
          <w:trHeight w:val="615"/>
        </w:trPr>
        <w:tc>
          <w:tcPr>
            <w:tcW w:w="27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22B5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tlt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5478D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Выполненный лекарственный тромболизис, не стентирование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D6C6CF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14"/>
                <w:id w:val="775154073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«Проведён тромболизис» → 1</w:t>
                </w:r>
              </w:sdtContent>
            </w:sdt>
          </w:p>
        </w:tc>
      </w:tr>
      <w:tr w:rsidR="00E22563" w14:paraId="4083AEE2" w14:textId="77777777">
        <w:trPr>
          <w:trHeight w:val="615"/>
        </w:trPr>
        <w:tc>
          <w:tcPr>
            <w:tcW w:w="279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600258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type_acs</w:t>
            </w:r>
            <w:proofErr w:type="spellEnd"/>
          </w:p>
        </w:tc>
        <w:tc>
          <w:tcPr>
            <w:tcW w:w="28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6BBF1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Тип ОКС: STEMI с подъёмом ST, NSTEMI без него, NA тип не установлен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4DB74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15"/>
                <w:id w:val="-1612294143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«Инфаркт с подъёмом ST» → STEMI</w:t>
                </w:r>
              </w:sdtContent>
            </w:sdt>
          </w:p>
        </w:tc>
      </w:tr>
    </w:tbl>
    <w:p w14:paraId="16D8E15B" w14:textId="77777777" w:rsidR="00E22563" w:rsidRDefault="00000000">
      <w:pPr>
        <w:spacing w:after="2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</w:p>
    <w:p w14:paraId="194A1DF4" w14:textId="77777777" w:rsidR="00E22563" w:rsidRDefault="00000000">
      <w:pPr>
        <w:pStyle w:val="2"/>
        <w:keepNext w:val="0"/>
        <w:keepLines w:val="0"/>
        <w:spacing w:line="276" w:lineRule="auto"/>
        <w:rPr>
          <w:rFonts w:ascii="Arial" w:eastAsia="Arial" w:hAnsi="Arial" w:cs="Arial"/>
          <w:i/>
          <w:iCs/>
          <w:sz w:val="34"/>
          <w:szCs w:val="34"/>
        </w:rPr>
      </w:pPr>
      <w:bookmarkStart w:id="6" w:name="_heading=h.vory6rl3w2qz" w:colFirst="0" w:colLast="0"/>
      <w:bookmarkEnd w:id="6"/>
      <w:r>
        <w:rPr>
          <w:rFonts w:ascii="Arial" w:eastAsia="Arial" w:hAnsi="Arial" w:cs="Arial"/>
          <w:i/>
          <w:iCs/>
          <w:sz w:val="24"/>
          <w:szCs w:val="24"/>
        </w:rPr>
        <w:t>осмотр при поступлении (8)</w:t>
      </w:r>
    </w:p>
    <w:tbl>
      <w:tblPr>
        <w:tblStyle w:val="a7"/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2940"/>
        <w:gridCol w:w="3165"/>
      </w:tblGrid>
      <w:tr w:rsidR="00E22563" w14:paraId="3A9F50D7" w14:textId="77777777">
        <w:trPr>
          <w:trHeight w:val="210"/>
        </w:trPr>
        <w:tc>
          <w:tcPr>
            <w:tcW w:w="27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BCE77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Ключ</w:t>
            </w:r>
          </w:p>
        </w:tc>
        <w:tc>
          <w:tcPr>
            <w:tcW w:w="29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C873F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Что означает</w:t>
            </w:r>
          </w:p>
        </w:tc>
        <w:tc>
          <w:tcPr>
            <w:tcW w:w="31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D3177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sdt>
              <w:sdtPr>
                <w:tag w:val="goog_rdk_16"/>
                <w:id w:val="-35935681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  <w:sz w:val="18"/>
                    <w:szCs w:val="18"/>
                  </w:rPr>
                  <w:t>Пример: текст → JSON</w:t>
                </w:r>
              </w:sdtContent>
            </w:sdt>
          </w:p>
        </w:tc>
      </w:tr>
      <w:tr w:rsidR="00E22563" w14:paraId="69D0A0DD" w14:textId="77777777">
        <w:trPr>
          <w:trHeight w:val="420"/>
        </w:trPr>
        <w:tc>
          <w:tcPr>
            <w:tcW w:w="27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D11D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bmi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D1E062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Прямо указанный индекс массы тела, не вычисленный заново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99FECB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17"/>
                <w:id w:val="-93881604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«ИМТ 27,4» → 27.4</w:t>
                </w:r>
              </w:sdtContent>
            </w:sdt>
          </w:p>
        </w:tc>
      </w:tr>
      <w:tr w:rsidR="00E22563" w14:paraId="173ADB29" w14:textId="77777777">
        <w:trPr>
          <w:trHeight w:val="420"/>
        </w:trPr>
        <w:tc>
          <w:tcPr>
            <w:tcW w:w="27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82684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bp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A3C77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Давление при первичном осмотре, верхнее/нижнее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E8901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18"/>
                <w:id w:val="-1895539000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«АД 140/90 мм рт. ст.» → 140/90</w:t>
                </w:r>
              </w:sdtContent>
            </w:sdt>
          </w:p>
        </w:tc>
      </w:tr>
      <w:tr w:rsidR="00E22563" w14:paraId="733DB944" w14:textId="77777777">
        <w:trPr>
          <w:trHeight w:val="420"/>
        </w:trPr>
        <w:tc>
          <w:tcPr>
            <w:tcW w:w="27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667AB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lastRenderedPageBreak/>
              <w:t>bpm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3F8AA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Пульс или ЧСС при первичном осмотре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978106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19"/>
                <w:id w:val="-1083458637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«ЧСС 82 в минуту» → 82</w:t>
                </w:r>
              </w:sdtContent>
            </w:sdt>
          </w:p>
        </w:tc>
      </w:tr>
      <w:tr w:rsidR="00E22563" w14:paraId="4C1216C8" w14:textId="77777777">
        <w:trPr>
          <w:trHeight w:val="210"/>
        </w:trPr>
        <w:tc>
          <w:tcPr>
            <w:tcW w:w="27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949BC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height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8E77A7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Рост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913103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20"/>
                <w:id w:val="-1918801322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«Рост 170 см» → 170</w:t>
                </w:r>
              </w:sdtContent>
            </w:sdt>
          </w:p>
        </w:tc>
      </w:tr>
      <w:tr w:rsidR="00E22563" w14:paraId="71E9C65F" w14:textId="77777777">
        <w:trPr>
          <w:trHeight w:val="210"/>
        </w:trPr>
        <w:tc>
          <w:tcPr>
            <w:tcW w:w="27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00D690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rr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43F5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Частота дыхания в минуту, ЧДД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6E84CE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21"/>
                <w:id w:val="-1007357737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«ЧДД 18» → 18</w:t>
                </w:r>
              </w:sdtContent>
            </w:sdt>
          </w:p>
        </w:tc>
      </w:tr>
      <w:tr w:rsidR="00E22563" w14:paraId="187ADC65" w14:textId="77777777">
        <w:trPr>
          <w:trHeight w:val="210"/>
        </w:trPr>
        <w:tc>
          <w:tcPr>
            <w:tcW w:w="27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C2E2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smoking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3BA47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Указанный статус курения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E186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22"/>
                <w:id w:val="1248475670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«Не курит» → Не курит</w:t>
                </w:r>
              </w:sdtContent>
            </w:sdt>
          </w:p>
        </w:tc>
      </w:tr>
      <w:tr w:rsidR="00E22563" w14:paraId="59B04A3C" w14:textId="77777777">
        <w:trPr>
          <w:trHeight w:val="420"/>
        </w:trPr>
        <w:tc>
          <w:tcPr>
            <w:tcW w:w="27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5D25A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spo2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3A15C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Насыщение крови кислородом, сатурация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2180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23"/>
                <w:id w:val="1781571265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«SpO2 97%» → 97</w:t>
                </w:r>
              </w:sdtContent>
            </w:sdt>
          </w:p>
        </w:tc>
      </w:tr>
      <w:tr w:rsidR="00E22563" w14:paraId="02EE4767" w14:textId="77777777">
        <w:trPr>
          <w:trHeight w:val="210"/>
        </w:trPr>
        <w:tc>
          <w:tcPr>
            <w:tcW w:w="27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CD881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weight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AABE9A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Масса тела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F0FCF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24"/>
                <w:id w:val="-83771844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«Вес 80 кг» → 80</w:t>
                </w:r>
              </w:sdtContent>
            </w:sdt>
          </w:p>
        </w:tc>
      </w:tr>
    </w:tbl>
    <w:p w14:paraId="0A35EDAC" w14:textId="77777777" w:rsidR="00E22563" w:rsidRDefault="00000000">
      <w:pPr>
        <w:spacing w:after="2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</w:p>
    <w:p w14:paraId="51EB9C41" w14:textId="77777777" w:rsidR="00E22563" w:rsidRDefault="00000000">
      <w:pPr>
        <w:pStyle w:val="2"/>
        <w:keepNext w:val="0"/>
        <w:keepLines w:val="0"/>
        <w:spacing w:line="276" w:lineRule="auto"/>
        <w:rPr>
          <w:rFonts w:ascii="Arial" w:eastAsia="Arial" w:hAnsi="Arial" w:cs="Arial"/>
          <w:i/>
          <w:iCs/>
          <w:sz w:val="34"/>
          <w:szCs w:val="34"/>
        </w:rPr>
      </w:pPr>
      <w:bookmarkStart w:id="7" w:name="_heading=h.of9uqheozc2t" w:colFirst="0" w:colLast="0"/>
      <w:bookmarkEnd w:id="7"/>
      <w:r>
        <w:rPr>
          <w:rFonts w:ascii="Arial" w:eastAsia="Arial" w:hAnsi="Arial" w:cs="Arial"/>
          <w:i/>
          <w:iCs/>
          <w:sz w:val="24"/>
          <w:szCs w:val="24"/>
        </w:rPr>
        <w:t>ЭКГ (4)</w:t>
      </w:r>
    </w:p>
    <w:tbl>
      <w:tblPr>
        <w:tblStyle w:val="a8"/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5"/>
        <w:gridCol w:w="2835"/>
        <w:gridCol w:w="3180"/>
      </w:tblGrid>
      <w:tr w:rsidR="00E22563" w14:paraId="6430D1E1" w14:textId="77777777">
        <w:trPr>
          <w:trHeight w:val="210"/>
        </w:trPr>
        <w:tc>
          <w:tcPr>
            <w:tcW w:w="28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63FFF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Ключ</w:t>
            </w:r>
          </w:p>
        </w:tc>
        <w:tc>
          <w:tcPr>
            <w:tcW w:w="283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1F4BF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Что означает</w:t>
            </w:r>
          </w:p>
        </w:tc>
        <w:tc>
          <w:tcPr>
            <w:tcW w:w="318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73ECB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sdt>
              <w:sdtPr>
                <w:tag w:val="goog_rdk_25"/>
                <w:id w:val="134962854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  <w:sz w:val="18"/>
                    <w:szCs w:val="18"/>
                  </w:rPr>
                  <w:t>Пример: текст → JSON</w:t>
                </w:r>
              </w:sdtContent>
            </w:sdt>
          </w:p>
        </w:tc>
      </w:tr>
      <w:tr w:rsidR="00E22563" w14:paraId="0BE6D95C" w14:textId="77777777">
        <w:trPr>
          <w:trHeight w:val="615"/>
        </w:trPr>
        <w:tc>
          <w:tcPr>
            <w:tcW w:w="28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F08060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ecg_avb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9C256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Прямо указанная АВ-блокада, нарушение проведения сигнала в сердце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12074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26"/>
                <w:id w:val="-1812914813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«АВ-блокада I степени» → 1</w:t>
                </w:r>
              </w:sdtContent>
            </w:sdt>
          </w:p>
        </w:tc>
      </w:tr>
      <w:tr w:rsidR="00E22563" w14:paraId="573271B3" w14:textId="77777777">
        <w:trPr>
          <w:trHeight w:val="210"/>
        </w:trPr>
        <w:tc>
          <w:tcPr>
            <w:tcW w:w="28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D6262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ecg_bpm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2419C7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ЧСС именно в записи ЭКГ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FDA86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27"/>
                <w:id w:val="-1512971949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«ЭКГ: ЧСС 79 уд/мин» → 79</w:t>
                </w:r>
              </w:sdtContent>
            </w:sdt>
          </w:p>
        </w:tc>
      </w:tr>
      <w:tr w:rsidR="00E22563" w14:paraId="3E667A5B" w14:textId="77777777">
        <w:trPr>
          <w:trHeight w:val="420"/>
        </w:trPr>
        <w:tc>
          <w:tcPr>
            <w:tcW w:w="28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0CAA6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ecg_elevation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B2E5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Прямо указанный подъём сегмента ST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E09AF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28"/>
                <w:id w:val="740340970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 xml:space="preserve">«Подъём ST в II, III,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aVF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» → 1</w:t>
                </w:r>
              </w:sdtContent>
            </w:sdt>
          </w:p>
        </w:tc>
      </w:tr>
      <w:tr w:rsidR="00E22563" w14:paraId="2C523D65" w14:textId="77777777">
        <w:trPr>
          <w:trHeight w:val="210"/>
        </w:trPr>
        <w:tc>
          <w:tcPr>
            <w:tcW w:w="286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70D197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ecg_rythm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59A93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Названный в ЭКГ ритм сердца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7B186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29"/>
                <w:id w:val="-599276165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«Ритм синусовый» → синусовый</w:t>
                </w:r>
              </w:sdtContent>
            </w:sdt>
          </w:p>
        </w:tc>
      </w:tr>
    </w:tbl>
    <w:p w14:paraId="6A0A0BC1" w14:textId="77777777" w:rsidR="00E22563" w:rsidRDefault="00000000">
      <w:pPr>
        <w:spacing w:after="2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</w:p>
    <w:p w14:paraId="1E71D092" w14:textId="77777777" w:rsidR="00E22563" w:rsidRDefault="00000000">
      <w:pPr>
        <w:pStyle w:val="2"/>
        <w:keepNext w:val="0"/>
        <w:keepLines w:val="0"/>
        <w:spacing w:line="276" w:lineRule="auto"/>
        <w:rPr>
          <w:rFonts w:ascii="Arial" w:eastAsia="Arial" w:hAnsi="Arial" w:cs="Arial"/>
          <w:i/>
          <w:iCs/>
          <w:sz w:val="34"/>
          <w:szCs w:val="34"/>
        </w:rPr>
      </w:pPr>
      <w:bookmarkStart w:id="8" w:name="_heading=h.7n166frvl4tt" w:colFirst="0" w:colLast="0"/>
      <w:bookmarkEnd w:id="8"/>
      <w:r>
        <w:rPr>
          <w:rFonts w:ascii="Arial" w:eastAsia="Arial" w:hAnsi="Arial" w:cs="Arial"/>
          <w:i/>
          <w:iCs/>
          <w:sz w:val="24"/>
          <w:szCs w:val="24"/>
        </w:rPr>
        <w:t>ЭХО-КГ (5)</w:t>
      </w:r>
    </w:p>
    <w:tbl>
      <w:tblPr>
        <w:tblStyle w:val="a9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2925"/>
        <w:gridCol w:w="3195"/>
      </w:tblGrid>
      <w:tr w:rsidR="00E22563" w14:paraId="3D56AC19" w14:textId="77777777">
        <w:trPr>
          <w:trHeight w:val="210"/>
        </w:trPr>
        <w:tc>
          <w:tcPr>
            <w:tcW w:w="27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B224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Ключ</w:t>
            </w:r>
          </w:p>
        </w:tc>
        <w:tc>
          <w:tcPr>
            <w:tcW w:w="29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E7181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Что означает</w:t>
            </w:r>
          </w:p>
        </w:tc>
        <w:tc>
          <w:tcPr>
            <w:tcW w:w="319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543CC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sdt>
              <w:sdtPr>
                <w:tag w:val="goog_rdk_30"/>
                <w:id w:val="-113367024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  <w:sz w:val="18"/>
                    <w:szCs w:val="18"/>
                  </w:rPr>
                  <w:t>Пример: текст → JSON</w:t>
                </w:r>
              </w:sdtContent>
            </w:sdt>
          </w:p>
        </w:tc>
      </w:tr>
      <w:tr w:rsidR="00E22563" w14:paraId="56D8A48A" w14:textId="77777777">
        <w:trPr>
          <w:trHeight w:val="615"/>
        </w:trPr>
        <w:tc>
          <w:tcPr>
            <w:tcW w:w="27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4FD6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echo_ef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9DC03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Фракция выброса, показатель работы левого желудочка в процентах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A5480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31"/>
                <w:id w:val="2000421689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«ФВ 45%» → 45</w:t>
                </w:r>
              </w:sdtContent>
            </w:sdt>
          </w:p>
        </w:tc>
      </w:tr>
      <w:tr w:rsidR="00E22563" w14:paraId="62E59EFC" w14:textId="77777777">
        <w:trPr>
          <w:trHeight w:val="420"/>
        </w:trPr>
        <w:tc>
          <w:tcPr>
            <w:tcW w:w="27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D2D81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echo_lvd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3792DD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Размер левого желудочка рядом с «КДР ЛЖ»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A22CC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32"/>
                <w:id w:val="2111821273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«КДР ЛЖ 50 мм» → 50</w:t>
                </w:r>
              </w:sdtContent>
            </w:sdt>
          </w:p>
        </w:tc>
      </w:tr>
      <w:tr w:rsidR="00E22563" w14:paraId="59BA3735" w14:textId="77777777">
        <w:trPr>
          <w:trHeight w:val="420"/>
        </w:trPr>
        <w:tc>
          <w:tcPr>
            <w:tcW w:w="27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11033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echo_lvd_2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A74886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Размер левого предсердия рядом с «ЛП»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9607E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33"/>
                <w:id w:val="-344386923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«ЛП 43 мм» → 43</w:t>
                </w:r>
              </w:sdtContent>
            </w:sdt>
          </w:p>
        </w:tc>
      </w:tr>
      <w:tr w:rsidR="00E22563" w14:paraId="41598361" w14:textId="77777777">
        <w:trPr>
          <w:trHeight w:val="420"/>
        </w:trPr>
        <w:tc>
          <w:tcPr>
            <w:tcW w:w="27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4C39F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echo_mr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17CA8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Степень обратного тока крови через митральный клапан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82753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34"/>
                <w:id w:val="1750716605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 xml:space="preserve">«Митральная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регургитация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 xml:space="preserve"> 2 ст.» → Митральная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регургитация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 xml:space="preserve"> 2 ст.</w:t>
                </w:r>
              </w:sdtContent>
            </w:sdt>
          </w:p>
        </w:tc>
      </w:tr>
      <w:tr w:rsidR="00E22563" w14:paraId="5FD08AE9" w14:textId="77777777">
        <w:trPr>
          <w:trHeight w:val="615"/>
        </w:trPr>
        <w:tc>
          <w:tcPr>
            <w:tcW w:w="277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11ED1E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echo_zone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25950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Область сердечной мышцы со слабым или отсутствующим сокращением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E91B7E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35"/>
                <w:id w:val="-1091142509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«Гипокинез нижней стенки» → Гипокинез нижней стенки</w:t>
                </w:r>
              </w:sdtContent>
            </w:sdt>
          </w:p>
        </w:tc>
      </w:tr>
    </w:tbl>
    <w:p w14:paraId="5E6DFA30" w14:textId="77777777" w:rsidR="00E22563" w:rsidRDefault="00000000">
      <w:pPr>
        <w:spacing w:after="2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</w:p>
    <w:p w14:paraId="3C23F2B5" w14:textId="77777777" w:rsidR="00E22563" w:rsidRDefault="00000000">
      <w:pPr>
        <w:pStyle w:val="2"/>
        <w:keepNext w:val="0"/>
        <w:keepLines w:val="0"/>
        <w:spacing w:line="276" w:lineRule="auto"/>
        <w:rPr>
          <w:rFonts w:ascii="Arial" w:eastAsia="Arial" w:hAnsi="Arial" w:cs="Arial"/>
          <w:i/>
          <w:iCs/>
          <w:sz w:val="34"/>
          <w:szCs w:val="34"/>
        </w:rPr>
      </w:pPr>
      <w:bookmarkStart w:id="9" w:name="_heading=h.53wfg8l173b8" w:colFirst="0" w:colLast="0"/>
      <w:bookmarkEnd w:id="9"/>
      <w:r>
        <w:rPr>
          <w:rFonts w:ascii="Arial" w:eastAsia="Arial" w:hAnsi="Arial" w:cs="Arial"/>
          <w:i/>
          <w:iCs/>
          <w:sz w:val="24"/>
          <w:szCs w:val="24"/>
        </w:rPr>
        <w:t>рентген грудной полости (2)</w:t>
      </w:r>
    </w:p>
    <w:tbl>
      <w:tblPr>
        <w:tblStyle w:val="aa"/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2940"/>
        <w:gridCol w:w="3300"/>
      </w:tblGrid>
      <w:tr w:rsidR="00E22563" w14:paraId="03B42233" w14:textId="77777777">
        <w:trPr>
          <w:trHeight w:val="210"/>
        </w:trPr>
        <w:tc>
          <w:tcPr>
            <w:tcW w:w="26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2D97A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Ключ</w:t>
            </w:r>
          </w:p>
        </w:tc>
        <w:tc>
          <w:tcPr>
            <w:tcW w:w="29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E015A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Что означает</w:t>
            </w:r>
          </w:p>
        </w:tc>
        <w:tc>
          <w:tcPr>
            <w:tcW w:w="330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869FFA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sdt>
              <w:sdtPr>
                <w:tag w:val="goog_rdk_36"/>
                <w:id w:val="182652666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  <w:sz w:val="18"/>
                    <w:szCs w:val="18"/>
                  </w:rPr>
                  <w:t>Пример: текст → JSON</w:t>
                </w:r>
              </w:sdtContent>
            </w:sdt>
          </w:p>
        </w:tc>
      </w:tr>
      <w:tr w:rsidR="00E22563" w14:paraId="4510E075" w14:textId="77777777">
        <w:trPr>
          <w:trHeight w:val="420"/>
        </w:trPr>
        <w:tc>
          <w:tcPr>
            <w:tcW w:w="264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90B30E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rg_date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1E03A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Дата рентгенографии грудной клетки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3D721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37"/>
                <w:id w:val="1035576174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«Рентгенография от 11.09.2021» → 11.09.2021</w:t>
                </w:r>
              </w:sdtContent>
            </w:sdt>
          </w:p>
        </w:tc>
      </w:tr>
      <w:tr w:rsidR="00E22563" w14:paraId="41188B69" w14:textId="77777777">
        <w:trPr>
          <w:trHeight w:val="615"/>
        </w:trPr>
        <w:tc>
          <w:tcPr>
            <w:tcW w:w="264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FCFAE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lastRenderedPageBreak/>
              <w:t>rg_pc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F249F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Выявленный застой жидкости или отёк в лёгких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3CBC81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38"/>
                <w:id w:val="621442148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«Признаки венозного застоя в лёгких» → Признаки венозного застоя в лёгких</w:t>
                </w:r>
              </w:sdtContent>
            </w:sdt>
          </w:p>
        </w:tc>
      </w:tr>
    </w:tbl>
    <w:p w14:paraId="65A92039" w14:textId="77777777" w:rsidR="00E22563" w:rsidRDefault="00000000">
      <w:pPr>
        <w:spacing w:after="2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</w:p>
    <w:p w14:paraId="244605D2" w14:textId="77777777" w:rsidR="00E22563" w:rsidRDefault="00000000">
      <w:pPr>
        <w:pStyle w:val="2"/>
        <w:keepNext w:val="0"/>
        <w:keepLines w:val="0"/>
        <w:spacing w:line="276" w:lineRule="auto"/>
        <w:rPr>
          <w:rFonts w:ascii="Arial" w:eastAsia="Arial" w:hAnsi="Arial" w:cs="Arial"/>
          <w:i/>
          <w:iCs/>
          <w:sz w:val="34"/>
          <w:szCs w:val="34"/>
        </w:rPr>
      </w:pPr>
      <w:bookmarkStart w:id="10" w:name="_heading=h.velbp3fpluxf" w:colFirst="0" w:colLast="0"/>
      <w:bookmarkEnd w:id="10"/>
      <w:r>
        <w:rPr>
          <w:rFonts w:ascii="Arial" w:eastAsia="Arial" w:hAnsi="Arial" w:cs="Arial"/>
          <w:i/>
          <w:iCs/>
          <w:sz w:val="24"/>
          <w:szCs w:val="24"/>
        </w:rPr>
        <w:t>коронарография (4)</w:t>
      </w:r>
    </w:p>
    <w:tbl>
      <w:tblPr>
        <w:tblStyle w:val="ab"/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2970"/>
        <w:gridCol w:w="3285"/>
      </w:tblGrid>
      <w:tr w:rsidR="00E22563" w14:paraId="5180A658" w14:textId="77777777">
        <w:trPr>
          <w:trHeight w:val="210"/>
        </w:trPr>
        <w:tc>
          <w:tcPr>
            <w:tcW w:w="26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A1E56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Ключ</w:t>
            </w:r>
          </w:p>
        </w:tc>
        <w:tc>
          <w:tcPr>
            <w:tcW w:w="297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4A82EF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Что означает</w:t>
            </w:r>
          </w:p>
        </w:tc>
        <w:tc>
          <w:tcPr>
            <w:tcW w:w="32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8E05C8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sdt>
              <w:sdtPr>
                <w:tag w:val="goog_rdk_39"/>
                <w:id w:val="177965583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  <w:sz w:val="18"/>
                    <w:szCs w:val="18"/>
                  </w:rPr>
                  <w:t>Пример: текст → JSON</w:t>
                </w:r>
              </w:sdtContent>
            </w:sdt>
          </w:p>
        </w:tc>
      </w:tr>
      <w:tr w:rsidR="00E22563" w14:paraId="7F61DA66" w14:textId="77777777">
        <w:trPr>
          <w:trHeight w:val="420"/>
        </w:trPr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A4BE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ca_date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E6670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Дата исследования сосудов сердца, КАГ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C8CCA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40"/>
                <w:id w:val="1950786164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«10.09.2021. Коронарография» → 10.09.2021</w:t>
                </w:r>
              </w:sdtContent>
            </w:sdt>
          </w:p>
        </w:tc>
      </w:tr>
      <w:tr w:rsidR="00E22563" w14:paraId="0FD5DB9E" w14:textId="77777777">
        <w:trPr>
          <w:trHeight w:val="420"/>
        </w:trPr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4840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ca_fact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9B58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Y выполнено, R отказ, N данных нет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572E6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41"/>
                <w:id w:val="455291217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«Выполнена коронарография» → Y</w:t>
                </w:r>
              </w:sdtContent>
            </w:sdt>
          </w:p>
        </w:tc>
      </w:tr>
      <w:tr w:rsidR="00E22563" w14:paraId="48CE0007" w14:textId="77777777">
        <w:trPr>
          <w:trHeight w:val="810"/>
        </w:trPr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6EBD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ca_lad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1FD0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Сужение передней межжелудочковой артерии: 0 менее 50%, 1 50–89%, 2 от 90% или закрыта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4EDA7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42"/>
                <w:id w:val="1373953771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«ПМЖВ: стеноз 70%» → 1</w:t>
                </w:r>
              </w:sdtContent>
            </w:sdt>
          </w:p>
        </w:tc>
      </w:tr>
      <w:tr w:rsidR="00E22563" w14:paraId="51C980EF" w14:textId="77777777">
        <w:trPr>
          <w:trHeight w:val="420"/>
        </w:trPr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3D6A6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rca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AE6A6F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Та же шкала для правой коронарной артерии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35ECC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43"/>
                <w:id w:val="704472759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«ПКА: окклюзия» → 2</w:t>
                </w:r>
              </w:sdtContent>
            </w:sdt>
          </w:p>
        </w:tc>
      </w:tr>
    </w:tbl>
    <w:p w14:paraId="3A642738" w14:textId="77777777" w:rsidR="00E22563" w:rsidRDefault="00E22563">
      <w:pPr>
        <w:pStyle w:val="2"/>
        <w:keepNext w:val="0"/>
        <w:keepLines w:val="0"/>
        <w:spacing w:line="276" w:lineRule="auto"/>
        <w:rPr>
          <w:rFonts w:ascii="Arial" w:eastAsia="Arial" w:hAnsi="Arial" w:cs="Arial"/>
          <w:i/>
          <w:iCs/>
          <w:sz w:val="24"/>
          <w:szCs w:val="24"/>
        </w:rPr>
      </w:pPr>
      <w:bookmarkStart w:id="11" w:name="_heading=h.h7uq399i6hlf" w:colFirst="0" w:colLast="0"/>
      <w:bookmarkEnd w:id="11"/>
    </w:p>
    <w:p w14:paraId="2F415361" w14:textId="77777777" w:rsidR="00E22563" w:rsidRDefault="00E22563">
      <w:pPr>
        <w:pStyle w:val="2"/>
        <w:keepNext w:val="0"/>
        <w:keepLines w:val="0"/>
        <w:spacing w:line="276" w:lineRule="auto"/>
        <w:rPr>
          <w:rFonts w:ascii="Arial" w:eastAsia="Arial" w:hAnsi="Arial" w:cs="Arial"/>
          <w:i/>
          <w:iCs/>
          <w:sz w:val="24"/>
          <w:szCs w:val="24"/>
        </w:rPr>
      </w:pPr>
      <w:bookmarkStart w:id="12" w:name="_heading=h.krhql4fyi1f4" w:colFirst="0" w:colLast="0"/>
      <w:bookmarkEnd w:id="12"/>
    </w:p>
    <w:p w14:paraId="78288760" w14:textId="77777777" w:rsidR="00E22563" w:rsidRDefault="00000000">
      <w:pPr>
        <w:pStyle w:val="2"/>
        <w:keepNext w:val="0"/>
        <w:keepLines w:val="0"/>
        <w:spacing w:line="276" w:lineRule="auto"/>
        <w:rPr>
          <w:rFonts w:ascii="Arial" w:eastAsia="Arial" w:hAnsi="Arial" w:cs="Arial"/>
          <w:i/>
          <w:iCs/>
          <w:sz w:val="34"/>
          <w:szCs w:val="34"/>
        </w:rPr>
      </w:pPr>
      <w:bookmarkStart w:id="13" w:name="_heading=h.slcl3zbx2o99" w:colFirst="0" w:colLast="0"/>
      <w:bookmarkEnd w:id="13"/>
      <w:r>
        <w:rPr>
          <w:rFonts w:ascii="Arial" w:eastAsia="Arial" w:hAnsi="Arial" w:cs="Arial"/>
          <w:i/>
          <w:iCs/>
          <w:sz w:val="24"/>
          <w:szCs w:val="24"/>
        </w:rPr>
        <w:t>Лабораторные данные (8)</w:t>
      </w:r>
    </w:p>
    <w:tbl>
      <w:tblPr>
        <w:tblStyle w:val="ac"/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2805"/>
        <w:gridCol w:w="3255"/>
      </w:tblGrid>
      <w:tr w:rsidR="00E22563" w14:paraId="46DCCBBF" w14:textId="77777777">
        <w:trPr>
          <w:trHeight w:val="210"/>
        </w:trPr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E7798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Ключ</w:t>
            </w:r>
          </w:p>
        </w:tc>
        <w:tc>
          <w:tcPr>
            <w:tcW w:w="28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ED684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Что означает</w:t>
            </w:r>
          </w:p>
        </w:tc>
        <w:tc>
          <w:tcPr>
            <w:tcW w:w="325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846B1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sdt>
              <w:sdtPr>
                <w:tag w:val="goog_rdk_44"/>
                <w:id w:val="-32040666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  <w:sz w:val="18"/>
                    <w:szCs w:val="18"/>
                  </w:rPr>
                  <w:t>Пример: текст → JSON</w:t>
                </w:r>
              </w:sdtContent>
            </w:sdt>
          </w:p>
        </w:tc>
      </w:tr>
      <w:tr w:rsidR="00E22563" w14:paraId="28725888" w14:textId="77777777">
        <w:trPr>
          <w:trHeight w:val="420"/>
        </w:trPr>
        <w:tc>
          <w:tcPr>
            <w:tcW w:w="280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127E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card_trop</w:t>
            </w:r>
            <w:proofErr w:type="spellEnd"/>
          </w:p>
        </w:tc>
        <w:tc>
          <w:tcPr>
            <w:tcW w:w="28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E436F0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Первый результат анализа на сердечный тропонин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C5840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45"/>
                <w:id w:val="-715390093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Тропониновый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 xml:space="preserve"> тест положительный» → положительный</w:t>
                </w:r>
              </w:sdtContent>
            </w:sdt>
          </w:p>
        </w:tc>
      </w:tr>
      <w:tr w:rsidR="00E22563" w14:paraId="4B8A6EED" w14:textId="77777777">
        <w:trPr>
          <w:trHeight w:val="210"/>
        </w:trPr>
        <w:tc>
          <w:tcPr>
            <w:tcW w:w="280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B259C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crea</w:t>
            </w:r>
            <w:proofErr w:type="spellEnd"/>
          </w:p>
        </w:tc>
        <w:tc>
          <w:tcPr>
            <w:tcW w:w="28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EA11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Первое значение креатинина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7043D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46"/>
                <w:id w:val="234979350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«Креатинин 98 мкмоль/л» → 98</w:t>
                </w:r>
              </w:sdtContent>
            </w:sdt>
          </w:p>
        </w:tc>
      </w:tr>
      <w:tr w:rsidR="00E22563" w14:paraId="3076E292" w14:textId="77777777">
        <w:trPr>
          <w:trHeight w:val="420"/>
        </w:trPr>
        <w:tc>
          <w:tcPr>
            <w:tcW w:w="280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E60FA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glu</w:t>
            </w:r>
            <w:proofErr w:type="spellEnd"/>
          </w:p>
        </w:tc>
        <w:tc>
          <w:tcPr>
            <w:tcW w:w="28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6B195B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Первое значение глюкозы крови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89D4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47"/>
                <w:id w:val="849217809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«Глюкоза 5,8 ммоль/л» → 5.8</w:t>
                </w:r>
              </w:sdtContent>
            </w:sdt>
          </w:p>
        </w:tc>
      </w:tr>
      <w:tr w:rsidR="00E22563" w14:paraId="7B6BA8B6" w14:textId="77777777">
        <w:trPr>
          <w:trHeight w:val="210"/>
        </w:trPr>
        <w:tc>
          <w:tcPr>
            <w:tcW w:w="280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DEC7D7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hb</w:t>
            </w:r>
            <w:proofErr w:type="spellEnd"/>
          </w:p>
        </w:tc>
        <w:tc>
          <w:tcPr>
            <w:tcW w:w="28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563EB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Первое значение гемоглобина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F6D58F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48"/>
                <w:id w:val="-106438969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«Гемоглобин 141 г/л» → 141</w:t>
                </w:r>
              </w:sdtContent>
            </w:sdt>
          </w:p>
        </w:tc>
      </w:tr>
      <w:tr w:rsidR="00E22563" w14:paraId="0A0AD402" w14:textId="77777777">
        <w:trPr>
          <w:trHeight w:val="420"/>
        </w:trPr>
        <w:tc>
          <w:tcPr>
            <w:tcW w:w="280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343F2E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ldl</w:t>
            </w:r>
            <w:proofErr w:type="spellEnd"/>
          </w:p>
        </w:tc>
        <w:tc>
          <w:tcPr>
            <w:tcW w:w="28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8CBA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Холестерин ЛПНП, не общий холестерин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9E74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49"/>
                <w:id w:val="978001362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«Холестерин ЛПНП 2,5» → 2.5</w:t>
                </w:r>
              </w:sdtContent>
            </w:sdt>
          </w:p>
        </w:tc>
      </w:tr>
      <w:tr w:rsidR="00E22563" w14:paraId="328278BA" w14:textId="77777777">
        <w:trPr>
          <w:trHeight w:val="210"/>
        </w:trPr>
        <w:tc>
          <w:tcPr>
            <w:tcW w:w="280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40733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leucocytes</w:t>
            </w:r>
            <w:proofErr w:type="spellEnd"/>
          </w:p>
        </w:tc>
        <w:tc>
          <w:tcPr>
            <w:tcW w:w="28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450B63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Первое значение лейкоцитов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2C953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50"/>
                <w:id w:val="-1109136848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«Лейкоциты 7,0» → 7.0</w:t>
                </w:r>
              </w:sdtContent>
            </w:sdt>
          </w:p>
        </w:tc>
      </w:tr>
      <w:tr w:rsidR="00E22563" w14:paraId="65339698" w14:textId="77777777">
        <w:trPr>
          <w:trHeight w:val="420"/>
        </w:trPr>
        <w:tc>
          <w:tcPr>
            <w:tcW w:w="280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E4FE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thrombocytes</w:t>
            </w:r>
            <w:proofErr w:type="spellEnd"/>
          </w:p>
        </w:tc>
        <w:tc>
          <w:tcPr>
            <w:tcW w:w="28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C7D68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Первое значение тромбоцитов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3B780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51"/>
                <w:id w:val="865486135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«Тромбоциты 297» → 297</w:t>
                </w:r>
              </w:sdtContent>
            </w:sdt>
          </w:p>
        </w:tc>
      </w:tr>
      <w:tr w:rsidR="00E22563" w14:paraId="5F12BF8E" w14:textId="77777777">
        <w:trPr>
          <w:trHeight w:val="210"/>
        </w:trPr>
        <w:tc>
          <w:tcPr>
            <w:tcW w:w="280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5310B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tot_chol</w:t>
            </w:r>
            <w:proofErr w:type="spellEnd"/>
          </w:p>
        </w:tc>
        <w:tc>
          <w:tcPr>
            <w:tcW w:w="28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7351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Общий холестерин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C486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52"/>
                <w:id w:val="1705083562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«Общий холестерин 5,4» → 5.4</w:t>
                </w:r>
              </w:sdtContent>
            </w:sdt>
          </w:p>
        </w:tc>
      </w:tr>
    </w:tbl>
    <w:p w14:paraId="6D4B9B80" w14:textId="77777777" w:rsidR="00E22563" w:rsidRDefault="00000000">
      <w:pPr>
        <w:spacing w:after="2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</w:p>
    <w:p w14:paraId="08997371" w14:textId="77777777" w:rsidR="00E22563" w:rsidRDefault="00000000">
      <w:pPr>
        <w:pStyle w:val="2"/>
        <w:keepNext w:val="0"/>
        <w:keepLines w:val="0"/>
        <w:spacing w:line="276" w:lineRule="auto"/>
        <w:rPr>
          <w:rFonts w:ascii="Arial" w:eastAsia="Arial" w:hAnsi="Arial" w:cs="Arial"/>
          <w:i/>
          <w:iCs/>
          <w:sz w:val="34"/>
          <w:szCs w:val="34"/>
        </w:rPr>
      </w:pPr>
      <w:bookmarkStart w:id="14" w:name="_heading=h.ss02qy1ju4gy" w:colFirst="0" w:colLast="0"/>
      <w:bookmarkEnd w:id="14"/>
      <w:r>
        <w:rPr>
          <w:rFonts w:ascii="Arial" w:eastAsia="Arial" w:hAnsi="Arial" w:cs="Arial"/>
          <w:i/>
          <w:iCs/>
          <w:sz w:val="24"/>
          <w:szCs w:val="24"/>
        </w:rPr>
        <w:t>медикаментозная терапия (6)</w:t>
      </w:r>
    </w:p>
    <w:tbl>
      <w:tblPr>
        <w:tblStyle w:val="ad"/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3105"/>
        <w:gridCol w:w="3030"/>
      </w:tblGrid>
      <w:tr w:rsidR="00E22563" w14:paraId="4BA4301A" w14:textId="77777777">
        <w:trPr>
          <w:trHeight w:val="210"/>
        </w:trPr>
        <w:tc>
          <w:tcPr>
            <w:tcW w:w="27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E65C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Ключ</w:t>
            </w:r>
          </w:p>
        </w:tc>
        <w:tc>
          <w:tcPr>
            <w:tcW w:w="31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3782F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Что означает</w:t>
            </w:r>
          </w:p>
        </w:tc>
        <w:tc>
          <w:tcPr>
            <w:tcW w:w="303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EF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66457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sdt>
              <w:sdtPr>
                <w:tag w:val="goog_rdk_53"/>
                <w:id w:val="212570920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  <w:sz w:val="18"/>
                    <w:szCs w:val="18"/>
                  </w:rPr>
                  <w:t>Пример: текст → JSON</w:t>
                </w:r>
              </w:sdtContent>
            </w:sdt>
          </w:p>
        </w:tc>
      </w:tr>
      <w:tr w:rsidR="00E22563" w14:paraId="4164DE7A" w14:textId="77777777">
        <w:trPr>
          <w:trHeight w:val="615"/>
        </w:trPr>
        <w:tc>
          <w:tcPr>
            <w:tcW w:w="274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62EC2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lastRenderedPageBreak/>
              <w:t>2_aag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CB618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Второй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противотромбоцитарный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препарат кроме аспирина, например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тикагрелор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72AD07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54"/>
                <w:id w:val="-936201960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Тикагрелор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 xml:space="preserve"> 90 мг 2 раза в день»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Тикагрелор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 xml:space="preserve"> 90 мг 2 раза в день</w:t>
                </w:r>
              </w:sdtContent>
            </w:sdt>
          </w:p>
        </w:tc>
      </w:tr>
      <w:tr w:rsidR="00E22563" w14:paraId="18921DD7" w14:textId="77777777">
        <w:trPr>
          <w:trHeight w:val="615"/>
        </w:trPr>
        <w:tc>
          <w:tcPr>
            <w:tcW w:w="274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7CE9A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ace_ing_sartan</w:t>
            </w:r>
            <w:proofErr w:type="spellEnd"/>
          </w:p>
        </w:tc>
        <w:tc>
          <w:tcPr>
            <w:tcW w:w="31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DD373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Препарат для контроля давления на «-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прил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» или «-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сартан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», например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периндоприл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258CAB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55"/>
                <w:id w:val="-561812694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Периндоприл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 xml:space="preserve"> 5 мг утром»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Периндоприл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 xml:space="preserve"> 5 мг утром</w:t>
                </w:r>
              </w:sdtContent>
            </w:sdt>
          </w:p>
        </w:tc>
      </w:tr>
      <w:tr w:rsidR="00E22563" w14:paraId="14C64563" w14:textId="77777777">
        <w:trPr>
          <w:trHeight w:val="615"/>
        </w:trPr>
        <w:tc>
          <w:tcPr>
            <w:tcW w:w="274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8F90E8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anticoagulant</w:t>
            </w:r>
            <w:proofErr w:type="spellEnd"/>
          </w:p>
        </w:tc>
        <w:tc>
          <w:tcPr>
            <w:tcW w:w="31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6E46A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Препарат для снижения свёртываемости крови, например апиксабан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65ADB8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56"/>
                <w:id w:val="-681599322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«Апиксабан 5 мг 2 раза в день» → Апиксабан 5 мг 2 раза в день</w:t>
                </w:r>
              </w:sdtContent>
            </w:sdt>
          </w:p>
        </w:tc>
      </w:tr>
      <w:tr w:rsidR="00E22563" w14:paraId="37193E18" w14:textId="77777777">
        <w:trPr>
          <w:trHeight w:val="420"/>
        </w:trPr>
        <w:tc>
          <w:tcPr>
            <w:tcW w:w="274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09CC4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aspirin</w:t>
            </w:r>
            <w:proofErr w:type="spellEnd"/>
          </w:p>
        </w:tc>
        <w:tc>
          <w:tcPr>
            <w:tcW w:w="31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ACEB7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Аспирин, ацетилсалициловая кислота или АСК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90F3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57"/>
                <w:id w:val="-665702153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«АСК 100 мг вечером» → АСК 100 мг вечером</w:t>
                </w:r>
              </w:sdtContent>
            </w:sdt>
          </w:p>
        </w:tc>
      </w:tr>
      <w:tr w:rsidR="00E22563" w14:paraId="52EBA84A" w14:textId="77777777">
        <w:trPr>
          <w:trHeight w:val="420"/>
        </w:trPr>
        <w:tc>
          <w:tcPr>
            <w:tcW w:w="274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6FF064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bb</w:t>
            </w:r>
            <w:proofErr w:type="spellEnd"/>
          </w:p>
        </w:tc>
        <w:tc>
          <w:tcPr>
            <w:tcW w:w="31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605B9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Бета-блокатор, например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бисопролол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63211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58"/>
                <w:id w:val="1536761842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Бисопролол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 xml:space="preserve"> 5 мг утром»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Бисопролол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 xml:space="preserve"> 5 мг утром</w:t>
                </w:r>
              </w:sdtContent>
            </w:sdt>
          </w:p>
        </w:tc>
      </w:tr>
      <w:tr w:rsidR="00E22563" w14:paraId="62F361CB" w14:textId="77777777">
        <w:trPr>
          <w:trHeight w:val="615"/>
        </w:trPr>
        <w:tc>
          <w:tcPr>
            <w:tcW w:w="274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4114D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statin</w:t>
            </w:r>
            <w:proofErr w:type="spellEnd"/>
          </w:p>
        </w:tc>
        <w:tc>
          <w:tcPr>
            <w:tcW w:w="31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387875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Статин для снижения холестерина, например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аторвастатин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21743" w14:textId="77777777" w:rsidR="00E22563" w:rsidRDefault="00000000">
            <w:pPr>
              <w:spacing w:after="0" w:line="276" w:lineRule="auto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sdt>
              <w:sdtPr>
                <w:tag w:val="goog_rdk_59"/>
                <w:id w:val="-779461787"/>
              </w:sdtPr>
              <w:sdtContent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«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Аторвастатин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 xml:space="preserve"> 80 мг вечером»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>Аторвастатин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i/>
                    <w:iCs/>
                    <w:sz w:val="18"/>
                    <w:szCs w:val="18"/>
                  </w:rPr>
                  <w:t xml:space="preserve"> 80 мг вечером</w:t>
                </w:r>
              </w:sdtContent>
            </w:sdt>
          </w:p>
        </w:tc>
      </w:tr>
    </w:tbl>
    <w:p w14:paraId="2DFB9DB6" w14:textId="77777777" w:rsidR="00E22563" w:rsidRDefault="00000000">
      <w:pPr>
        <w:spacing w:after="2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</w:p>
    <w:p w14:paraId="28DE175A" w14:textId="77777777" w:rsidR="00E22563" w:rsidRDefault="00000000">
      <w:pPr>
        <w:pStyle w:val="1"/>
        <w:keepNext w:val="0"/>
        <w:keepLines w:val="0"/>
        <w:spacing w:line="276" w:lineRule="auto"/>
        <w:rPr>
          <w:rFonts w:ascii="Arial" w:eastAsia="Arial" w:hAnsi="Arial" w:cs="Arial"/>
          <w:i/>
          <w:iCs/>
          <w:sz w:val="46"/>
          <w:szCs w:val="46"/>
        </w:rPr>
      </w:pPr>
      <w:bookmarkStart w:id="15" w:name="_heading=h.degzfgycj91v" w:colFirst="0" w:colLast="0"/>
      <w:bookmarkEnd w:id="15"/>
      <w:r>
        <w:rPr>
          <w:rFonts w:ascii="Arial" w:eastAsia="Arial" w:hAnsi="Arial" w:cs="Arial"/>
          <w:i/>
          <w:iCs/>
          <w:sz w:val="24"/>
          <w:szCs w:val="24"/>
        </w:rPr>
        <w:t>Проверка результата</w:t>
      </w:r>
    </w:p>
    <w:p w14:paraId="6B328F11" w14:textId="77777777" w:rsidR="00E22563" w:rsidRDefault="00000000">
      <w:pPr>
        <w:spacing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Организаторы сравнят ваши JSON-файлы с эталонной разметкой для тех же документов. Оцениваются корректность структуры, полнота и совпадение значений по полям и группам. Контрольные документы и эталонные ответы в пакет участника не входят.</w:t>
      </w:r>
    </w:p>
    <w:p w14:paraId="0DA761EF" w14:textId="77777777" w:rsidR="00E22563" w:rsidRDefault="00E22563">
      <w:pPr>
        <w:spacing w:before="240" w:after="240" w:line="276" w:lineRule="auto"/>
        <w:rPr>
          <w:rFonts w:ascii="Arial" w:eastAsia="Arial" w:hAnsi="Arial" w:cs="Arial"/>
          <w:i/>
          <w:iCs/>
          <w:sz w:val="22"/>
          <w:szCs w:val="22"/>
        </w:rPr>
      </w:pPr>
    </w:p>
    <w:p w14:paraId="6964D0BC" w14:textId="77777777" w:rsidR="00E22563" w:rsidRDefault="00E22563">
      <w:pPr>
        <w:spacing w:before="240" w:after="240" w:line="276" w:lineRule="auto"/>
        <w:rPr>
          <w:rFonts w:ascii="Arial" w:eastAsia="Arial" w:hAnsi="Arial" w:cs="Arial"/>
          <w:i/>
          <w:iCs/>
          <w:sz w:val="22"/>
          <w:szCs w:val="22"/>
        </w:rPr>
      </w:pPr>
    </w:p>
    <w:p w14:paraId="5BA89E01" w14:textId="77777777" w:rsidR="00E22563" w:rsidRDefault="00000000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Целевая аудитория решения</w:t>
      </w:r>
    </w:p>
    <w:p w14:paraId="6EC260CE" w14:textId="77777777" w:rsidR="00E22563" w:rsidRDefault="00000000">
      <w:pPr>
        <w:numPr>
          <w:ilvl w:val="0"/>
          <w:numId w:val="2"/>
        </w:numPr>
        <w:spacing w:after="16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Медицинские аналитики, операторы регистров, исследовательские команды и специалисты, которые готовят данные для анализа. Кейс не является системой поддержки клинических решений.</w:t>
      </w:r>
    </w:p>
    <w:p w14:paraId="3208B3E0" w14:textId="77777777" w:rsidR="00E22563" w:rsidRDefault="00000000">
      <w:pPr>
        <w:spacing w:before="240" w:after="24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Ограничения и риски</w:t>
      </w:r>
    </w:p>
    <w:p w14:paraId="12E96794" w14:textId="77777777" w:rsidR="00E225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Неоднозначные формулировки, отрицания, несколько дат или измерений, пропуски, нестандартные сокращения.</w:t>
      </w:r>
    </w:p>
    <w:p w14:paraId="1F374C05" w14:textId="77777777" w:rsidR="00E225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Генерация неподтвержденных значений и нарушение JSON-контракта.</w:t>
      </w:r>
    </w:p>
    <w:p w14:paraId="276C1896" w14:textId="77777777" w:rsidR="00E225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Ограниченное время хакатона.</w:t>
      </w:r>
    </w:p>
    <w:p w14:paraId="78F7F1E1" w14:textId="77777777" w:rsidR="00E225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Все данные синтетические; решение не должно применяться для постановки диагноза или принятия клинических решений.</w:t>
      </w:r>
    </w:p>
    <w:p w14:paraId="5B073834" w14:textId="77777777" w:rsidR="00E225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Передавать реальные медицинские документы в решение в рамках хакатона нельзя. </w:t>
      </w:r>
    </w:p>
    <w:p w14:paraId="3F03F949" w14:textId="77777777" w:rsidR="00E22563" w:rsidRDefault="00000000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Конкуренты решения</w:t>
      </w:r>
    </w:p>
    <w:p w14:paraId="167F298F" w14:textId="77777777" w:rsidR="00E225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Не является обязательной частью кейса. Команда может сравнить свой подход с классами решений: правила/шаблоны, классические NLP-модели, большие языковые модели и гибридные конвейеры </w:t>
      </w:r>
    </w:p>
    <w:p w14:paraId="276A03BB" w14:textId="77777777" w:rsidR="00E22563" w:rsidRDefault="00000000">
      <w:pPr>
        <w:spacing w:before="240" w:after="240" w:line="276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Критерии оценки решения</w:t>
      </w:r>
    </w:p>
    <w:p w14:paraId="291DD9ED" w14:textId="77777777" w:rsidR="00E22563" w:rsidRDefault="00000000">
      <w:pPr>
        <w:numPr>
          <w:ilvl w:val="0"/>
          <w:numId w:val="3"/>
        </w:numPr>
        <w:spacing w:after="8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Валидность JSON.</w:t>
      </w:r>
    </w:p>
    <w:p w14:paraId="793E2D64" w14:textId="77777777" w:rsidR="00E22563" w:rsidRDefault="00000000">
      <w:pPr>
        <w:numPr>
          <w:ilvl w:val="0"/>
          <w:numId w:val="3"/>
        </w:numPr>
        <w:spacing w:after="8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Полнота документов и полей.</w:t>
      </w:r>
    </w:p>
    <w:p w14:paraId="61603C6E" w14:textId="77777777" w:rsidR="00E22563" w:rsidRDefault="00000000">
      <w:pPr>
        <w:numPr>
          <w:ilvl w:val="0"/>
          <w:numId w:val="3"/>
        </w:numPr>
        <w:spacing w:after="8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Качество категориальных и числовых значений.</w:t>
      </w:r>
    </w:p>
    <w:p w14:paraId="43FB1F67" w14:textId="77777777" w:rsidR="00E22563" w:rsidRDefault="00000000">
      <w:pPr>
        <w:numPr>
          <w:ilvl w:val="0"/>
          <w:numId w:val="3"/>
        </w:numPr>
        <w:spacing w:after="8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Качество извлечения текстовых фрагментов.</w:t>
      </w:r>
    </w:p>
    <w:p w14:paraId="13F08B49" w14:textId="77777777" w:rsidR="00E22563" w:rsidRDefault="00000000">
      <w:pPr>
        <w:numPr>
          <w:ilvl w:val="0"/>
          <w:numId w:val="3"/>
        </w:numPr>
        <w:spacing w:after="80" w:line="276" w:lineRule="auto"/>
        <w:rPr>
          <w:rFonts w:ascii="Arial" w:eastAsia="Arial" w:hAnsi="Arial" w:cs="Arial"/>
          <w:i/>
          <w:iCs/>
          <w:sz w:val="22"/>
          <w:szCs w:val="22"/>
        </w:rPr>
      </w:pP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Подтверждаемость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значений.</w:t>
      </w:r>
    </w:p>
    <w:p w14:paraId="0E1C3355" w14:textId="77777777" w:rsidR="00E22563" w:rsidRDefault="00000000">
      <w:pPr>
        <w:numPr>
          <w:ilvl w:val="0"/>
          <w:numId w:val="3"/>
        </w:numPr>
        <w:spacing w:after="8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Воспроизводимость запуска.</w:t>
      </w:r>
    </w:p>
    <w:p w14:paraId="6AEA061D" w14:textId="77777777" w:rsidR="00E22563" w:rsidRDefault="00000000">
      <w:pPr>
        <w:numPr>
          <w:ilvl w:val="0"/>
          <w:numId w:val="3"/>
        </w:numPr>
        <w:spacing w:after="8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Скорость.</w:t>
      </w:r>
    </w:p>
    <w:p w14:paraId="2EF97641" w14:textId="77777777" w:rsidR="00E22563" w:rsidRDefault="0000000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Понятность демонстрации. </w:t>
      </w:r>
    </w:p>
    <w:p w14:paraId="333A6EDC" w14:textId="77777777" w:rsidR="00E22563" w:rsidRDefault="00E22563">
      <w:pPr>
        <w:spacing w:after="240" w:line="276" w:lineRule="auto"/>
        <w:rPr>
          <w:rFonts w:ascii="Arial" w:eastAsia="Arial" w:hAnsi="Arial" w:cs="Arial"/>
          <w:i/>
          <w:iCs/>
          <w:sz w:val="22"/>
          <w:szCs w:val="22"/>
        </w:rPr>
      </w:pPr>
    </w:p>
    <w:p w14:paraId="63BBC031" w14:textId="77777777" w:rsidR="00E22563" w:rsidRDefault="00E22563">
      <w:pPr>
        <w:spacing w:after="240" w:line="276" w:lineRule="auto"/>
        <w:rPr>
          <w:rFonts w:ascii="Arial" w:eastAsia="Arial" w:hAnsi="Arial" w:cs="Arial"/>
          <w:i/>
          <w:iCs/>
          <w:sz w:val="22"/>
          <w:szCs w:val="22"/>
        </w:rPr>
      </w:pPr>
    </w:p>
    <w:p w14:paraId="34C90293" w14:textId="77777777" w:rsidR="00E22563" w:rsidRDefault="00000000">
      <w:pPr>
        <w:spacing w:before="240" w:after="24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В процессе разработки решения ориентируйтесь на критерии оценки — это поможет вам структурировать работу и убедиться, что ваш продукт соответствует ожиданиям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кейсодателя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и требованиям хакатона.</w:t>
      </w:r>
    </w:p>
    <w:p w14:paraId="1E749506" w14:textId="77777777" w:rsidR="00E22563" w:rsidRDefault="00000000">
      <w:pPr>
        <w:spacing w:before="240" w:after="240" w:line="276" w:lineRule="auto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Напоминаем, что в течение хакатона у вас есть возможность обратиться за консультацией к наставнику: используйте эту возможность, чтобы уточнить детали, обсудить идеи и получить обратную связь по технической и пользовательской части решения.</w:t>
      </w:r>
    </w:p>
    <w:sectPr w:rsidR="00E22563">
      <w:type w:val="continuous"/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9B70F91-9A4B-314B-B717-FE83D669738E}"/>
    <w:embedItalic r:id="rId2" w:fontKey="{C5667E46-A504-BA42-944C-F82F393174D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0EBD48A-2FF0-D04E-8117-2B91D80A68A5}"/>
    <w:embedBold r:id="rId4" w:fontKey="{41697672-52E9-644A-BA93-41C5B78A62F9}"/>
    <w:embedItalic r:id="rId5" w:fontKey="{A1CF9F68-09A7-ED46-B14A-9D1AA96E36BB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6" w:fontKey="{B3225D05-316B-214C-B7C5-4DC7C5F54B4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8F00AAF3-62FF-8747-BD0B-B2B43E26BB3C}"/>
    <w:embedBold r:id="rId8" w:fontKey="{6BE7703A-BEE9-B14E-97BE-A823ECBF7F1E}"/>
    <w:embedItalic r:id="rId9" w:fontKey="{515DB532-BCD9-6D4C-A3A6-E15B72BA64D9}"/>
    <w:embedBoldItalic r:id="rId10" w:fontKey="{C0C684F0-E4E8-A542-BC1D-A26E09C454F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Italic r:id="rId11" w:subsetted="1" w:fontKey="{31BA50F3-E441-104D-9C66-211DFD6D847F}"/>
    <w:embedBoldItalic r:id="rId12" w:subsetted="1" w:fontKey="{CDC13469-6340-4146-8DE2-40FAE732980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FF9C1842-F4E3-EC47-9F65-6770973D75B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CB910CAD-0221-9C4F-AA9E-8A7DB71C27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0640A6"/>
    <w:multiLevelType w:val="multilevel"/>
    <w:tmpl w:val="A49A2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9274E1"/>
    <w:multiLevelType w:val="multilevel"/>
    <w:tmpl w:val="6CC88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DB6C0A"/>
    <w:multiLevelType w:val="multilevel"/>
    <w:tmpl w:val="1F380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634238">
    <w:abstractNumId w:val="0"/>
  </w:num>
  <w:num w:numId="2" w16cid:durableId="2139764643">
    <w:abstractNumId w:val="2"/>
  </w:num>
  <w:num w:numId="3" w16cid:durableId="214068471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563"/>
    <w:rsid w:val="004D197F"/>
    <w:rsid w:val="00AC53A6"/>
    <w:rsid w:val="00CF096C"/>
    <w:rsid w:val="00E2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D4447C"/>
  <w15:docId w15:val="{12B9EA06-1764-174A-911E-80BE6487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sz w:val="21"/>
        <w:szCs w:val="21"/>
        <w:lang w:val="ru" w:eastAsia="ru-RU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table" w:customStyle="1" w:styleId="a5">
    <w:basedOn w:val="a1"/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</w:tblPr>
  </w:style>
  <w:style w:type="table" w:customStyle="1" w:styleId="a7">
    <w:basedOn w:val="a1"/>
    <w:tblPr>
      <w:tblStyleRowBandSize w:val="1"/>
      <w:tblStyleColBandSize w:val="1"/>
    </w:tblPr>
  </w:style>
  <w:style w:type="table" w:customStyle="1" w:styleId="a8">
    <w:basedOn w:val="a1"/>
    <w:tblPr>
      <w:tblStyleRowBandSize w:val="1"/>
      <w:tblStyleColBandSize w:val="1"/>
    </w:tblPr>
  </w:style>
  <w:style w:type="table" w:customStyle="1" w:styleId="a9">
    <w:basedOn w:val="a1"/>
    <w:tblPr>
      <w:tblStyleRowBandSize w:val="1"/>
      <w:tblStyleColBandSize w:val="1"/>
    </w:tblPr>
  </w:style>
  <w:style w:type="table" w:customStyle="1" w:styleId="aa">
    <w:basedOn w:val="a1"/>
    <w:tblPr>
      <w:tblStyleRowBandSize w:val="1"/>
      <w:tblStyleColBandSize w:val="1"/>
    </w:tblPr>
  </w:style>
  <w:style w:type="table" w:customStyle="1" w:styleId="ab">
    <w:basedOn w:val="a1"/>
    <w:tblPr>
      <w:tblStyleRowBandSize w:val="1"/>
      <w:tblStyleColBandSize w:val="1"/>
    </w:tblPr>
  </w:style>
  <w:style w:type="table" w:customStyle="1" w:styleId="ac">
    <w:basedOn w:val="a1"/>
    <w:tblPr>
      <w:tblStyleRowBandSize w:val="1"/>
      <w:tblStyleColBandSize w:val="1"/>
    </w:tblPr>
  </w:style>
  <w:style w:type="table" w:customStyle="1" w:styleId="ad">
    <w:basedOn w:val="a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qedzcHLg3HJtzkaNdYhVseUQ0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zIOaC5kdWZheXgybnRuczYyDmguOHN2bTAyZmRuaHE2Mg5oLjRxZWNnNDVwYmwxaTIOaC5jYndqOHh1MjR6bXIyDmguNXd6d2E4Y3I1NHI4Mg5oLmdsaWp3YW84ZGs2djIOaC52b3J5NnJsM3cycXoyDmgub2Y5dXFoZW96YzJ0Mg5oLjduMTY2ZnJ2bDR0dDIOaC41M3dmZzhsMTczYjgyDmgudmVsYnAzZnBsdXhmMg5oLmg3dXEzOTlpNmhsZjIOaC5rcmhxbDRmeWkxZjQyDmguc2xjbDN6Yngybzk5Mg5oLnNzMDJxeTFqdTRneTIOaC5kZWd6Zmd5Y2o5MXY4AHIhMWg0RjZjTzFlUVBYdVdNS0xFeTJJZUFuNUI2bTgwYW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1521</Words>
  <Characters>8673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lastModifiedBy>Evgeny Popov</cp:lastModifiedBy>
  <cp:revision>2</cp:revision>
  <dcterms:created xsi:type="dcterms:W3CDTF">2025-07-04T12:39:00Z</dcterms:created>
  <dcterms:modified xsi:type="dcterms:W3CDTF">2026-09-29T09:04:00Z</dcterms:modified>
</cp:coreProperties>
</file>