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96242" w14:textId="77777777" w:rsidR="00056BD3" w:rsidRDefault="00000000">
      <w:pPr>
        <w:pStyle w:val="Title"/>
      </w:pPr>
      <w:r>
        <w:t>Tech Lead của Cyber Arena</w:t>
      </w:r>
    </w:p>
    <w:p w14:paraId="232FCF43" w14:textId="77777777" w:rsidR="00056BD3" w:rsidRDefault="00000000">
      <w:pPr>
        <w:pStyle w:val="Heading1"/>
      </w:pPr>
      <w:proofErr w:type="spellStart"/>
      <w:r>
        <w:t>Phần</w:t>
      </w:r>
      <w:proofErr w:type="spellEnd"/>
      <w:r>
        <w:t xml:space="preserve"> </w:t>
      </w:r>
      <w:proofErr w:type="gramStart"/>
      <w:r>
        <w:t xml:space="preserve">1  </w:t>
      </w:r>
      <w:proofErr w:type="spellStart"/>
      <w:r>
        <w:t>Lĩnh</w:t>
      </w:r>
      <w:proofErr w:type="spellEnd"/>
      <w:proofErr w:type="gramEnd"/>
      <w:r>
        <w:t xml:space="preserve"> </w:t>
      </w:r>
      <w:proofErr w:type="spellStart"/>
      <w:r>
        <w:t>vực</w:t>
      </w:r>
      <w:proofErr w:type="spellEnd"/>
      <w:r>
        <w:t xml:space="preserve"> CNTT và đơn vị lưu trữ</w:t>
      </w:r>
    </w:p>
    <w:p w14:paraId="7C2F06FE" w14:textId="77777777" w:rsidR="00056BD3" w:rsidRDefault="00000000">
      <w:pPr>
        <w:pStyle w:val="Heading2"/>
      </w:pPr>
      <w:r>
        <w:t>1  Lựa chọn nhân sự kỹ thuật</w:t>
      </w:r>
    </w:p>
    <w:p w14:paraId="332C2D51" w14:textId="77777777" w:rsidR="00056BD3" w:rsidRDefault="00000000">
      <w:r>
        <w:t>Em chọn ứng viên B, thuộc lĩnh vực Mạng máy tính và Quản trị hệ thống. Cyber Arena cần người lắp ráp, sửa máy, cài đặt phần mềm và xử lý sự cố mạng để khách chơi game, đội tuyển tập luyện ổn định. Phần mềm đặt lịch có thể dùng giải pháp có sẵn trước, nên chưa cần tuyển riêng người lập trình.</w:t>
      </w:r>
    </w:p>
    <w:p w14:paraId="40D35D9C" w14:textId="77777777" w:rsidR="00056BD3" w:rsidRDefault="00000000">
      <w:pPr>
        <w:pStyle w:val="Heading2"/>
      </w:pPr>
      <w:r>
        <w:t>2  Thứ tự đơn vị lưu trữ tăng dần</w:t>
      </w:r>
    </w:p>
    <w:p w14:paraId="07BAF3B4" w14:textId="77777777" w:rsidR="00056BD3" w:rsidRDefault="00000000">
      <w:r>
        <w:t>Byte &lt; KB &lt; MB &lt; GB &lt; TB. Theo quy ước của đề, mỗi đơn vị phía sau bằng 1024 lần đơn vị liền trước.</w:t>
      </w:r>
    </w:p>
    <w:p w14:paraId="2A24058D" w14:textId="77777777" w:rsidR="00056BD3" w:rsidRDefault="00000000">
      <w:pPr>
        <w:pStyle w:val="Heading1"/>
      </w:pPr>
      <w:r>
        <w:t>Phần 2  Mô hình IPO và lĩnh vực CNTT</w:t>
      </w:r>
    </w:p>
    <w:p w14:paraId="42F5BECD" w14:textId="77777777" w:rsidR="00056BD3" w:rsidRDefault="00000000">
      <w:pPr>
        <w:pStyle w:val="Heading2"/>
      </w:pPr>
      <w:r>
        <w:t>1  Hệ thống quay và xem lại trận đấu</w:t>
      </w:r>
    </w:p>
    <w:tbl>
      <w:tblPr>
        <w:tblW w:w="0" w:type="auto"/>
        <w:jc w:val="center"/>
        <w:tblLayout w:type="fixed"/>
        <w:tblLook w:val="04A0" w:firstRow="1" w:lastRow="0" w:firstColumn="1" w:lastColumn="0" w:noHBand="0" w:noVBand="1"/>
      </w:tblPr>
      <w:tblGrid>
        <w:gridCol w:w="1656"/>
        <w:gridCol w:w="8280"/>
      </w:tblGrid>
      <w:tr w:rsidR="00056BD3" w14:paraId="55D34406" w14:textId="77777777">
        <w:trPr>
          <w:cantSplit/>
          <w:tblHeader/>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5EDF4"/>
            <w:tcMar>
              <w:top w:w="85" w:type="dxa"/>
              <w:left w:w="85" w:type="dxa"/>
              <w:bottom w:w="85" w:type="dxa"/>
              <w:right w:w="85" w:type="dxa"/>
            </w:tcMar>
            <w:vAlign w:val="center"/>
          </w:tcPr>
          <w:p w14:paraId="68A58A5F" w14:textId="77777777" w:rsidR="00056BD3" w:rsidRDefault="00000000">
            <w:pPr>
              <w:spacing w:before="40" w:after="40" w:line="252" w:lineRule="auto"/>
            </w:pPr>
            <w:r>
              <w:rPr>
                <w:b/>
              </w:rPr>
              <w:t>Thành phần</w:t>
            </w:r>
          </w:p>
        </w:tc>
        <w:tc>
          <w:tcPr>
            <w:tcW w:w="8280" w:type="dxa"/>
            <w:tcBorders>
              <w:top w:val="single" w:sz="4" w:space="0" w:color="D9D9D9"/>
              <w:left w:val="single" w:sz="4" w:space="0" w:color="D9D9D9"/>
              <w:bottom w:val="single" w:sz="4" w:space="0" w:color="D9D9D9"/>
              <w:right w:val="single" w:sz="4" w:space="0" w:color="D9D9D9"/>
            </w:tcBorders>
            <w:shd w:val="clear" w:color="auto" w:fill="E5EDF4"/>
            <w:tcMar>
              <w:top w:w="85" w:type="dxa"/>
              <w:left w:w="85" w:type="dxa"/>
              <w:bottom w:w="85" w:type="dxa"/>
              <w:right w:w="85" w:type="dxa"/>
            </w:tcMar>
            <w:vAlign w:val="center"/>
          </w:tcPr>
          <w:p w14:paraId="31BA5ECA" w14:textId="77777777" w:rsidR="00056BD3" w:rsidRDefault="00000000">
            <w:pPr>
              <w:spacing w:before="40" w:after="40" w:line="252" w:lineRule="auto"/>
            </w:pPr>
            <w:r>
              <w:rPr>
                <w:b/>
              </w:rPr>
              <w:t>Trong hệ thống quay và xem lại trận đấu</w:t>
            </w:r>
          </w:p>
        </w:tc>
      </w:tr>
      <w:tr w:rsidR="00056BD3" w14:paraId="16981A79"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4E56F73" w14:textId="77777777" w:rsidR="00056BD3" w:rsidRDefault="00000000">
            <w:pPr>
              <w:spacing w:before="40" w:after="40" w:line="252" w:lineRule="auto"/>
            </w:pPr>
            <w:r>
              <w:t>Input</w:t>
            </w:r>
          </w:p>
        </w:tc>
        <w:tc>
          <w:tcPr>
            <w:tcW w:w="828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0F15D61" w14:textId="77777777" w:rsidR="00056BD3" w:rsidRDefault="00000000">
            <w:pPr>
              <w:spacing w:before="40" w:after="40" w:line="252" w:lineRule="auto"/>
            </w:pPr>
            <w:r>
              <w:t>Hình ảnh, âm thanh của trận đấu khi ghi hình; file video khi xem lại.</w:t>
            </w:r>
          </w:p>
        </w:tc>
      </w:tr>
      <w:tr w:rsidR="00056BD3" w14:paraId="67041857"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43C4B54" w14:textId="77777777" w:rsidR="00056BD3" w:rsidRDefault="00000000">
            <w:pPr>
              <w:spacing w:before="40" w:after="40" w:line="252" w:lineRule="auto"/>
            </w:pPr>
            <w:r>
              <w:t>Process</w:t>
            </w:r>
          </w:p>
        </w:tc>
        <w:tc>
          <w:tcPr>
            <w:tcW w:w="828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822B845" w14:textId="77777777" w:rsidR="00056BD3" w:rsidRDefault="00000000">
            <w:pPr>
              <w:spacing w:before="40" w:after="40" w:line="252" w:lineRule="auto"/>
            </w:pPr>
            <w:r>
              <w:t>Mã hóa, nén video khi quay; giải mã video khi phát lại.</w:t>
            </w:r>
          </w:p>
        </w:tc>
      </w:tr>
      <w:tr w:rsidR="00056BD3" w14:paraId="4D1D9BCB"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326A364" w14:textId="77777777" w:rsidR="00056BD3" w:rsidRDefault="00000000">
            <w:pPr>
              <w:spacing w:before="40" w:after="40" w:line="252" w:lineRule="auto"/>
            </w:pPr>
            <w:r>
              <w:t>Output</w:t>
            </w:r>
          </w:p>
        </w:tc>
        <w:tc>
          <w:tcPr>
            <w:tcW w:w="828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C56E861" w14:textId="77777777" w:rsidR="00056BD3" w:rsidRDefault="00000000">
            <w:pPr>
              <w:spacing w:before="40" w:after="40" w:line="252" w:lineRule="auto"/>
            </w:pPr>
            <w:r>
              <w:t>File video đã quay hoặc hình ảnh, âm thanh được phát trên màn hình và loa.</w:t>
            </w:r>
          </w:p>
        </w:tc>
      </w:tr>
      <w:tr w:rsidR="00056BD3" w14:paraId="561549A0"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3EE8A53" w14:textId="77777777" w:rsidR="00056BD3" w:rsidRDefault="00000000">
            <w:pPr>
              <w:spacing w:before="40" w:after="40" w:line="252" w:lineRule="auto"/>
            </w:pPr>
            <w:r>
              <w:t>Storage</w:t>
            </w:r>
          </w:p>
        </w:tc>
        <w:tc>
          <w:tcPr>
            <w:tcW w:w="828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13D41E1" w14:textId="77777777" w:rsidR="00056BD3" w:rsidRDefault="00000000">
            <w:pPr>
              <w:spacing w:before="40" w:after="40" w:line="252" w:lineRule="auto"/>
            </w:pPr>
            <w:r>
              <w:t>SSD lưu các file video để mở lại sau mỗi buổi tập.</w:t>
            </w:r>
          </w:p>
        </w:tc>
      </w:tr>
    </w:tbl>
    <w:p w14:paraId="09B666C1" w14:textId="77777777" w:rsidR="00056BD3" w:rsidRDefault="00000000">
      <w:pPr>
        <w:spacing w:before="120"/>
      </w:pPr>
      <w:r>
        <w:t>CPU xử lý các tác vụ của phần mềm và có thể đảm nhiệm mã hóa, giải mã video; RAM giữ tạm dữ liệu đang xử lý, còn SSD lưu video lâu dài.</w:t>
      </w:r>
    </w:p>
    <w:p w14:paraId="3590B59B" w14:textId="77777777" w:rsidR="00056BD3" w:rsidRDefault="00000000">
      <w:pPr>
        <w:pStyle w:val="Heading2"/>
      </w:pPr>
      <w:r>
        <w:t>2  Các lĩnh vực CNTT liên quan</w:t>
      </w:r>
    </w:p>
    <w:p w14:paraId="0B93DDB1" w14:textId="77777777" w:rsidR="00056BD3" w:rsidRDefault="00000000">
      <w:r>
        <w:t>Mạng máy tính và truyền thông dữ liệu: đảm bảo kết nối và truyền video lên YouTube khi livestream.</w:t>
      </w:r>
    </w:p>
    <w:p w14:paraId="42AC95BC" w14:textId="77777777" w:rsidR="00056BD3" w:rsidRDefault="00000000">
      <w:r>
        <w:t>Khoa học dữ liệu: có thể thống kê thời điểm bị hạ gục, tìm quy luật từ dữ liệu trận đấu để hỗ trợ huấn luyện viên phân tích.</w:t>
      </w:r>
    </w:p>
    <w:p w14:paraId="71F91D3E" w14:textId="77777777" w:rsidR="00056BD3" w:rsidRDefault="00000000">
      <w:r>
        <w:br w:type="page"/>
      </w:r>
    </w:p>
    <w:p w14:paraId="7CE3CC74" w14:textId="77777777" w:rsidR="00056BD3" w:rsidRDefault="00000000">
      <w:pPr>
        <w:pStyle w:val="Heading1"/>
      </w:pPr>
      <w:r>
        <w:lastRenderedPageBreak/>
        <w:t>Phần 3  Tính toán dung lượng và tốc độ mạng</w:t>
      </w:r>
    </w:p>
    <w:p w14:paraId="4A2784C9" w14:textId="77777777" w:rsidR="00056BD3" w:rsidRDefault="00000000">
      <w:pPr>
        <w:pStyle w:val="Heading2"/>
      </w:pPr>
      <w:r>
        <w:t>1  Dung lượng lưu trữ video trong một tháng</w:t>
      </w:r>
    </w:p>
    <w:p w14:paraId="691DFC97" w14:textId="77777777" w:rsidR="00056BD3" w:rsidRDefault="00000000">
      <w:r>
        <w:t>Tổng dung lượng: 20 × 500 = 10.000 MB.</w:t>
      </w:r>
      <w:r>
        <w:br/>
        <w:t>Đổi sang GB: 10.000 ÷ 1024 = 9,765625 GB ≈ 9,77 GB.</w:t>
      </w:r>
      <w:r>
        <w:br/>
        <w:t>Dung lượng còn trống: 512 − 9,765625 = 502,234375 GB ≈ 502,23 GB.</w:t>
      </w:r>
    </w:p>
    <w:p w14:paraId="3E702A70" w14:textId="77777777" w:rsidR="00056BD3" w:rsidRDefault="00000000">
      <w:r>
        <w:t>Như vậy, SSD 512 GB chứa đủ video của một tháng và còn khoảng 502,23 GB, nếu ban đầu ổ trống và bỏ qua dung lượng hệ điều hành, game theo đề bài.</w:t>
      </w:r>
    </w:p>
    <w:p w14:paraId="7018CEA5" w14:textId="77777777" w:rsidR="00056BD3" w:rsidRDefault="00000000">
      <w:pPr>
        <w:pStyle w:val="Heading2"/>
      </w:pPr>
      <w:r>
        <w:t>2  Tốc độ mạng và thời gian tải lên</w:t>
      </w:r>
    </w:p>
    <w:p w14:paraId="02BC867B" w14:textId="77777777" w:rsidR="00056BD3" w:rsidRDefault="00000000">
      <w:r>
        <w:t>Tốc độ tối đa: 100 ÷ 8 = 12,5 MB/s.</w:t>
      </w:r>
      <w:r>
        <w:br/>
        <w:t>Thời gian tải lên video 200 MB: 200 ÷ 12,5 = 16 giây.</w:t>
      </w:r>
    </w:p>
    <w:p w14:paraId="157FDDCD" w14:textId="77777777" w:rsidR="00056BD3" w:rsidRDefault="00000000">
      <w:r>
        <w:t>Kết quả trên áp dụng công thức của đề và giả sử tốc độ upload đạt đủ 100 Mbps. Thực tế có thể lâu hơn vì nhiều máy dùng chung đường truyền, khiến băng thông upload dành cho video giảm.</w:t>
      </w:r>
    </w:p>
    <w:p w14:paraId="656CAF08" w14:textId="77777777" w:rsidR="00056BD3" w:rsidRDefault="00000000">
      <w:pPr>
        <w:pStyle w:val="Heading1"/>
      </w:pPr>
      <w:r>
        <w:t>Phần 4  Phần cứng và mô hình DIKW</w:t>
      </w:r>
    </w:p>
    <w:p w14:paraId="1583A12C" w14:textId="77777777" w:rsidR="00056BD3" w:rsidRDefault="00000000">
      <w:pPr>
        <w:pStyle w:val="Heading2"/>
      </w:pPr>
      <w:r>
        <w:t>1  Lựa chọn linh kiện nâng cấp</w:t>
      </w:r>
    </w:p>
    <w:p w14:paraId="75CAD199" w14:textId="77777777" w:rsidR="00056BD3" w:rsidRDefault="00000000">
      <w:r>
        <w:t>Em ưu tiên nâng cấp CPU nếu máy đang quá tải xử lý khi vừa chơi game vừa quay và livestream. CPU thực hiện các tác vụ tính toán và có thể phải mã hóa video, còn RAM chủ yếu giữ tạm dữ liệu của các chương trình đang chạy. Với 16 GB RAM, em sẽ kiểm tra mức sử dụng trước khi nâng cấp: nếu RAM chưa đầy nhưng CPU thường xuyên gần 100% thì nâng CPU là lựa chọn phù hợp.</w:t>
      </w:r>
    </w:p>
    <w:p w14:paraId="00D7D8C4" w14:textId="77777777" w:rsidR="00056BD3" w:rsidRDefault="00000000">
      <w:pPr>
        <w:pStyle w:val="Heading2"/>
      </w:pPr>
      <w:r>
        <w:t>2  Áp dụng mô hình DIKW vào tình huống</w:t>
      </w:r>
    </w:p>
    <w:tbl>
      <w:tblPr>
        <w:tblW w:w="0" w:type="auto"/>
        <w:jc w:val="center"/>
        <w:tblLayout w:type="fixed"/>
        <w:tblLook w:val="04A0" w:firstRow="1" w:lastRow="0" w:firstColumn="1" w:lastColumn="0" w:noHBand="0" w:noVBand="1"/>
      </w:tblPr>
      <w:tblGrid>
        <w:gridCol w:w="1469"/>
        <w:gridCol w:w="4291"/>
        <w:gridCol w:w="4176"/>
      </w:tblGrid>
      <w:tr w:rsidR="00056BD3" w14:paraId="0DF8C0EB" w14:textId="77777777">
        <w:trPr>
          <w:cantSplit/>
          <w:tblHeader/>
          <w:jc w:val="center"/>
        </w:trPr>
        <w:tc>
          <w:tcPr>
            <w:tcW w:w="1469" w:type="dxa"/>
            <w:tcBorders>
              <w:top w:val="single" w:sz="4" w:space="0" w:color="D9D9D9"/>
              <w:left w:val="single" w:sz="4" w:space="0" w:color="D9D9D9"/>
              <w:bottom w:val="single" w:sz="4" w:space="0" w:color="D9D9D9"/>
              <w:right w:val="single" w:sz="4" w:space="0" w:color="D9D9D9"/>
            </w:tcBorders>
            <w:shd w:val="clear" w:color="auto" w:fill="E5EDF4"/>
            <w:tcMar>
              <w:top w:w="85" w:type="dxa"/>
              <w:left w:w="85" w:type="dxa"/>
              <w:bottom w:w="85" w:type="dxa"/>
              <w:right w:w="85" w:type="dxa"/>
            </w:tcMar>
            <w:vAlign w:val="center"/>
          </w:tcPr>
          <w:p w14:paraId="73A3862E" w14:textId="77777777" w:rsidR="00056BD3" w:rsidRDefault="00000000">
            <w:pPr>
              <w:spacing w:before="40" w:after="40" w:line="252" w:lineRule="auto"/>
            </w:pPr>
            <w:r>
              <w:rPr>
                <w:b/>
              </w:rPr>
              <w:t>Tầng</w:t>
            </w:r>
          </w:p>
        </w:tc>
        <w:tc>
          <w:tcPr>
            <w:tcW w:w="4291" w:type="dxa"/>
            <w:tcBorders>
              <w:top w:val="single" w:sz="4" w:space="0" w:color="D9D9D9"/>
              <w:left w:val="single" w:sz="4" w:space="0" w:color="D9D9D9"/>
              <w:bottom w:val="single" w:sz="4" w:space="0" w:color="D9D9D9"/>
              <w:right w:val="single" w:sz="4" w:space="0" w:color="D9D9D9"/>
            </w:tcBorders>
            <w:shd w:val="clear" w:color="auto" w:fill="E5EDF4"/>
            <w:tcMar>
              <w:top w:w="85" w:type="dxa"/>
              <w:left w:w="85" w:type="dxa"/>
              <w:bottom w:w="85" w:type="dxa"/>
              <w:right w:w="85" w:type="dxa"/>
            </w:tcMar>
            <w:vAlign w:val="center"/>
          </w:tcPr>
          <w:p w14:paraId="635F8EA4" w14:textId="77777777" w:rsidR="00056BD3" w:rsidRDefault="00000000">
            <w:pPr>
              <w:spacing w:before="40" w:after="40" w:line="252" w:lineRule="auto"/>
            </w:pPr>
            <w:r>
              <w:rPr>
                <w:b/>
              </w:rPr>
              <w:t>Nội dung trong tình huống</w:t>
            </w:r>
          </w:p>
        </w:tc>
        <w:tc>
          <w:tcPr>
            <w:tcW w:w="4176" w:type="dxa"/>
            <w:tcBorders>
              <w:top w:val="single" w:sz="4" w:space="0" w:color="D9D9D9"/>
              <w:left w:val="single" w:sz="4" w:space="0" w:color="D9D9D9"/>
              <w:bottom w:val="single" w:sz="4" w:space="0" w:color="D9D9D9"/>
              <w:right w:val="single" w:sz="4" w:space="0" w:color="D9D9D9"/>
            </w:tcBorders>
            <w:shd w:val="clear" w:color="auto" w:fill="E5EDF4"/>
            <w:tcMar>
              <w:top w:w="85" w:type="dxa"/>
              <w:left w:w="85" w:type="dxa"/>
              <w:bottom w:w="85" w:type="dxa"/>
              <w:right w:w="85" w:type="dxa"/>
            </w:tcMar>
            <w:vAlign w:val="center"/>
          </w:tcPr>
          <w:p w14:paraId="63F01F97" w14:textId="77777777" w:rsidR="00056BD3" w:rsidRDefault="00000000">
            <w:pPr>
              <w:spacing w:before="40" w:after="40" w:line="252" w:lineRule="auto"/>
            </w:pPr>
            <w:r>
              <w:rPr>
                <w:b/>
              </w:rPr>
              <w:t>Vì sao thuộc tầng này</w:t>
            </w:r>
          </w:p>
        </w:tc>
      </w:tr>
      <w:tr w:rsidR="00056BD3" w14:paraId="78FDF7F5" w14:textId="77777777">
        <w:trPr>
          <w:cantSplit/>
          <w:jc w:val="center"/>
        </w:trPr>
        <w:tc>
          <w:tcPr>
            <w:tcW w:w="14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B0DC1C7" w14:textId="77777777" w:rsidR="00056BD3" w:rsidRDefault="00000000">
            <w:pPr>
              <w:spacing w:before="40" w:after="40" w:line="252" w:lineRule="auto"/>
            </w:pPr>
            <w:r>
              <w:t>Data</w:t>
            </w:r>
          </w:p>
        </w:tc>
        <w:tc>
          <w:tcPr>
            <w:tcW w:w="429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9CFB0ED" w14:textId="77777777" w:rsidR="00056BD3" w:rsidRDefault="00000000">
            <w:pPr>
              <w:spacing w:before="40" w:after="40" w:line="252" w:lineRule="auto"/>
            </w:pPr>
            <w:r>
              <w:t>Video ghi lại các lần tuyển thủ bị hạ gục và thời điểm xảy ra.</w:t>
            </w:r>
          </w:p>
        </w:tc>
        <w:tc>
          <w:tcPr>
            <w:tcW w:w="41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FC378CC" w14:textId="77777777" w:rsidR="00056BD3" w:rsidRDefault="00000000">
            <w:pPr>
              <w:spacing w:before="40" w:after="40" w:line="252" w:lineRule="auto"/>
            </w:pPr>
            <w:r>
              <w:t>Đây là dữ liệu ghi nhận ban đầu, chưa được tổng hợp hay giải thích.</w:t>
            </w:r>
          </w:p>
        </w:tc>
      </w:tr>
      <w:tr w:rsidR="00056BD3" w14:paraId="36A5B20C" w14:textId="77777777">
        <w:trPr>
          <w:cantSplit/>
          <w:jc w:val="center"/>
        </w:trPr>
        <w:tc>
          <w:tcPr>
            <w:tcW w:w="14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21E67A4" w14:textId="77777777" w:rsidR="00056BD3" w:rsidRDefault="00000000">
            <w:pPr>
              <w:spacing w:before="40" w:after="40" w:line="252" w:lineRule="auto"/>
            </w:pPr>
            <w:r>
              <w:t>Information</w:t>
            </w:r>
          </w:p>
        </w:tc>
        <w:tc>
          <w:tcPr>
            <w:tcW w:w="429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37ADF2A" w14:textId="77777777" w:rsidR="00056BD3" w:rsidRDefault="00000000">
            <w:pPr>
              <w:spacing w:before="40" w:after="40" w:line="252" w:lineRule="auto"/>
            </w:pPr>
            <w:r>
              <w:t>Tuyển thủ thường bị hạ gục trong khoảng phút 15–20.</w:t>
            </w:r>
          </w:p>
        </w:tc>
        <w:tc>
          <w:tcPr>
            <w:tcW w:w="41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BD006E7" w14:textId="77777777" w:rsidR="00056BD3" w:rsidRDefault="00000000">
            <w:pPr>
              <w:spacing w:before="40" w:after="40" w:line="252" w:lineRule="auto"/>
            </w:pPr>
            <w:r>
              <w:t>Dữ liệu đã được tổng hợp thành thông tin cho thấy một quy luật.</w:t>
            </w:r>
          </w:p>
        </w:tc>
      </w:tr>
      <w:tr w:rsidR="00056BD3" w14:paraId="6B8BA898" w14:textId="77777777">
        <w:trPr>
          <w:cantSplit/>
          <w:jc w:val="center"/>
        </w:trPr>
        <w:tc>
          <w:tcPr>
            <w:tcW w:w="14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DAC3FF1" w14:textId="77777777" w:rsidR="00056BD3" w:rsidRDefault="00000000">
            <w:pPr>
              <w:spacing w:before="40" w:after="40" w:line="252" w:lineRule="auto"/>
            </w:pPr>
            <w:r>
              <w:t>Knowledge</w:t>
            </w:r>
          </w:p>
        </w:tc>
        <w:tc>
          <w:tcPr>
            <w:tcW w:w="429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41DC244" w14:textId="77777777" w:rsidR="00056BD3" w:rsidRDefault="00000000">
            <w:pPr>
              <w:spacing w:before="40" w:after="40" w:line="252" w:lineRule="auto"/>
            </w:pPr>
            <w:r>
              <w:t>Huấn luyện viên phát hiện nguyên nhân là thiếu tầm nhìn bản đồ.</w:t>
            </w:r>
          </w:p>
        </w:tc>
        <w:tc>
          <w:tcPr>
            <w:tcW w:w="41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4B269A5" w14:textId="77777777" w:rsidR="00056BD3" w:rsidRDefault="00000000">
            <w:pPr>
              <w:spacing w:before="40" w:after="40" w:line="252" w:lineRule="auto"/>
            </w:pPr>
            <w:r>
              <w:t>Thông tin được phân tích để hiểu nguyên nhân của vấn đề.</w:t>
            </w:r>
          </w:p>
        </w:tc>
      </w:tr>
      <w:tr w:rsidR="00056BD3" w14:paraId="4A08EA47" w14:textId="77777777">
        <w:trPr>
          <w:cantSplit/>
          <w:jc w:val="center"/>
        </w:trPr>
        <w:tc>
          <w:tcPr>
            <w:tcW w:w="14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7CFBE43" w14:textId="77777777" w:rsidR="00056BD3" w:rsidRDefault="00000000">
            <w:pPr>
              <w:spacing w:before="40" w:after="40" w:line="252" w:lineRule="auto"/>
            </w:pPr>
            <w:r>
              <w:t>Wisdom</w:t>
            </w:r>
          </w:p>
        </w:tc>
        <w:tc>
          <w:tcPr>
            <w:tcW w:w="429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7C2F186" w14:textId="77777777" w:rsidR="00056BD3" w:rsidRDefault="00000000">
            <w:pPr>
              <w:spacing w:before="40" w:after="40" w:line="252" w:lineRule="auto"/>
            </w:pPr>
            <w:r>
              <w:t>Yêu cầu mua thêm mắt và bố trí cắm mắt hợp lý ở trận sau.</w:t>
            </w:r>
          </w:p>
        </w:tc>
        <w:tc>
          <w:tcPr>
            <w:tcW w:w="41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CB86BB5" w14:textId="77777777" w:rsidR="00056BD3" w:rsidRDefault="00000000">
            <w:pPr>
              <w:spacing w:before="40" w:after="40" w:line="252" w:lineRule="auto"/>
            </w:pPr>
            <w:r>
              <w:t>Hiểu biết được vận dụng thành quyết định nhằm hạn chế bị hạ gục.</w:t>
            </w:r>
          </w:p>
        </w:tc>
      </w:tr>
    </w:tbl>
    <w:p w14:paraId="53107272" w14:textId="77777777" w:rsidR="002458FE" w:rsidRDefault="002458FE"/>
    <w:sectPr w:rsidR="002458FE"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2761504">
    <w:abstractNumId w:val="8"/>
  </w:num>
  <w:num w:numId="2" w16cid:durableId="542210999">
    <w:abstractNumId w:val="6"/>
  </w:num>
  <w:num w:numId="3" w16cid:durableId="1221670041">
    <w:abstractNumId w:val="5"/>
  </w:num>
  <w:num w:numId="4" w16cid:durableId="883950320">
    <w:abstractNumId w:val="4"/>
  </w:num>
  <w:num w:numId="5" w16cid:durableId="1424448325">
    <w:abstractNumId w:val="7"/>
  </w:num>
  <w:num w:numId="6" w16cid:durableId="1950968374">
    <w:abstractNumId w:val="3"/>
  </w:num>
  <w:num w:numId="7" w16cid:durableId="1712068270">
    <w:abstractNumId w:val="2"/>
  </w:num>
  <w:num w:numId="8" w16cid:durableId="630790030">
    <w:abstractNumId w:val="1"/>
  </w:num>
  <w:num w:numId="9" w16cid:durableId="13735808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0A3D"/>
    <w:rsid w:val="00034616"/>
    <w:rsid w:val="00056BD3"/>
    <w:rsid w:val="0006063C"/>
    <w:rsid w:val="0015074B"/>
    <w:rsid w:val="002458FE"/>
    <w:rsid w:val="0029639D"/>
    <w:rsid w:val="00326F90"/>
    <w:rsid w:val="00AA1D8D"/>
    <w:rsid w:val="00B47730"/>
    <w:rsid w:val="00CB0664"/>
    <w:rsid w:val="00E662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452613"/>
  <w14:defaultImageDpi w14:val="300"/>
  <w15:docId w15:val="{412D2BE7-2C41-8946-ADC8-C79D64ACF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A3D"/>
    <w:rPr>
      <w:i/>
      <w:iCs/>
      <w:sz w:val="20"/>
      <w:szCs w:val="20"/>
    </w:rPr>
  </w:style>
  <w:style w:type="paragraph" w:styleId="Heading1">
    <w:name w:val="heading 1"/>
    <w:basedOn w:val="Normal"/>
    <w:next w:val="Normal"/>
    <w:link w:val="Heading1Char"/>
    <w:uiPriority w:val="9"/>
    <w:qFormat/>
    <w:rsid w:val="00020A3D"/>
    <w:pPr>
      <w:pBdr>
        <w:top w:val="single" w:sz="8" w:space="0" w:color="C0504D" w:themeColor="accent2"/>
        <w:left w:val="single" w:sz="8" w:space="0" w:color="C0504D" w:themeColor="accent2"/>
        <w:bottom w:val="single" w:sz="8" w:space="0" w:color="C0504D" w:themeColor="accent2"/>
        <w:right w:val="single" w:sz="8" w:space="0" w:color="C0504D" w:themeColor="accent2"/>
      </w:pBdr>
      <w:shd w:val="clear" w:color="auto" w:fill="F2DBDB" w:themeFill="accent2" w:themeFillTint="33"/>
      <w:spacing w:before="480" w:after="100" w:line="269" w:lineRule="auto"/>
      <w:contextualSpacing/>
      <w:outlineLvl w:val="0"/>
    </w:pPr>
    <w:rPr>
      <w:rFonts w:asciiTheme="majorHAnsi" w:eastAsiaTheme="majorEastAsia" w:hAnsiTheme="majorHAnsi" w:cstheme="majorBidi"/>
      <w:b/>
      <w:bCs/>
      <w:color w:val="622423" w:themeColor="accent2" w:themeShade="7F"/>
      <w:sz w:val="22"/>
      <w:szCs w:val="22"/>
    </w:rPr>
  </w:style>
  <w:style w:type="paragraph" w:styleId="Heading2">
    <w:name w:val="heading 2"/>
    <w:basedOn w:val="Normal"/>
    <w:next w:val="Normal"/>
    <w:link w:val="Heading2Char"/>
    <w:uiPriority w:val="9"/>
    <w:unhideWhenUsed/>
    <w:qFormat/>
    <w:rsid w:val="00020A3D"/>
    <w:pPr>
      <w:pBdr>
        <w:top w:val="single" w:sz="4" w:space="0" w:color="C0504D" w:themeColor="accent2"/>
        <w:left w:val="single" w:sz="48" w:space="2" w:color="C0504D" w:themeColor="accent2"/>
        <w:bottom w:val="single" w:sz="4" w:space="0" w:color="C0504D" w:themeColor="accent2"/>
        <w:right w:val="single" w:sz="4" w:space="4" w:color="C0504D" w:themeColor="accent2"/>
      </w:pBdr>
      <w:spacing w:before="200" w:after="100" w:line="269" w:lineRule="auto"/>
      <w:ind w:left="144"/>
      <w:contextualSpacing/>
      <w:outlineLvl w:val="1"/>
    </w:pPr>
    <w:rPr>
      <w:rFonts w:asciiTheme="majorHAnsi" w:eastAsiaTheme="majorEastAsia" w:hAnsiTheme="majorHAnsi" w:cstheme="majorBidi"/>
      <w:b/>
      <w:bCs/>
      <w:color w:val="943634" w:themeColor="accent2" w:themeShade="BF"/>
      <w:sz w:val="22"/>
      <w:szCs w:val="22"/>
    </w:rPr>
  </w:style>
  <w:style w:type="paragraph" w:styleId="Heading3">
    <w:name w:val="heading 3"/>
    <w:basedOn w:val="Normal"/>
    <w:next w:val="Normal"/>
    <w:link w:val="Heading3Char"/>
    <w:uiPriority w:val="9"/>
    <w:unhideWhenUsed/>
    <w:qFormat/>
    <w:rsid w:val="00020A3D"/>
    <w:pPr>
      <w:pBdr>
        <w:left w:val="single" w:sz="48" w:space="2" w:color="C0504D" w:themeColor="accent2"/>
        <w:bottom w:val="single" w:sz="4" w:space="0" w:color="C0504D" w:themeColor="accent2"/>
      </w:pBdr>
      <w:spacing w:before="200" w:after="100" w:line="240" w:lineRule="auto"/>
      <w:ind w:left="144"/>
      <w:contextualSpacing/>
      <w:outlineLvl w:val="2"/>
    </w:pPr>
    <w:rPr>
      <w:rFonts w:asciiTheme="majorHAnsi" w:eastAsiaTheme="majorEastAsia" w:hAnsiTheme="majorHAnsi" w:cstheme="majorBidi"/>
      <w:b/>
      <w:bCs/>
      <w:color w:val="943634" w:themeColor="accent2" w:themeShade="BF"/>
      <w:sz w:val="22"/>
      <w:szCs w:val="22"/>
    </w:rPr>
  </w:style>
  <w:style w:type="paragraph" w:styleId="Heading4">
    <w:name w:val="heading 4"/>
    <w:basedOn w:val="Normal"/>
    <w:next w:val="Normal"/>
    <w:link w:val="Heading4Char"/>
    <w:uiPriority w:val="9"/>
    <w:semiHidden/>
    <w:unhideWhenUsed/>
    <w:qFormat/>
    <w:rsid w:val="00020A3D"/>
    <w:pPr>
      <w:pBdr>
        <w:left w:val="single" w:sz="4" w:space="2" w:color="C0504D" w:themeColor="accent2"/>
        <w:bottom w:val="single" w:sz="4" w:space="2" w:color="C0504D" w:themeColor="accent2"/>
      </w:pBdr>
      <w:spacing w:before="200" w:after="100" w:line="240" w:lineRule="auto"/>
      <w:ind w:left="86"/>
      <w:contextualSpacing/>
      <w:outlineLvl w:val="3"/>
    </w:pPr>
    <w:rPr>
      <w:rFonts w:asciiTheme="majorHAnsi" w:eastAsiaTheme="majorEastAsia" w:hAnsiTheme="majorHAnsi" w:cstheme="majorBidi"/>
      <w:b/>
      <w:bCs/>
      <w:color w:val="943634" w:themeColor="accent2" w:themeShade="BF"/>
      <w:sz w:val="22"/>
      <w:szCs w:val="22"/>
    </w:rPr>
  </w:style>
  <w:style w:type="paragraph" w:styleId="Heading5">
    <w:name w:val="heading 5"/>
    <w:basedOn w:val="Normal"/>
    <w:next w:val="Normal"/>
    <w:link w:val="Heading5Char"/>
    <w:uiPriority w:val="9"/>
    <w:semiHidden/>
    <w:unhideWhenUsed/>
    <w:qFormat/>
    <w:rsid w:val="00020A3D"/>
    <w:pPr>
      <w:pBdr>
        <w:left w:val="dotted" w:sz="4" w:space="2" w:color="C0504D" w:themeColor="accent2"/>
        <w:bottom w:val="dotted" w:sz="4" w:space="2" w:color="C0504D" w:themeColor="accent2"/>
      </w:pBdr>
      <w:spacing w:before="200" w:after="100" w:line="240" w:lineRule="auto"/>
      <w:ind w:left="86"/>
      <w:contextualSpacing/>
      <w:outlineLvl w:val="4"/>
    </w:pPr>
    <w:rPr>
      <w:rFonts w:asciiTheme="majorHAnsi" w:eastAsiaTheme="majorEastAsia" w:hAnsiTheme="majorHAnsi" w:cstheme="majorBidi"/>
      <w:b/>
      <w:bCs/>
      <w:color w:val="943634" w:themeColor="accent2" w:themeShade="BF"/>
      <w:sz w:val="22"/>
      <w:szCs w:val="22"/>
    </w:rPr>
  </w:style>
  <w:style w:type="paragraph" w:styleId="Heading6">
    <w:name w:val="heading 6"/>
    <w:basedOn w:val="Normal"/>
    <w:next w:val="Normal"/>
    <w:link w:val="Heading6Char"/>
    <w:uiPriority w:val="9"/>
    <w:semiHidden/>
    <w:unhideWhenUsed/>
    <w:qFormat/>
    <w:rsid w:val="00020A3D"/>
    <w:pPr>
      <w:pBdr>
        <w:bottom w:val="single" w:sz="4" w:space="2" w:color="E5B8B7" w:themeColor="accent2" w:themeTint="66"/>
      </w:pBdr>
      <w:spacing w:before="200" w:after="100" w:line="240" w:lineRule="auto"/>
      <w:contextualSpacing/>
      <w:outlineLvl w:val="5"/>
    </w:pPr>
    <w:rPr>
      <w:rFonts w:asciiTheme="majorHAnsi" w:eastAsiaTheme="majorEastAsia" w:hAnsiTheme="majorHAnsi" w:cstheme="majorBidi"/>
      <w:color w:val="943634" w:themeColor="accent2" w:themeShade="BF"/>
      <w:sz w:val="22"/>
      <w:szCs w:val="22"/>
    </w:rPr>
  </w:style>
  <w:style w:type="paragraph" w:styleId="Heading7">
    <w:name w:val="heading 7"/>
    <w:basedOn w:val="Normal"/>
    <w:next w:val="Normal"/>
    <w:link w:val="Heading7Char"/>
    <w:uiPriority w:val="9"/>
    <w:semiHidden/>
    <w:unhideWhenUsed/>
    <w:qFormat/>
    <w:rsid w:val="00020A3D"/>
    <w:pPr>
      <w:pBdr>
        <w:bottom w:val="dotted" w:sz="4" w:space="2" w:color="D99594" w:themeColor="accent2" w:themeTint="99"/>
      </w:pBdr>
      <w:spacing w:before="200" w:after="100" w:line="240" w:lineRule="auto"/>
      <w:contextualSpacing/>
      <w:outlineLvl w:val="6"/>
    </w:pPr>
    <w:rPr>
      <w:rFonts w:asciiTheme="majorHAnsi" w:eastAsiaTheme="majorEastAsia" w:hAnsiTheme="majorHAnsi" w:cstheme="majorBidi"/>
      <w:color w:val="943634" w:themeColor="accent2" w:themeShade="BF"/>
      <w:sz w:val="22"/>
      <w:szCs w:val="22"/>
    </w:rPr>
  </w:style>
  <w:style w:type="paragraph" w:styleId="Heading8">
    <w:name w:val="heading 8"/>
    <w:basedOn w:val="Normal"/>
    <w:next w:val="Normal"/>
    <w:link w:val="Heading8Char"/>
    <w:uiPriority w:val="9"/>
    <w:semiHidden/>
    <w:unhideWhenUsed/>
    <w:qFormat/>
    <w:rsid w:val="00020A3D"/>
    <w:pPr>
      <w:spacing w:before="200" w:after="100" w:line="240" w:lineRule="auto"/>
      <w:contextualSpacing/>
      <w:outlineLvl w:val="7"/>
    </w:pPr>
    <w:rPr>
      <w:rFonts w:asciiTheme="majorHAnsi" w:eastAsiaTheme="majorEastAsia" w:hAnsiTheme="majorHAnsi" w:cstheme="majorBidi"/>
      <w:color w:val="C0504D" w:themeColor="accent2"/>
      <w:sz w:val="22"/>
      <w:szCs w:val="22"/>
    </w:rPr>
  </w:style>
  <w:style w:type="paragraph" w:styleId="Heading9">
    <w:name w:val="heading 9"/>
    <w:basedOn w:val="Normal"/>
    <w:next w:val="Normal"/>
    <w:link w:val="Heading9Char"/>
    <w:uiPriority w:val="9"/>
    <w:semiHidden/>
    <w:unhideWhenUsed/>
    <w:qFormat/>
    <w:rsid w:val="00020A3D"/>
    <w:pPr>
      <w:spacing w:before="200" w:after="100" w:line="240" w:lineRule="auto"/>
      <w:contextualSpacing/>
      <w:outlineLvl w:val="8"/>
    </w:pPr>
    <w:rPr>
      <w:rFonts w:asciiTheme="majorHAnsi" w:eastAsiaTheme="majorEastAsia" w:hAnsiTheme="majorHAnsi" w:cstheme="majorBidi"/>
      <w:color w:val="C0504D" w:themeColor="accen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rPr>
  </w:style>
  <w:style w:type="character" w:customStyle="1" w:styleId="FooterChar">
    <w:name w:val="Footer Char"/>
    <w:basedOn w:val="DefaultParagraphFont"/>
    <w:link w:val="Footer"/>
    <w:uiPriority w:val="99"/>
    <w:rsid w:val="00E618BF"/>
  </w:style>
  <w:style w:type="paragraph" w:styleId="NoSpacing">
    <w:name w:val="No Spacing"/>
    <w:basedOn w:val="Normal"/>
    <w:uiPriority w:val="1"/>
    <w:qFormat/>
    <w:rsid w:val="00020A3D"/>
    <w:pPr>
      <w:spacing w:after="0" w:line="240" w:lineRule="auto"/>
    </w:pPr>
  </w:style>
  <w:style w:type="character" w:customStyle="1" w:styleId="Heading1Char">
    <w:name w:val="Heading 1 Char"/>
    <w:basedOn w:val="DefaultParagraphFont"/>
    <w:link w:val="Heading1"/>
    <w:uiPriority w:val="9"/>
    <w:rsid w:val="00020A3D"/>
    <w:rPr>
      <w:rFonts w:asciiTheme="majorHAnsi" w:eastAsiaTheme="majorEastAsia" w:hAnsiTheme="majorHAnsi" w:cstheme="majorBidi"/>
      <w:b/>
      <w:bCs/>
      <w:i/>
      <w:iCs/>
      <w:color w:val="622423" w:themeColor="accent2" w:themeShade="7F"/>
      <w:shd w:val="clear" w:color="auto" w:fill="F2DBDB" w:themeFill="accent2" w:themeFillTint="33"/>
    </w:rPr>
  </w:style>
  <w:style w:type="character" w:customStyle="1" w:styleId="Heading2Char">
    <w:name w:val="Heading 2 Char"/>
    <w:basedOn w:val="DefaultParagraphFont"/>
    <w:link w:val="Heading2"/>
    <w:uiPriority w:val="9"/>
    <w:rsid w:val="00020A3D"/>
    <w:rPr>
      <w:rFonts w:asciiTheme="majorHAnsi" w:eastAsiaTheme="majorEastAsia" w:hAnsiTheme="majorHAnsi" w:cstheme="majorBidi"/>
      <w:b/>
      <w:bCs/>
      <w:i/>
      <w:iCs/>
      <w:color w:val="943634" w:themeColor="accent2" w:themeShade="BF"/>
    </w:rPr>
  </w:style>
  <w:style w:type="character" w:customStyle="1" w:styleId="Heading3Char">
    <w:name w:val="Heading 3 Char"/>
    <w:basedOn w:val="DefaultParagraphFont"/>
    <w:link w:val="Heading3"/>
    <w:uiPriority w:val="9"/>
    <w:rsid w:val="00020A3D"/>
    <w:rPr>
      <w:rFonts w:asciiTheme="majorHAnsi" w:eastAsiaTheme="majorEastAsia" w:hAnsiTheme="majorHAnsi" w:cstheme="majorBidi"/>
      <w:b/>
      <w:bCs/>
      <w:i/>
      <w:iCs/>
      <w:color w:val="943634" w:themeColor="accent2" w:themeShade="BF"/>
    </w:rPr>
  </w:style>
  <w:style w:type="paragraph" w:styleId="Title">
    <w:name w:val="Title"/>
    <w:basedOn w:val="Normal"/>
    <w:next w:val="Normal"/>
    <w:link w:val="TitleChar"/>
    <w:uiPriority w:val="10"/>
    <w:qFormat/>
    <w:rsid w:val="00020A3D"/>
    <w:pPr>
      <w:pBdr>
        <w:top w:val="single" w:sz="48" w:space="0" w:color="C0504D" w:themeColor="accent2"/>
        <w:bottom w:val="single" w:sz="48" w:space="0" w:color="C0504D" w:themeColor="accent2"/>
      </w:pBdr>
      <w:shd w:val="clear" w:color="auto" w:fill="C0504D" w:themeFill="accent2"/>
      <w:spacing w:after="0" w:line="240" w:lineRule="auto"/>
      <w:jc w:val="center"/>
    </w:pPr>
    <w:rPr>
      <w:rFonts w:asciiTheme="majorHAnsi" w:eastAsiaTheme="majorEastAsia" w:hAnsiTheme="majorHAnsi" w:cstheme="majorBidi"/>
      <w:color w:val="FFFFFF" w:themeColor="background1"/>
      <w:spacing w:val="10"/>
      <w:sz w:val="48"/>
      <w:szCs w:val="48"/>
    </w:rPr>
  </w:style>
  <w:style w:type="character" w:customStyle="1" w:styleId="TitleChar">
    <w:name w:val="Title Char"/>
    <w:basedOn w:val="DefaultParagraphFont"/>
    <w:link w:val="Title"/>
    <w:uiPriority w:val="10"/>
    <w:rsid w:val="00020A3D"/>
    <w:rPr>
      <w:rFonts w:asciiTheme="majorHAnsi" w:eastAsiaTheme="majorEastAsia" w:hAnsiTheme="majorHAnsi" w:cstheme="majorBidi"/>
      <w:i/>
      <w:iCs/>
      <w:color w:val="FFFFFF" w:themeColor="background1"/>
      <w:spacing w:val="10"/>
      <w:sz w:val="48"/>
      <w:szCs w:val="48"/>
      <w:shd w:val="clear" w:color="auto" w:fill="C0504D" w:themeFill="accent2"/>
    </w:rPr>
  </w:style>
  <w:style w:type="paragraph" w:styleId="Subtitle">
    <w:name w:val="Subtitle"/>
    <w:basedOn w:val="Normal"/>
    <w:next w:val="Normal"/>
    <w:link w:val="SubtitleChar"/>
    <w:uiPriority w:val="11"/>
    <w:qFormat/>
    <w:rsid w:val="00020A3D"/>
    <w:pPr>
      <w:pBdr>
        <w:bottom w:val="dotted" w:sz="8" w:space="10" w:color="C0504D" w:themeColor="accent2"/>
      </w:pBdr>
      <w:spacing w:before="200" w:after="900" w:line="240" w:lineRule="auto"/>
      <w:jc w:val="center"/>
    </w:pPr>
    <w:rPr>
      <w:rFonts w:asciiTheme="majorHAnsi" w:eastAsiaTheme="majorEastAsia" w:hAnsiTheme="majorHAnsi" w:cstheme="majorBidi"/>
      <w:color w:val="622423" w:themeColor="accent2" w:themeShade="7F"/>
      <w:sz w:val="24"/>
      <w:szCs w:val="24"/>
    </w:rPr>
  </w:style>
  <w:style w:type="character" w:customStyle="1" w:styleId="SubtitleChar">
    <w:name w:val="Subtitle Char"/>
    <w:basedOn w:val="DefaultParagraphFont"/>
    <w:link w:val="Subtitle"/>
    <w:uiPriority w:val="11"/>
    <w:rsid w:val="00020A3D"/>
    <w:rPr>
      <w:rFonts w:asciiTheme="majorHAnsi" w:eastAsiaTheme="majorEastAsia" w:hAnsiTheme="majorHAnsi" w:cstheme="majorBidi"/>
      <w:i/>
      <w:iCs/>
      <w:color w:val="622423" w:themeColor="accent2" w:themeShade="7F"/>
      <w:sz w:val="24"/>
      <w:szCs w:val="24"/>
    </w:rPr>
  </w:style>
  <w:style w:type="paragraph" w:styleId="ListParagraph">
    <w:name w:val="List Paragraph"/>
    <w:basedOn w:val="Normal"/>
    <w:uiPriority w:val="34"/>
    <w:qFormat/>
    <w:rsid w:val="00020A3D"/>
    <w:pPr>
      <w:ind w:left="720"/>
      <w:contextualSpacing/>
    </w:pPr>
  </w:style>
  <w:style w:type="paragraph" w:styleId="BodyText">
    <w:name w:val="Body Text"/>
    <w:basedOn w:val="Normal"/>
    <w:link w:val="BodyTextChar"/>
    <w:uiPriority w:val="99"/>
    <w:unhideWhenUsed/>
    <w:rsid w:val="00AA1D8D"/>
    <w:pPr>
      <w:spacing w:after="120"/>
    </w:pPr>
    <w:rPr>
      <w:rFonts w:ascii="Times New Roman" w:hAnsi="Times New Roman"/>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rPr>
  </w:style>
  <w:style w:type="paragraph" w:styleId="List2">
    <w:name w:val="List 2"/>
    <w:basedOn w:val="Normal"/>
    <w:uiPriority w:val="99"/>
    <w:unhideWhenUsed/>
    <w:rsid w:val="00326F90"/>
    <w:pPr>
      <w:ind w:left="720" w:hanging="360"/>
      <w:contextualSpacing/>
    </w:pPr>
    <w:rPr>
      <w:rFonts w:ascii="Times New Roman" w:hAnsi="Times New Roman"/>
    </w:rPr>
  </w:style>
  <w:style w:type="paragraph" w:styleId="List3">
    <w:name w:val="List 3"/>
    <w:basedOn w:val="Normal"/>
    <w:uiPriority w:val="99"/>
    <w:unhideWhenUsed/>
    <w:rsid w:val="00326F90"/>
    <w:pPr>
      <w:ind w:left="1080" w:hanging="360"/>
      <w:contextualSpacing/>
    </w:pPr>
    <w:rPr>
      <w:rFonts w:ascii="Times New Roman" w:hAnsi="Times New Roman"/>
    </w:rPr>
  </w:style>
  <w:style w:type="paragraph" w:styleId="ListBullet">
    <w:name w:val="List Bullet"/>
    <w:basedOn w:val="Normal"/>
    <w:uiPriority w:val="99"/>
    <w:unhideWhenUsed/>
    <w:rsid w:val="00326F90"/>
    <w:pPr>
      <w:numPr>
        <w:numId w:val="1"/>
      </w:numPr>
      <w:contextualSpacing/>
    </w:pPr>
    <w:rPr>
      <w:rFonts w:ascii="Times New Roman" w:hAnsi="Times New Roman"/>
    </w:rPr>
  </w:style>
  <w:style w:type="paragraph" w:styleId="ListBullet2">
    <w:name w:val="List Bullet 2"/>
    <w:basedOn w:val="Normal"/>
    <w:uiPriority w:val="99"/>
    <w:unhideWhenUsed/>
    <w:rsid w:val="00326F90"/>
    <w:pPr>
      <w:numPr>
        <w:numId w:val="2"/>
      </w:numPr>
      <w:contextualSpacing/>
    </w:pPr>
    <w:rPr>
      <w:rFonts w:ascii="Times New Roman" w:hAnsi="Times New Roman"/>
    </w:rPr>
  </w:style>
  <w:style w:type="paragraph" w:styleId="ListBullet3">
    <w:name w:val="List Bullet 3"/>
    <w:basedOn w:val="Normal"/>
    <w:uiPriority w:val="99"/>
    <w:unhideWhenUsed/>
    <w:rsid w:val="00326F90"/>
    <w:pPr>
      <w:numPr>
        <w:numId w:val="3"/>
      </w:numPr>
      <w:contextualSpacing/>
    </w:pPr>
    <w:rPr>
      <w:rFonts w:ascii="Times New Roman" w:hAnsi="Times New Roman"/>
    </w:rPr>
  </w:style>
  <w:style w:type="paragraph" w:styleId="ListNumber">
    <w:name w:val="List Number"/>
    <w:basedOn w:val="Normal"/>
    <w:uiPriority w:val="99"/>
    <w:unhideWhenUsed/>
    <w:rsid w:val="00326F90"/>
    <w:pPr>
      <w:numPr>
        <w:numId w:val="5"/>
      </w:numPr>
      <w:contextualSpacing/>
    </w:pPr>
    <w:rPr>
      <w:rFonts w:ascii="Times New Roman" w:hAnsi="Times New Roman"/>
    </w:rPr>
  </w:style>
  <w:style w:type="paragraph" w:styleId="ListNumber2">
    <w:name w:val="List Number 2"/>
    <w:basedOn w:val="Normal"/>
    <w:uiPriority w:val="99"/>
    <w:unhideWhenUsed/>
    <w:rsid w:val="0029639D"/>
    <w:pPr>
      <w:numPr>
        <w:numId w:val="6"/>
      </w:numPr>
      <w:contextualSpacing/>
    </w:pPr>
    <w:rPr>
      <w:rFonts w:ascii="Times New Roman" w:hAnsi="Times New Roman"/>
    </w:rPr>
  </w:style>
  <w:style w:type="paragraph" w:styleId="ListNumber3">
    <w:name w:val="List Number 3"/>
    <w:basedOn w:val="Normal"/>
    <w:uiPriority w:val="99"/>
    <w:unhideWhenUsed/>
    <w:rsid w:val="0029639D"/>
    <w:pPr>
      <w:numPr>
        <w:numId w:val="7"/>
      </w:numPr>
      <w:contextualSpacing/>
    </w:pPr>
    <w:rPr>
      <w:rFonts w:ascii="Times New Roman" w:hAnsi="Times New Roman"/>
    </w:rPr>
  </w:style>
  <w:style w:type="paragraph" w:styleId="ListContinue">
    <w:name w:val="List Continue"/>
    <w:basedOn w:val="Normal"/>
    <w:uiPriority w:val="99"/>
    <w:unhideWhenUsed/>
    <w:rsid w:val="0029639D"/>
    <w:pPr>
      <w:spacing w:after="120"/>
      <w:ind w:left="360"/>
      <w:contextualSpacing/>
    </w:pPr>
    <w:rPr>
      <w:rFonts w:ascii="Times New Roman" w:hAnsi="Times New Roman"/>
    </w:rPr>
  </w:style>
  <w:style w:type="paragraph" w:styleId="ListContinue2">
    <w:name w:val="List Continue 2"/>
    <w:basedOn w:val="Normal"/>
    <w:uiPriority w:val="99"/>
    <w:unhideWhenUsed/>
    <w:rsid w:val="0029639D"/>
    <w:pPr>
      <w:spacing w:after="120"/>
      <w:ind w:left="720"/>
      <w:contextualSpacing/>
    </w:pPr>
    <w:rPr>
      <w:rFonts w:ascii="Times New Roman" w:hAnsi="Times New Roman"/>
    </w:rPr>
  </w:style>
  <w:style w:type="paragraph" w:styleId="ListContinue3">
    <w:name w:val="List Continue 3"/>
    <w:basedOn w:val="Normal"/>
    <w:uiPriority w:val="99"/>
    <w:unhideWhenUsed/>
    <w:rsid w:val="0029639D"/>
    <w:pPr>
      <w:spacing w:after="120"/>
      <w:ind w:left="1080"/>
      <w:contextualSpacing/>
    </w:pPr>
    <w:rPr>
      <w:rFonts w:ascii="Times New Roman" w:hAnsi="Times New Roman"/>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020A3D"/>
    <w:rPr>
      <w:i w:val="0"/>
      <w:iCs w:val="0"/>
      <w:color w:val="943634" w:themeColor="accent2" w:themeShade="BF"/>
    </w:rPr>
  </w:style>
  <w:style w:type="character" w:customStyle="1" w:styleId="QuoteChar">
    <w:name w:val="Quote Char"/>
    <w:basedOn w:val="DefaultParagraphFont"/>
    <w:link w:val="Quote"/>
    <w:uiPriority w:val="29"/>
    <w:rsid w:val="00020A3D"/>
    <w:rPr>
      <w:color w:val="943634" w:themeColor="accent2" w:themeShade="BF"/>
      <w:sz w:val="20"/>
      <w:szCs w:val="20"/>
    </w:rPr>
  </w:style>
  <w:style w:type="character" w:customStyle="1" w:styleId="Heading4Char">
    <w:name w:val="Heading 4 Char"/>
    <w:basedOn w:val="DefaultParagraphFont"/>
    <w:link w:val="Heading4"/>
    <w:uiPriority w:val="9"/>
    <w:semiHidden/>
    <w:rsid w:val="00020A3D"/>
    <w:rPr>
      <w:rFonts w:asciiTheme="majorHAnsi" w:eastAsiaTheme="majorEastAsia" w:hAnsiTheme="majorHAnsi" w:cstheme="majorBidi"/>
      <w:b/>
      <w:bCs/>
      <w:i/>
      <w:iCs/>
      <w:color w:val="943634" w:themeColor="accent2" w:themeShade="BF"/>
    </w:rPr>
  </w:style>
  <w:style w:type="character" w:customStyle="1" w:styleId="Heading5Char">
    <w:name w:val="Heading 5 Char"/>
    <w:basedOn w:val="DefaultParagraphFont"/>
    <w:link w:val="Heading5"/>
    <w:uiPriority w:val="9"/>
    <w:semiHidden/>
    <w:rsid w:val="00020A3D"/>
    <w:rPr>
      <w:rFonts w:asciiTheme="majorHAnsi" w:eastAsiaTheme="majorEastAsia" w:hAnsiTheme="majorHAnsi" w:cstheme="majorBidi"/>
      <w:b/>
      <w:bCs/>
      <w:i/>
      <w:iCs/>
      <w:color w:val="943634" w:themeColor="accent2" w:themeShade="BF"/>
    </w:rPr>
  </w:style>
  <w:style w:type="character" w:customStyle="1" w:styleId="Heading6Char">
    <w:name w:val="Heading 6 Char"/>
    <w:basedOn w:val="DefaultParagraphFont"/>
    <w:link w:val="Heading6"/>
    <w:uiPriority w:val="9"/>
    <w:semiHidden/>
    <w:rsid w:val="00020A3D"/>
    <w:rPr>
      <w:rFonts w:asciiTheme="majorHAnsi" w:eastAsiaTheme="majorEastAsia" w:hAnsiTheme="majorHAnsi" w:cstheme="majorBidi"/>
      <w:i/>
      <w:iCs/>
      <w:color w:val="943634" w:themeColor="accent2" w:themeShade="BF"/>
    </w:rPr>
  </w:style>
  <w:style w:type="character" w:customStyle="1" w:styleId="Heading7Char">
    <w:name w:val="Heading 7 Char"/>
    <w:basedOn w:val="DefaultParagraphFont"/>
    <w:link w:val="Heading7"/>
    <w:uiPriority w:val="9"/>
    <w:semiHidden/>
    <w:rsid w:val="00020A3D"/>
    <w:rPr>
      <w:rFonts w:asciiTheme="majorHAnsi" w:eastAsiaTheme="majorEastAsia" w:hAnsiTheme="majorHAnsi" w:cstheme="majorBidi"/>
      <w:i/>
      <w:iCs/>
      <w:color w:val="943634" w:themeColor="accent2" w:themeShade="BF"/>
    </w:rPr>
  </w:style>
  <w:style w:type="character" w:customStyle="1" w:styleId="Heading8Char">
    <w:name w:val="Heading 8 Char"/>
    <w:basedOn w:val="DefaultParagraphFont"/>
    <w:link w:val="Heading8"/>
    <w:uiPriority w:val="9"/>
    <w:semiHidden/>
    <w:rsid w:val="00020A3D"/>
    <w:rPr>
      <w:rFonts w:asciiTheme="majorHAnsi" w:eastAsiaTheme="majorEastAsia" w:hAnsiTheme="majorHAnsi" w:cstheme="majorBidi"/>
      <w:i/>
      <w:iCs/>
      <w:color w:val="C0504D" w:themeColor="accent2"/>
    </w:rPr>
  </w:style>
  <w:style w:type="character" w:customStyle="1" w:styleId="Heading9Char">
    <w:name w:val="Heading 9 Char"/>
    <w:basedOn w:val="DefaultParagraphFont"/>
    <w:link w:val="Heading9"/>
    <w:uiPriority w:val="9"/>
    <w:semiHidden/>
    <w:rsid w:val="00020A3D"/>
    <w:rPr>
      <w:rFonts w:asciiTheme="majorHAnsi" w:eastAsiaTheme="majorEastAsia" w:hAnsiTheme="majorHAnsi" w:cstheme="majorBidi"/>
      <w:i/>
      <w:iCs/>
      <w:color w:val="C0504D" w:themeColor="accent2"/>
      <w:sz w:val="20"/>
      <w:szCs w:val="20"/>
    </w:rPr>
  </w:style>
  <w:style w:type="paragraph" w:styleId="Caption">
    <w:name w:val="caption"/>
    <w:basedOn w:val="Normal"/>
    <w:next w:val="Normal"/>
    <w:uiPriority w:val="35"/>
    <w:semiHidden/>
    <w:unhideWhenUsed/>
    <w:qFormat/>
    <w:rsid w:val="00020A3D"/>
    <w:rPr>
      <w:b/>
      <w:bCs/>
      <w:color w:val="943634" w:themeColor="accent2" w:themeShade="BF"/>
      <w:sz w:val="18"/>
      <w:szCs w:val="18"/>
    </w:rPr>
  </w:style>
  <w:style w:type="character" w:styleId="Strong">
    <w:name w:val="Strong"/>
    <w:uiPriority w:val="22"/>
    <w:qFormat/>
    <w:rsid w:val="00020A3D"/>
    <w:rPr>
      <w:b/>
      <w:bCs/>
      <w:spacing w:val="0"/>
    </w:rPr>
  </w:style>
  <w:style w:type="character" w:styleId="Emphasis">
    <w:name w:val="Emphasis"/>
    <w:uiPriority w:val="20"/>
    <w:qFormat/>
    <w:rsid w:val="00020A3D"/>
    <w:rPr>
      <w:rFonts w:asciiTheme="majorHAnsi" w:eastAsiaTheme="majorEastAsia" w:hAnsiTheme="majorHAnsi" w:cstheme="majorBidi"/>
      <w:b/>
      <w:bCs/>
      <w:i/>
      <w:iCs/>
      <w:color w:val="C0504D" w:themeColor="accent2"/>
      <w:bdr w:val="single" w:sz="18" w:space="0" w:color="F2DBDB" w:themeColor="accent2" w:themeTint="33"/>
      <w:shd w:val="clear" w:color="auto" w:fill="F2DBDB" w:themeFill="accent2" w:themeFillTint="33"/>
    </w:rPr>
  </w:style>
  <w:style w:type="paragraph" w:styleId="IntenseQuote">
    <w:name w:val="Intense Quote"/>
    <w:basedOn w:val="Normal"/>
    <w:next w:val="Normal"/>
    <w:link w:val="IntenseQuoteChar"/>
    <w:uiPriority w:val="30"/>
    <w:qFormat/>
    <w:rsid w:val="00020A3D"/>
    <w:pPr>
      <w:pBdr>
        <w:top w:val="dotted" w:sz="8" w:space="10" w:color="C0504D" w:themeColor="accent2"/>
        <w:bottom w:val="dotted" w:sz="8" w:space="10" w:color="C0504D" w:themeColor="accent2"/>
      </w:pBdr>
      <w:spacing w:line="300" w:lineRule="auto"/>
      <w:ind w:left="2160" w:right="2160"/>
      <w:jc w:val="center"/>
    </w:pPr>
    <w:rPr>
      <w:rFonts w:asciiTheme="majorHAnsi" w:eastAsiaTheme="majorEastAsia" w:hAnsiTheme="majorHAnsi" w:cstheme="majorBidi"/>
      <w:b/>
      <w:bCs/>
      <w:color w:val="C0504D" w:themeColor="accent2"/>
    </w:rPr>
  </w:style>
  <w:style w:type="character" w:customStyle="1" w:styleId="IntenseQuoteChar">
    <w:name w:val="Intense Quote Char"/>
    <w:basedOn w:val="DefaultParagraphFont"/>
    <w:link w:val="IntenseQuote"/>
    <w:uiPriority w:val="30"/>
    <w:rsid w:val="00020A3D"/>
    <w:rPr>
      <w:rFonts w:asciiTheme="majorHAnsi" w:eastAsiaTheme="majorEastAsia" w:hAnsiTheme="majorHAnsi" w:cstheme="majorBidi"/>
      <w:b/>
      <w:bCs/>
      <w:i/>
      <w:iCs/>
      <w:color w:val="C0504D" w:themeColor="accent2"/>
      <w:sz w:val="20"/>
      <w:szCs w:val="20"/>
    </w:rPr>
  </w:style>
  <w:style w:type="character" w:styleId="SubtleEmphasis">
    <w:name w:val="Subtle Emphasis"/>
    <w:uiPriority w:val="19"/>
    <w:qFormat/>
    <w:rsid w:val="00020A3D"/>
    <w:rPr>
      <w:rFonts w:asciiTheme="majorHAnsi" w:eastAsiaTheme="majorEastAsia" w:hAnsiTheme="majorHAnsi" w:cstheme="majorBidi"/>
      <w:i/>
      <w:iCs/>
      <w:color w:val="C0504D" w:themeColor="accent2"/>
    </w:rPr>
  </w:style>
  <w:style w:type="character" w:styleId="IntenseEmphasis">
    <w:name w:val="Intense Emphasis"/>
    <w:uiPriority w:val="21"/>
    <w:qFormat/>
    <w:rsid w:val="00020A3D"/>
    <w:rPr>
      <w:rFonts w:asciiTheme="majorHAnsi" w:eastAsiaTheme="majorEastAsia" w:hAnsiTheme="majorHAnsi" w:cstheme="majorBidi"/>
      <w:b/>
      <w:bCs/>
      <w:i/>
      <w:iCs/>
      <w:dstrike w:val="0"/>
      <w:color w:val="FFFFFF" w:themeColor="background1"/>
      <w:bdr w:val="single" w:sz="18" w:space="0" w:color="C0504D" w:themeColor="accent2"/>
      <w:shd w:val="clear" w:color="auto" w:fill="C0504D" w:themeFill="accent2"/>
      <w:vertAlign w:val="baseline"/>
    </w:rPr>
  </w:style>
  <w:style w:type="character" w:styleId="SubtleReference">
    <w:name w:val="Subtle Reference"/>
    <w:uiPriority w:val="31"/>
    <w:qFormat/>
    <w:rsid w:val="00020A3D"/>
    <w:rPr>
      <w:i/>
      <w:iCs/>
      <w:smallCaps/>
      <w:color w:val="C0504D" w:themeColor="accent2"/>
      <w:u w:color="C0504D" w:themeColor="accent2"/>
    </w:rPr>
  </w:style>
  <w:style w:type="character" w:styleId="IntenseReference">
    <w:name w:val="Intense Reference"/>
    <w:uiPriority w:val="32"/>
    <w:qFormat/>
    <w:rsid w:val="00020A3D"/>
    <w:rPr>
      <w:b/>
      <w:bCs/>
      <w:i/>
      <w:iCs/>
      <w:smallCaps/>
      <w:color w:val="C0504D" w:themeColor="accent2"/>
      <w:u w:color="C0504D" w:themeColor="accent2"/>
    </w:rPr>
  </w:style>
  <w:style w:type="character" w:styleId="BookTitle">
    <w:name w:val="Book Title"/>
    <w:uiPriority w:val="33"/>
    <w:qFormat/>
    <w:rsid w:val="00020A3D"/>
    <w:rPr>
      <w:rFonts w:asciiTheme="majorHAnsi" w:eastAsiaTheme="majorEastAsia" w:hAnsiTheme="majorHAnsi" w:cstheme="majorBidi"/>
      <w:b/>
      <w:bCs/>
      <w:i/>
      <w:iCs/>
      <w:smallCaps/>
      <w:color w:val="943634" w:themeColor="accent2" w:themeShade="BF"/>
      <w:u w:val="single"/>
    </w:rPr>
  </w:style>
  <w:style w:type="paragraph" w:styleId="TOCHeading">
    <w:name w:val="TOC Heading"/>
    <w:basedOn w:val="Heading1"/>
    <w:next w:val="Normal"/>
    <w:uiPriority w:val="39"/>
    <w:semiHidden/>
    <w:unhideWhenUsed/>
    <w:qFormat/>
    <w:rsid w:val="00020A3D"/>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460</Words>
  <Characters>2622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 Lead của Cyber Arena</dc:title>
  <dc:subject>Bài tập tổng hợp Nhập môn Công nghệ thông tin</dc:subject>
  <dc:creator/>
  <cp:keywords/>
  <dc:description>generated by python-docx</dc:description>
  <cp:lastModifiedBy>AZ Võ</cp:lastModifiedBy>
  <cp:revision>2</cp:revision>
  <dcterms:created xsi:type="dcterms:W3CDTF">2013-12-23T23:15:00Z</dcterms:created>
  <dcterms:modified xsi:type="dcterms:W3CDTF">2026-10-21T11:02:00Z</dcterms:modified>
  <cp:category/>
</cp:coreProperties>
</file>