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That’s a great decision! Azure is highly in demand, and getting certified will definitely boost your career. Since you’re already experienced in full-stack development, I’d recommend starting with </w:t>
      </w: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"Microsoft Certified: Azure Fundamentals (AZ-900)"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if you're new to cloud concepts.</w:t>
      </w:r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>Once you're comfortable, you can move to:</w:t>
      </w:r>
    </w:p>
    <w:p w:rsidR="000C4086" w:rsidRPr="000C4086" w:rsidRDefault="000C4086" w:rsidP="000C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AZ-204 (Developing Solutions for Microsoft Azure)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– Ideal for developers who want to build cloud applications.</w:t>
      </w:r>
    </w:p>
    <w:p w:rsidR="000C4086" w:rsidRPr="000C4086" w:rsidRDefault="000C4086" w:rsidP="000C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AZ-400 (DevOps Engineer Expert)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– If you want to train employees on CI/CD, automation, and DevOps practices.</w:t>
      </w:r>
    </w:p>
    <w:p w:rsidR="000C4086" w:rsidRPr="000C4086" w:rsidRDefault="000C4086">
      <w:pPr>
        <w:rPr>
          <w:rFonts w:ascii="Calibri" w:hAnsi="Calibri" w:cs="Calibri"/>
        </w:rPr>
        <w:sectPr w:rsidR="000C4086" w:rsidRPr="000C4086" w:rsidSect="000C408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lastRenderedPageBreak/>
        <w:t>Phase 1: Learn Azure Fundamentals (AZ-900)</w:t>
      </w:r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Goal: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Understand cloud concepts, Azure services, pricing, and security.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Duration: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~2 weeks (1-2 hours/day)</w:t>
      </w: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Topics to Cover</w:t>
      </w:r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Cloud computing basics (IaaS, PaaS, SaaS</w:t>
      </w:r>
      <w:proofErr w:type="gramStart"/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>)</w:t>
      </w:r>
      <w:proofErr w:type="gramEnd"/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Azure core services (Compute, Storage, Networking, Databases)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Azure pricing, SLAs, and cost management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Security, compliance, and identity management</w:t>
      </w: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Resources</w:t>
      </w:r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📚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hyperlink r:id="rId5" w:history="1">
        <w:r w:rsidRPr="000C4086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>Microsoft Learn - AZ-900</w:t>
        </w:r>
      </w:hyperlink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(Official Learning Path</w:t>
      </w:r>
      <w:proofErr w:type="gramStart"/>
      <w:r w:rsidRPr="000C4086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)</w:t>
      </w:r>
      <w:proofErr w:type="gramEnd"/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🎥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hyperlink r:id="rId6" w:history="1">
        <w:r w:rsidRPr="000C4086">
          <w:rPr>
            <w:rStyle w:val="Hyperlink"/>
            <w:rFonts w:ascii="Calibri" w:eastAsia="Times New Roman" w:hAnsi="Calibri" w:cs="Calibri"/>
            <w:sz w:val="24"/>
            <w:szCs w:val="24"/>
            <w:lang w:eastAsia="en-IN"/>
          </w:rPr>
          <w:t xml:space="preserve">YouTube: </w:t>
        </w:r>
        <w:proofErr w:type="spellStart"/>
        <w:r w:rsidRPr="000C4086">
          <w:rPr>
            <w:rStyle w:val="Hyperlink"/>
            <w:rFonts w:ascii="Calibri" w:eastAsia="Times New Roman" w:hAnsi="Calibri" w:cs="Calibri"/>
            <w:sz w:val="24"/>
            <w:szCs w:val="24"/>
            <w:lang w:eastAsia="en-IN"/>
          </w:rPr>
          <w:t>FreeCodeC</w:t>
        </w:r>
        <w:r w:rsidRPr="000C4086">
          <w:rPr>
            <w:rStyle w:val="Hyperlink"/>
            <w:rFonts w:ascii="Calibri" w:eastAsia="Times New Roman" w:hAnsi="Calibri" w:cs="Calibri"/>
            <w:sz w:val="24"/>
            <w:szCs w:val="24"/>
            <w:lang w:eastAsia="en-IN"/>
          </w:rPr>
          <w:t>a</w:t>
        </w:r>
        <w:r w:rsidRPr="000C4086">
          <w:rPr>
            <w:rStyle w:val="Hyperlink"/>
            <w:rFonts w:ascii="Calibri" w:eastAsia="Times New Roman" w:hAnsi="Calibri" w:cs="Calibri"/>
            <w:sz w:val="24"/>
            <w:szCs w:val="24"/>
            <w:lang w:eastAsia="en-IN"/>
          </w:rPr>
          <w:t>mp</w:t>
        </w:r>
        <w:proofErr w:type="spellEnd"/>
        <w:r w:rsidRPr="000C4086">
          <w:rPr>
            <w:rStyle w:val="Hyperlink"/>
            <w:rFonts w:ascii="Calibri" w:eastAsia="Times New Roman" w:hAnsi="Calibri" w:cs="Calibri"/>
            <w:sz w:val="24"/>
            <w:szCs w:val="24"/>
            <w:lang w:eastAsia="en-IN"/>
          </w:rPr>
          <w:t xml:space="preserve"> A</w:t>
        </w:r>
        <w:bookmarkStart w:id="0" w:name="_GoBack"/>
        <w:bookmarkEnd w:id="0"/>
        <w:r w:rsidRPr="000C4086">
          <w:rPr>
            <w:rStyle w:val="Hyperlink"/>
            <w:rFonts w:ascii="Calibri" w:eastAsia="Times New Roman" w:hAnsi="Calibri" w:cs="Calibri"/>
            <w:sz w:val="24"/>
            <w:szCs w:val="24"/>
            <w:lang w:eastAsia="en-IN"/>
          </w:rPr>
          <w:t>Z</w:t>
        </w:r>
        <w:r w:rsidRPr="000C4086">
          <w:rPr>
            <w:rStyle w:val="Hyperlink"/>
            <w:rFonts w:ascii="Calibri" w:eastAsia="Times New Roman" w:hAnsi="Calibri" w:cs="Calibri"/>
            <w:sz w:val="24"/>
            <w:szCs w:val="24"/>
            <w:lang w:eastAsia="en-IN"/>
          </w:rPr>
          <w:t>-900 Course</w:t>
        </w:r>
      </w:hyperlink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(Great for beginners)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📖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hyperlink r:id="rId7" w:history="1">
        <w:r w:rsidRPr="000C4086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>Microsoft AZ-900 Study Guide</w:t>
        </w:r>
      </w:hyperlink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(PDF Guide)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hyperlink r:id="rId8" w:history="1">
        <w:r w:rsidRPr="000C4086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>Practice Tests</w:t>
        </w:r>
      </w:hyperlink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(Free AZ-900 questions)</w:t>
      </w:r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 Item: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Sign up for a free </w:t>
      </w:r>
      <w:hyperlink r:id="rId9" w:history="1">
        <w:r w:rsidRPr="000C4086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>Azure account</w:t>
        </w:r>
      </w:hyperlink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and get $200 free credits for hands-on practice.</w:t>
      </w: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sectPr w:rsidR="000C4086" w:rsidRPr="000C4086" w:rsidSect="000C408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Calibri" w:hAnsi="Calibri" w:cs="Calibri"/>
        </w:rPr>
        <w:lastRenderedPageBreak/>
        <w:t>Phase 1: Azure Fundamentals (AZ-900)</w:t>
      </w:r>
      <w:r w:rsidRPr="000C4086">
        <w:rPr>
          <w:rFonts w:ascii="Calibri" w:hAnsi="Calibri" w:cs="Calibri"/>
        </w:rPr>
        <w:t>.</w:t>
      </w:r>
    </w:p>
    <w:p w:rsidR="000C4086" w:rsidRPr="000C4086" w:rsidRDefault="000C4086" w:rsidP="000C4086">
      <w:pPr>
        <w:pStyle w:val="Heading3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  <w:b/>
          <w:bCs/>
        </w:rPr>
        <w:t>📌</w:t>
      </w:r>
      <w:r w:rsidRPr="000C4086">
        <w:rPr>
          <w:rStyle w:val="Strong"/>
          <w:rFonts w:ascii="Calibri" w:hAnsi="Calibri" w:cs="Calibri"/>
          <w:b/>
          <w:bCs/>
        </w:rPr>
        <w:t xml:space="preserve"> Goal: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Fonts w:ascii="Calibri" w:hAnsi="Calibri" w:cs="Calibri"/>
        </w:rPr>
        <w:t>By the end of this phase, you should understand cloud concepts, Azure core services, pricing, and security.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Fonts w:ascii="Calibri" w:hAnsi="Calibri" w:cs="Calibri"/>
        </w:rPr>
        <w:t xml:space="preserve">⏳ </w:t>
      </w:r>
      <w:r w:rsidRPr="000C4086">
        <w:rPr>
          <w:rStyle w:val="Strong"/>
          <w:rFonts w:ascii="Calibri" w:hAnsi="Calibri" w:cs="Calibri"/>
        </w:rPr>
        <w:t>Duration:</w:t>
      </w:r>
      <w:r w:rsidRPr="000C4086">
        <w:rPr>
          <w:rFonts w:ascii="Calibri" w:hAnsi="Calibri" w:cs="Calibri"/>
        </w:rPr>
        <w:t xml:space="preserve"> ~2 weeks (1-2 hours per day)</w:t>
      </w:r>
    </w:p>
    <w:p w:rsidR="000C4086" w:rsidRPr="000C4086" w:rsidRDefault="000C4086" w:rsidP="000C4086">
      <w:pPr>
        <w:pStyle w:val="Heading2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0C4086">
        <w:rPr>
          <w:rStyle w:val="Strong"/>
          <w:rFonts w:ascii="Calibri" w:hAnsi="Calibri" w:cs="Calibri"/>
          <w:b w:val="0"/>
          <w:bCs w:val="0"/>
        </w:rPr>
        <w:t xml:space="preserve"> Step 1: Understand Cloud Computing &amp; Azure Basics (Day 1-3)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Calibri" w:hAnsi="Calibri" w:cs="Calibri"/>
        </w:rPr>
        <w:t>Topics</w:t>
      </w:r>
      <w:proofErr w:type="gramStart"/>
      <w:r w:rsidRPr="000C4086">
        <w:rPr>
          <w:rStyle w:val="Strong"/>
          <w:rFonts w:ascii="Calibri" w:hAnsi="Calibri" w:cs="Calibri"/>
        </w:rPr>
        <w:t>:</w:t>
      </w:r>
      <w:proofErr w:type="gramEnd"/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What is cloud computing? (IaaS, PaaS, SaaS)</w:t>
      </w:r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Benefits of cloud (Scalability, Cost Efficiency, Reliability</w:t>
      </w:r>
      <w:proofErr w:type="gramStart"/>
      <w:r w:rsidRPr="000C4086">
        <w:rPr>
          <w:rFonts w:ascii="Calibri" w:hAnsi="Calibri" w:cs="Calibri"/>
        </w:rPr>
        <w:t>)</w:t>
      </w:r>
      <w:proofErr w:type="gramEnd"/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Azure Overview (Regions, Availability Zones, Resource Groups)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</w:rPr>
        <w:t>📚</w:t>
      </w:r>
      <w:r w:rsidRPr="000C4086">
        <w:rPr>
          <w:rStyle w:val="Strong"/>
          <w:rFonts w:ascii="Calibri" w:hAnsi="Calibri" w:cs="Calibri"/>
        </w:rPr>
        <w:t xml:space="preserve"> Resources:</w:t>
      </w:r>
    </w:p>
    <w:p w:rsidR="000C4086" w:rsidRPr="000C4086" w:rsidRDefault="000C4086" w:rsidP="000C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hyperlink r:id="rId10" w:history="1">
        <w:r w:rsidRPr="000C4086">
          <w:rPr>
            <w:rStyle w:val="Hyperlink"/>
            <w:rFonts w:ascii="Calibri" w:hAnsi="Calibri" w:cs="Calibri"/>
            <w:b/>
            <w:bCs/>
          </w:rPr>
          <w:t>Microsoft Learn - Cloud Concepts</w:t>
        </w:r>
      </w:hyperlink>
    </w:p>
    <w:p w:rsidR="000C4086" w:rsidRPr="000C4086" w:rsidRDefault="000C4086" w:rsidP="000C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hyperlink r:id="rId11" w:history="1">
        <w:r w:rsidRPr="000C4086">
          <w:rPr>
            <w:rStyle w:val="Hyperlink"/>
            <w:rFonts w:ascii="Calibri" w:hAnsi="Calibri" w:cs="Calibri"/>
            <w:b/>
            <w:bCs/>
          </w:rPr>
          <w:t>YouTube: Cloud Computing Basics</w:t>
        </w:r>
      </w:hyperlink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</w:rPr>
        <w:t>🛠</w:t>
      </w:r>
      <w:r w:rsidRPr="000C4086">
        <w:rPr>
          <w:rStyle w:val="Strong"/>
          <w:rFonts w:ascii="Calibri" w:hAnsi="Calibri" w:cs="Calibri"/>
        </w:rPr>
        <w:t xml:space="preserve"> Hands-on Task:</w:t>
      </w:r>
    </w:p>
    <w:p w:rsidR="000C4086" w:rsidRPr="000C4086" w:rsidRDefault="000C4086" w:rsidP="000C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0C4086">
        <w:rPr>
          <w:rFonts w:ascii="Calibri" w:hAnsi="Calibri" w:cs="Calibri"/>
        </w:rPr>
        <w:t xml:space="preserve">Create a </w:t>
      </w:r>
      <w:r w:rsidRPr="000C4086">
        <w:rPr>
          <w:rStyle w:val="Strong"/>
          <w:rFonts w:ascii="Calibri" w:hAnsi="Calibri" w:cs="Calibri"/>
        </w:rPr>
        <w:t>free Azure account</w:t>
      </w:r>
      <w:r w:rsidRPr="000C4086">
        <w:rPr>
          <w:rFonts w:ascii="Calibri" w:hAnsi="Calibri" w:cs="Calibri"/>
        </w:rPr>
        <w:t xml:space="preserve"> → </w:t>
      </w:r>
      <w:hyperlink r:id="rId12" w:history="1">
        <w:r w:rsidRPr="000C4086">
          <w:rPr>
            <w:rStyle w:val="Hyperlink"/>
            <w:rFonts w:ascii="Calibri" w:hAnsi="Calibri" w:cs="Calibri"/>
          </w:rPr>
          <w:t>Sign Up Here</w:t>
        </w:r>
      </w:hyperlink>
    </w:p>
    <w:p w:rsidR="000C4086" w:rsidRPr="000C4086" w:rsidRDefault="000C4086" w:rsidP="000C4086">
      <w:pPr>
        <w:pStyle w:val="Heading2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0C4086">
        <w:rPr>
          <w:rStyle w:val="Strong"/>
          <w:rFonts w:ascii="Calibri" w:hAnsi="Calibri" w:cs="Calibri"/>
          <w:b w:val="0"/>
          <w:bCs w:val="0"/>
        </w:rPr>
        <w:t xml:space="preserve"> Step 2: Azure Core Services (Day 4-7)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Calibri" w:hAnsi="Calibri" w:cs="Calibri"/>
        </w:rPr>
        <w:t>Topics</w:t>
      </w:r>
      <w:proofErr w:type="gramStart"/>
      <w:r w:rsidRPr="000C4086">
        <w:rPr>
          <w:rStyle w:val="Strong"/>
          <w:rFonts w:ascii="Calibri" w:hAnsi="Calibri" w:cs="Calibri"/>
        </w:rPr>
        <w:t>:</w:t>
      </w:r>
      <w:proofErr w:type="gramEnd"/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Azure Compute (VMs, App Services, Functions)</w:t>
      </w:r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Azure Storage (Blob, File, Queue, Table)</w:t>
      </w:r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Azure Networking (</w:t>
      </w:r>
      <w:proofErr w:type="spellStart"/>
      <w:r w:rsidRPr="000C4086">
        <w:rPr>
          <w:rFonts w:ascii="Calibri" w:hAnsi="Calibri" w:cs="Calibri"/>
        </w:rPr>
        <w:t>VNet</w:t>
      </w:r>
      <w:proofErr w:type="spellEnd"/>
      <w:r w:rsidRPr="000C4086">
        <w:rPr>
          <w:rFonts w:ascii="Calibri" w:hAnsi="Calibri" w:cs="Calibri"/>
        </w:rPr>
        <w:t>, Load Balancer, CDN)</w:t>
      </w:r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Databases (Azure SQL, Cosmos DB)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</w:rPr>
        <w:t>📚</w:t>
      </w:r>
      <w:r w:rsidRPr="000C4086">
        <w:rPr>
          <w:rStyle w:val="Strong"/>
          <w:rFonts w:ascii="Calibri" w:hAnsi="Calibri" w:cs="Calibri"/>
        </w:rPr>
        <w:t xml:space="preserve"> Resources:</w:t>
      </w:r>
    </w:p>
    <w:p w:rsidR="000C4086" w:rsidRPr="000C4086" w:rsidRDefault="000C4086" w:rsidP="000C4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hyperlink r:id="rId13" w:history="1">
        <w:r w:rsidRPr="000C4086">
          <w:rPr>
            <w:rStyle w:val="Hyperlink"/>
            <w:rFonts w:ascii="Calibri" w:hAnsi="Calibri" w:cs="Calibri"/>
            <w:b/>
            <w:bCs/>
          </w:rPr>
          <w:t>Microsoft Learn - Azure Services</w:t>
        </w:r>
      </w:hyperlink>
    </w:p>
    <w:p w:rsidR="000C4086" w:rsidRPr="000C4086" w:rsidRDefault="000C4086" w:rsidP="000C4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hyperlink r:id="rId14" w:history="1">
        <w:r w:rsidRPr="000C4086">
          <w:rPr>
            <w:rStyle w:val="Hyperlink"/>
            <w:rFonts w:ascii="Calibri" w:hAnsi="Calibri" w:cs="Calibri"/>
            <w:b/>
            <w:bCs/>
          </w:rPr>
          <w:t>YouTube: Azure Core Services</w:t>
        </w:r>
      </w:hyperlink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</w:rPr>
        <w:t>🛠</w:t>
      </w:r>
      <w:r w:rsidRPr="000C4086">
        <w:rPr>
          <w:rStyle w:val="Strong"/>
          <w:rFonts w:ascii="Calibri" w:hAnsi="Calibri" w:cs="Calibri"/>
        </w:rPr>
        <w:t xml:space="preserve"> Hands-on Task:</w:t>
      </w:r>
    </w:p>
    <w:p w:rsidR="000C4086" w:rsidRPr="000C4086" w:rsidRDefault="000C4086" w:rsidP="000C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0C4086">
        <w:rPr>
          <w:rFonts w:ascii="Calibri" w:hAnsi="Calibri" w:cs="Calibri"/>
        </w:rPr>
        <w:t xml:space="preserve">Deploy a simple </w:t>
      </w:r>
      <w:r w:rsidRPr="000C4086">
        <w:rPr>
          <w:rStyle w:val="Strong"/>
          <w:rFonts w:ascii="Calibri" w:hAnsi="Calibri" w:cs="Calibri"/>
        </w:rPr>
        <w:t>Virtual Machine</w:t>
      </w:r>
      <w:r w:rsidRPr="000C4086">
        <w:rPr>
          <w:rFonts w:ascii="Calibri" w:hAnsi="Calibri" w:cs="Calibri"/>
        </w:rPr>
        <w:t xml:space="preserve"> on Azure</w:t>
      </w:r>
    </w:p>
    <w:p w:rsidR="000C4086" w:rsidRPr="000C4086" w:rsidRDefault="000C4086" w:rsidP="000C40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0C4086">
        <w:rPr>
          <w:rFonts w:ascii="Calibri" w:hAnsi="Calibri" w:cs="Calibri"/>
        </w:rPr>
        <w:t xml:space="preserve">Create a </w:t>
      </w:r>
      <w:r w:rsidRPr="000C4086">
        <w:rPr>
          <w:rStyle w:val="Strong"/>
          <w:rFonts w:ascii="Calibri" w:hAnsi="Calibri" w:cs="Calibri"/>
        </w:rPr>
        <w:t>Blob Storage container</w:t>
      </w:r>
    </w:p>
    <w:p w:rsidR="000C4086" w:rsidRPr="000C4086" w:rsidRDefault="000C4086" w:rsidP="000C4086">
      <w:pPr>
        <w:pStyle w:val="Heading2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0C4086">
        <w:rPr>
          <w:rStyle w:val="Strong"/>
          <w:rFonts w:ascii="Calibri" w:hAnsi="Calibri" w:cs="Calibri"/>
          <w:b w:val="0"/>
          <w:bCs w:val="0"/>
        </w:rPr>
        <w:t xml:space="preserve"> Step 3: Azure Security &amp; Identity (Day 8-10)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Calibri" w:hAnsi="Calibri" w:cs="Calibri"/>
        </w:rPr>
        <w:t>Topics</w:t>
      </w:r>
      <w:proofErr w:type="gramStart"/>
      <w:r w:rsidRPr="000C4086">
        <w:rPr>
          <w:rStyle w:val="Strong"/>
          <w:rFonts w:ascii="Calibri" w:hAnsi="Calibri" w:cs="Calibri"/>
        </w:rPr>
        <w:t>:</w:t>
      </w:r>
      <w:proofErr w:type="gramEnd"/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Azure Security (NSG, Firewalls, Defender for Cloud)</w:t>
      </w:r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Azure Identity (Azure AD, RBAC, MFA)</w:t>
      </w:r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Compliance &amp; Governance (Azure Policy, Blueprints)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</w:rPr>
        <w:t>📚</w:t>
      </w:r>
      <w:r w:rsidRPr="000C4086">
        <w:rPr>
          <w:rStyle w:val="Strong"/>
          <w:rFonts w:ascii="Calibri" w:hAnsi="Calibri" w:cs="Calibri"/>
        </w:rPr>
        <w:t xml:space="preserve"> Resources:</w:t>
      </w:r>
    </w:p>
    <w:p w:rsidR="000C4086" w:rsidRPr="000C4086" w:rsidRDefault="000C4086" w:rsidP="000C40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hyperlink r:id="rId15" w:history="1">
        <w:r w:rsidRPr="000C4086">
          <w:rPr>
            <w:rStyle w:val="Hyperlink"/>
            <w:rFonts w:ascii="Calibri" w:hAnsi="Calibri" w:cs="Calibri"/>
            <w:b/>
            <w:bCs/>
          </w:rPr>
          <w:t>Microsoft Learn - Azure Security</w:t>
        </w:r>
      </w:hyperlink>
    </w:p>
    <w:p w:rsidR="000C4086" w:rsidRPr="000C4086" w:rsidRDefault="000C4086" w:rsidP="000C40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hyperlink r:id="rId16" w:history="1">
        <w:r w:rsidRPr="000C4086">
          <w:rPr>
            <w:rStyle w:val="Hyperlink"/>
            <w:rFonts w:ascii="Calibri" w:hAnsi="Calibri" w:cs="Calibri"/>
            <w:b/>
            <w:bCs/>
          </w:rPr>
          <w:t>YouTube: Azure Security Basics</w:t>
        </w:r>
      </w:hyperlink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</w:rPr>
        <w:t>🛠</w:t>
      </w:r>
      <w:r w:rsidRPr="000C4086">
        <w:rPr>
          <w:rStyle w:val="Strong"/>
          <w:rFonts w:ascii="Calibri" w:hAnsi="Calibri" w:cs="Calibri"/>
        </w:rPr>
        <w:t xml:space="preserve"> Hands-on Task:</w:t>
      </w:r>
    </w:p>
    <w:p w:rsidR="000C4086" w:rsidRPr="000C4086" w:rsidRDefault="000C4086" w:rsidP="000C4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0C4086">
        <w:rPr>
          <w:rFonts w:ascii="Calibri" w:hAnsi="Calibri" w:cs="Calibri"/>
        </w:rPr>
        <w:t xml:space="preserve">Create an </w:t>
      </w:r>
      <w:r w:rsidRPr="000C4086">
        <w:rPr>
          <w:rStyle w:val="Strong"/>
          <w:rFonts w:ascii="Calibri" w:hAnsi="Calibri" w:cs="Calibri"/>
        </w:rPr>
        <w:t>Azure Active Directory user</w:t>
      </w:r>
    </w:p>
    <w:p w:rsidR="000C4086" w:rsidRPr="000C4086" w:rsidRDefault="000C4086" w:rsidP="000C40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0C4086">
        <w:rPr>
          <w:rFonts w:ascii="Calibri" w:hAnsi="Calibri" w:cs="Calibri"/>
        </w:rPr>
        <w:t xml:space="preserve">Assign </w:t>
      </w:r>
      <w:r w:rsidRPr="000C4086">
        <w:rPr>
          <w:rStyle w:val="Strong"/>
          <w:rFonts w:ascii="Calibri" w:hAnsi="Calibri" w:cs="Calibri"/>
        </w:rPr>
        <w:t>RBAC roles</w:t>
      </w:r>
      <w:r w:rsidRPr="000C4086">
        <w:rPr>
          <w:rFonts w:ascii="Calibri" w:hAnsi="Calibri" w:cs="Calibri"/>
        </w:rPr>
        <w:t xml:space="preserve"> to different users</w:t>
      </w:r>
    </w:p>
    <w:p w:rsidR="000C4086" w:rsidRPr="000C4086" w:rsidRDefault="000C4086" w:rsidP="000C4086">
      <w:pPr>
        <w:pStyle w:val="Heading2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0C4086">
        <w:rPr>
          <w:rStyle w:val="Strong"/>
          <w:rFonts w:ascii="Calibri" w:hAnsi="Calibri" w:cs="Calibri"/>
          <w:b w:val="0"/>
          <w:bCs w:val="0"/>
        </w:rPr>
        <w:t xml:space="preserve"> Step 4: Azure Pricing &amp; Cost Management (Day 11-13)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Calibri" w:hAnsi="Calibri" w:cs="Calibri"/>
        </w:rPr>
        <w:t>Topics</w:t>
      </w:r>
      <w:proofErr w:type="gramStart"/>
      <w:r w:rsidRPr="000C4086">
        <w:rPr>
          <w:rStyle w:val="Strong"/>
          <w:rFonts w:ascii="Calibri" w:hAnsi="Calibri" w:cs="Calibri"/>
        </w:rPr>
        <w:t>:</w:t>
      </w:r>
      <w:proofErr w:type="gramEnd"/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Azure Pricing Calculator</w:t>
      </w:r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Cost Management Tools</w:t>
      </w:r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✅</w:t>
      </w:r>
      <w:r w:rsidRPr="000C4086">
        <w:rPr>
          <w:rFonts w:ascii="Calibri" w:hAnsi="Calibri" w:cs="Calibri"/>
        </w:rPr>
        <w:t xml:space="preserve"> SLAs &amp; Service Lifecycles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</w:rPr>
        <w:t>📚</w:t>
      </w:r>
      <w:r w:rsidRPr="000C4086">
        <w:rPr>
          <w:rStyle w:val="Strong"/>
          <w:rFonts w:ascii="Calibri" w:hAnsi="Calibri" w:cs="Calibri"/>
        </w:rPr>
        <w:t xml:space="preserve"> Resources:</w:t>
      </w:r>
    </w:p>
    <w:p w:rsidR="000C4086" w:rsidRPr="000C4086" w:rsidRDefault="000C4086" w:rsidP="000C40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hyperlink r:id="rId17" w:history="1">
        <w:r w:rsidRPr="000C4086">
          <w:rPr>
            <w:rStyle w:val="Hyperlink"/>
            <w:rFonts w:ascii="Calibri" w:hAnsi="Calibri" w:cs="Calibri"/>
            <w:b/>
            <w:bCs/>
          </w:rPr>
          <w:t>Microsoft Learn - Azure Pricing</w:t>
        </w:r>
      </w:hyperlink>
    </w:p>
    <w:p w:rsidR="000C4086" w:rsidRPr="000C4086" w:rsidRDefault="000C4086" w:rsidP="000C40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hyperlink r:id="rId18" w:history="1">
        <w:r w:rsidRPr="000C4086">
          <w:rPr>
            <w:rStyle w:val="Hyperlink"/>
            <w:rFonts w:ascii="Calibri" w:hAnsi="Calibri" w:cs="Calibri"/>
            <w:b/>
            <w:bCs/>
          </w:rPr>
          <w:t>YouTube: Azure Pricing Explained</w:t>
        </w:r>
      </w:hyperlink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</w:rPr>
        <w:t>🛠</w:t>
      </w:r>
      <w:r w:rsidRPr="000C4086">
        <w:rPr>
          <w:rStyle w:val="Strong"/>
          <w:rFonts w:ascii="Calibri" w:hAnsi="Calibri" w:cs="Calibri"/>
        </w:rPr>
        <w:t xml:space="preserve"> Hands-on Task:</w:t>
      </w:r>
    </w:p>
    <w:p w:rsidR="000C4086" w:rsidRPr="000C4086" w:rsidRDefault="000C4086" w:rsidP="000C40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0C4086">
        <w:rPr>
          <w:rFonts w:ascii="Calibri" w:hAnsi="Calibri" w:cs="Calibri"/>
        </w:rPr>
        <w:t xml:space="preserve">Use </w:t>
      </w:r>
      <w:r w:rsidRPr="000C4086">
        <w:rPr>
          <w:rStyle w:val="Strong"/>
          <w:rFonts w:ascii="Calibri" w:hAnsi="Calibri" w:cs="Calibri"/>
        </w:rPr>
        <w:t>Azure Pricing Calculator</w:t>
      </w:r>
      <w:r w:rsidRPr="000C4086">
        <w:rPr>
          <w:rFonts w:ascii="Calibri" w:hAnsi="Calibri" w:cs="Calibri"/>
        </w:rPr>
        <w:t xml:space="preserve"> to estimate VM costs</w:t>
      </w:r>
    </w:p>
    <w:p w:rsidR="000C4086" w:rsidRPr="000C4086" w:rsidRDefault="000C4086" w:rsidP="000C4086">
      <w:pPr>
        <w:pStyle w:val="Heading2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0C4086">
        <w:rPr>
          <w:rStyle w:val="Strong"/>
          <w:rFonts w:ascii="Calibri" w:hAnsi="Calibri" w:cs="Calibri"/>
          <w:b w:val="0"/>
          <w:bCs w:val="0"/>
        </w:rPr>
        <w:t xml:space="preserve"> Step 5: Exam Prep &amp; Practice Tests (Day 14)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</w:rPr>
        <w:t>📚</w:t>
      </w:r>
      <w:r w:rsidRPr="000C4086">
        <w:rPr>
          <w:rStyle w:val="Strong"/>
          <w:rFonts w:ascii="Calibri" w:hAnsi="Calibri" w:cs="Calibri"/>
        </w:rPr>
        <w:t xml:space="preserve"> Practice Tests</w:t>
      </w:r>
      <w:proofErr w:type="gramStart"/>
      <w:r w:rsidRPr="000C4086">
        <w:rPr>
          <w:rStyle w:val="Strong"/>
          <w:rFonts w:ascii="Calibri" w:hAnsi="Calibri" w:cs="Calibri"/>
        </w:rPr>
        <w:t>:</w:t>
      </w:r>
      <w:proofErr w:type="gramEnd"/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📝</w:t>
      </w:r>
      <w:r w:rsidRPr="000C4086">
        <w:rPr>
          <w:rFonts w:ascii="Calibri" w:hAnsi="Calibri" w:cs="Calibri"/>
        </w:rPr>
        <w:t xml:space="preserve"> </w:t>
      </w:r>
      <w:hyperlink r:id="rId19" w:history="1">
        <w:proofErr w:type="spellStart"/>
        <w:r w:rsidRPr="000C4086">
          <w:rPr>
            <w:rStyle w:val="Hyperlink"/>
            <w:rFonts w:ascii="Calibri" w:hAnsi="Calibri" w:cs="Calibri"/>
            <w:b/>
            <w:bCs/>
          </w:rPr>
          <w:t>ExamTopics</w:t>
        </w:r>
        <w:proofErr w:type="spellEnd"/>
        <w:r w:rsidRPr="000C4086">
          <w:rPr>
            <w:rStyle w:val="Hyperlink"/>
            <w:rFonts w:ascii="Calibri" w:hAnsi="Calibri" w:cs="Calibri"/>
            <w:b/>
            <w:bCs/>
          </w:rPr>
          <w:t xml:space="preserve"> - AZ-900 Free Questions</w:t>
        </w:r>
      </w:hyperlink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📝</w:t>
      </w:r>
      <w:r w:rsidRPr="000C4086">
        <w:rPr>
          <w:rFonts w:ascii="Calibri" w:hAnsi="Calibri" w:cs="Calibri"/>
        </w:rPr>
        <w:t xml:space="preserve"> </w:t>
      </w:r>
      <w:hyperlink r:id="rId20" w:history="1">
        <w:proofErr w:type="spellStart"/>
        <w:r w:rsidRPr="000C4086">
          <w:rPr>
            <w:rStyle w:val="Hyperlink"/>
            <w:rFonts w:ascii="Calibri" w:hAnsi="Calibri" w:cs="Calibri"/>
            <w:b/>
            <w:bCs/>
          </w:rPr>
          <w:t>MeasureUp</w:t>
        </w:r>
        <w:proofErr w:type="spellEnd"/>
        <w:r w:rsidRPr="000C4086">
          <w:rPr>
            <w:rStyle w:val="Hyperlink"/>
            <w:rFonts w:ascii="Calibri" w:hAnsi="Calibri" w:cs="Calibri"/>
            <w:b/>
            <w:bCs/>
          </w:rPr>
          <w:t xml:space="preserve"> - Microsoft Official Practice Test</w:t>
        </w:r>
      </w:hyperlink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Fonts w:ascii="Segoe UI Symbol" w:hAnsi="Segoe UI Symbol" w:cs="Segoe UI Symbol"/>
        </w:rPr>
        <w:t>🎥</w:t>
      </w:r>
      <w:r w:rsidRPr="000C4086">
        <w:rPr>
          <w:rFonts w:ascii="Calibri" w:hAnsi="Calibri" w:cs="Calibri"/>
        </w:rPr>
        <w:t xml:space="preserve"> </w:t>
      </w:r>
      <w:hyperlink r:id="rId21" w:history="1">
        <w:r w:rsidRPr="000C4086">
          <w:rPr>
            <w:rStyle w:val="Hyperlink"/>
            <w:rFonts w:ascii="Calibri" w:hAnsi="Calibri" w:cs="Calibri"/>
            <w:b/>
            <w:bCs/>
          </w:rPr>
          <w:t>YouTube - Full AZ-900 Exam Cram</w:t>
        </w:r>
      </w:hyperlink>
    </w:p>
    <w:p w:rsidR="000C4086" w:rsidRPr="000C4086" w:rsidRDefault="000C4086" w:rsidP="000C4086">
      <w:pPr>
        <w:pStyle w:val="Heading2"/>
        <w:rPr>
          <w:rFonts w:ascii="Calibri" w:hAnsi="Calibri" w:cs="Calibri"/>
        </w:rPr>
      </w:pPr>
      <w:r w:rsidRPr="000C4086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0C4086">
        <w:rPr>
          <w:rStyle w:val="Strong"/>
          <w:rFonts w:ascii="Calibri" w:hAnsi="Calibri" w:cs="Calibri"/>
          <w:b w:val="0"/>
          <w:bCs w:val="0"/>
        </w:rPr>
        <w:t xml:space="preserve"> Next Steps</w:t>
      </w:r>
    </w:p>
    <w:p w:rsidR="000C4086" w:rsidRPr="000C4086" w:rsidRDefault="000C4086" w:rsidP="000C4086">
      <w:pPr>
        <w:pStyle w:val="NormalWeb"/>
        <w:rPr>
          <w:rFonts w:ascii="Calibri" w:hAnsi="Calibri" w:cs="Calibri"/>
        </w:rPr>
      </w:pPr>
      <w:r w:rsidRPr="000C4086">
        <w:rPr>
          <w:rFonts w:ascii="Segoe UI Symbol" w:hAnsi="Segoe UI Symbol" w:cs="Segoe UI Symbol"/>
        </w:rPr>
        <w:t>📅</w:t>
      </w:r>
      <w:r w:rsidRPr="000C4086">
        <w:rPr>
          <w:rFonts w:ascii="Calibri" w:hAnsi="Calibri" w:cs="Calibri"/>
        </w:rPr>
        <w:t xml:space="preserve"> </w:t>
      </w:r>
      <w:r w:rsidRPr="000C4086">
        <w:rPr>
          <w:rStyle w:val="Strong"/>
          <w:rFonts w:ascii="Calibri" w:hAnsi="Calibri" w:cs="Calibri"/>
        </w:rPr>
        <w:t>Schedule the AZ-900 exam</w:t>
      </w:r>
      <w:r w:rsidRPr="000C4086">
        <w:rPr>
          <w:rFonts w:ascii="Calibri" w:hAnsi="Calibri" w:cs="Calibri"/>
        </w:rPr>
        <w:t xml:space="preserve"> (Fee: ~$99) → </w:t>
      </w:r>
      <w:hyperlink r:id="rId22" w:history="1">
        <w:r w:rsidRPr="000C4086">
          <w:rPr>
            <w:rStyle w:val="Hyperlink"/>
            <w:rFonts w:ascii="Calibri" w:hAnsi="Calibri" w:cs="Calibri"/>
          </w:rPr>
          <w:t>Register Here</w:t>
        </w:r>
      </w:hyperlink>
      <w:r w:rsidRPr="000C4086">
        <w:rPr>
          <w:rFonts w:ascii="Calibri" w:hAnsi="Calibri" w:cs="Calibri"/>
        </w:rPr>
        <w:br/>
      </w:r>
      <w:r w:rsidRPr="000C4086">
        <w:rPr>
          <w:rFonts w:ascii="Segoe UI Symbol" w:hAnsi="Segoe UI Symbol" w:cs="Segoe UI Symbol"/>
        </w:rPr>
        <w:t>💡</w:t>
      </w:r>
      <w:r w:rsidRPr="000C4086">
        <w:rPr>
          <w:rFonts w:ascii="Calibri" w:hAnsi="Calibri" w:cs="Calibri"/>
        </w:rPr>
        <w:t xml:space="preserve"> Once you pass, you can start </w:t>
      </w:r>
      <w:r w:rsidRPr="000C4086">
        <w:rPr>
          <w:rStyle w:val="Strong"/>
          <w:rFonts w:ascii="Calibri" w:hAnsi="Calibri" w:cs="Calibri"/>
        </w:rPr>
        <w:t>AZ-204 (Azure for Developers)</w:t>
      </w: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sectPr w:rsidR="000C4086" w:rsidRPr="000C4086" w:rsidSect="000C408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sectPr w:rsidR="000C4086" w:rsidRPr="000C4086" w:rsidSect="000C408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lastRenderedPageBreak/>
        <w:t>Phase 2: Azure for Developers (AZ-204)</w:t>
      </w:r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Goal: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Learn how to build, deploy, and manage applications on Azure.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Duration: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~4-6 weeks</w:t>
      </w: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Topics to Cover</w:t>
      </w:r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Developing Azure Functions, Web Apps, and API Apps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Using Azure Storage (Blob, Queue, Table, </w:t>
      </w:r>
      <w:proofErr w:type="spellStart"/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>CosmosDB</w:t>
      </w:r>
      <w:proofErr w:type="spellEnd"/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>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Working with Azure SQL, </w:t>
      </w:r>
      <w:proofErr w:type="spellStart"/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>Redis</w:t>
      </w:r>
      <w:proofErr w:type="spellEnd"/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>, and Event Hubs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Implementing authentication &amp; authorization (Azure AD, OAuth)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Deploying apps using CI/CD (Azure DevOps, GitHub Actions)</w:t>
      </w: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Resources</w:t>
      </w:r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📚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hyperlink r:id="rId23" w:history="1">
        <w:r w:rsidRPr="000C4086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>Microsoft Learn - AZ-204</w:t>
        </w:r>
      </w:hyperlink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(Official Learning Path</w:t>
      </w:r>
      <w:proofErr w:type="gramStart"/>
      <w:r w:rsidRPr="000C4086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)</w:t>
      </w:r>
      <w:proofErr w:type="gramEnd"/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🎥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hyperlink r:id="rId24" w:history="1">
        <w:proofErr w:type="spellStart"/>
        <w:r w:rsidRPr="000C4086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>Pluralsight</w:t>
        </w:r>
        <w:proofErr w:type="spellEnd"/>
        <w:r w:rsidRPr="000C4086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 xml:space="preserve"> AZ-204 Course</w:t>
        </w:r>
      </w:hyperlink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i/>
          <w:iCs/>
          <w:sz w:val="24"/>
          <w:szCs w:val="24"/>
          <w:lang w:eastAsia="en-IN"/>
        </w:rPr>
        <w:t>(Great for hands-on learning)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hyperlink r:id="rId25" w:history="1">
        <w:r w:rsidRPr="000C4086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IN"/>
          </w:rPr>
          <w:t>AZ-204 Practice Tests</w:t>
        </w:r>
      </w:hyperlink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 Item: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Start building a simple Azure-based project like a </w:t>
      </w: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MERN/Java app deployed on Azure App Service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0C4086" w:rsidRPr="000C4086" w:rsidRDefault="000C4086" w:rsidP="000C4086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C4086" w:rsidRPr="000C4086" w:rsidRDefault="000C4086" w:rsidP="000C408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0C4086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>Phase 3: Advanced &amp; Specialization (Optional)</w:t>
      </w:r>
    </w:p>
    <w:p w:rsidR="000C4086" w:rsidRPr="000C4086" w:rsidRDefault="000C4086" w:rsidP="000C408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AZ-400 (Azure DevOps Engineer)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- For CI/CD and DevOps best practices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0C408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r w:rsidRPr="000C408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AZ-104 (Azure Administrator)</w:t>
      </w:r>
      <w:r w:rsidRPr="000C4086">
        <w:rPr>
          <w:rFonts w:ascii="Calibri" w:eastAsia="Times New Roman" w:hAnsi="Calibri" w:cs="Calibri"/>
          <w:sz w:val="24"/>
          <w:szCs w:val="24"/>
          <w:lang w:eastAsia="en-IN"/>
        </w:rPr>
        <w:t xml:space="preserve"> - If you want to go deeper into infrastructure</w:t>
      </w:r>
    </w:p>
    <w:p w:rsidR="004D0309" w:rsidRPr="000C4086" w:rsidRDefault="004D0309">
      <w:pPr>
        <w:rPr>
          <w:rFonts w:ascii="Calibri" w:hAnsi="Calibri" w:cs="Calibri"/>
        </w:rPr>
      </w:pPr>
    </w:p>
    <w:sectPr w:rsidR="004D0309" w:rsidRPr="000C4086" w:rsidSect="000C4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EBF"/>
    <w:multiLevelType w:val="multilevel"/>
    <w:tmpl w:val="5BC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714E5"/>
    <w:multiLevelType w:val="multilevel"/>
    <w:tmpl w:val="AA7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A6F00"/>
    <w:multiLevelType w:val="multilevel"/>
    <w:tmpl w:val="2490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538FB"/>
    <w:multiLevelType w:val="multilevel"/>
    <w:tmpl w:val="449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D5A8D"/>
    <w:multiLevelType w:val="multilevel"/>
    <w:tmpl w:val="23C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5088E"/>
    <w:multiLevelType w:val="multilevel"/>
    <w:tmpl w:val="E6F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65D7E"/>
    <w:multiLevelType w:val="multilevel"/>
    <w:tmpl w:val="D3E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A2F62"/>
    <w:multiLevelType w:val="multilevel"/>
    <w:tmpl w:val="DFCA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77E1"/>
    <w:multiLevelType w:val="multilevel"/>
    <w:tmpl w:val="785C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F2EF2"/>
    <w:multiLevelType w:val="multilevel"/>
    <w:tmpl w:val="5C72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86"/>
    <w:rsid w:val="000C4086"/>
    <w:rsid w:val="004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31C9"/>
  <w15:chartTrackingRefBased/>
  <w15:docId w15:val="{BF66D702-1928-49D1-9C87-FCA1769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4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C40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408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40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C40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C40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408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0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C40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topics.com/exams/microsoft/az-900/" TargetMode="External"/><Relationship Id="rId13" Type="http://schemas.openxmlformats.org/officeDocument/2006/relationships/hyperlink" Target="https://learn.microsoft.com/en-us/training/modules/describe-core-azure-services/" TargetMode="External"/><Relationship Id="rId18" Type="http://schemas.openxmlformats.org/officeDocument/2006/relationships/hyperlink" Target="https://www.youtube.com/watch?v=7I5GHnD9l7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97YaKbvu6Jc" TargetMode="External"/><Relationship Id="rId7" Type="http://schemas.openxmlformats.org/officeDocument/2006/relationships/hyperlink" Target="https://query.prod.cms.rt.microsoft.com/cms/api/am/binary/RE4qS5b" TargetMode="External"/><Relationship Id="rId12" Type="http://schemas.openxmlformats.org/officeDocument/2006/relationships/hyperlink" Target="https://azure.microsoft.com/free/" TargetMode="External"/><Relationship Id="rId17" Type="http://schemas.openxmlformats.org/officeDocument/2006/relationships/hyperlink" Target="https://learn.microsoft.com/en-us/training/modules/describe-azure-cost-management/" TargetMode="External"/><Relationship Id="rId25" Type="http://schemas.openxmlformats.org/officeDocument/2006/relationships/hyperlink" Target="https://www.examtopics.com/exams/microsoft/az-20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vIXhROHzbM" TargetMode="External"/><Relationship Id="rId20" Type="http://schemas.openxmlformats.org/officeDocument/2006/relationships/hyperlink" Target="https://www.measureup.com/Microsoft-Azure-Fundamentals-AZ-900-P3577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abffC-K40c" TargetMode="External"/><Relationship Id="rId11" Type="http://schemas.openxmlformats.org/officeDocument/2006/relationships/hyperlink" Target="https://www.youtube.com/watch?v=-ytJ2w2LqAY" TargetMode="External"/><Relationship Id="rId24" Type="http://schemas.openxmlformats.org/officeDocument/2006/relationships/hyperlink" Target="https://www.pluralsight.com/courses/developing-solutions-microsoft-azure-az-204" TargetMode="External"/><Relationship Id="rId5" Type="http://schemas.openxmlformats.org/officeDocument/2006/relationships/hyperlink" Target="https://learn.microsoft.com/en-us/certifications/exams/az-900/" TargetMode="External"/><Relationship Id="rId15" Type="http://schemas.openxmlformats.org/officeDocument/2006/relationships/hyperlink" Target="https://learn.microsoft.com/en-us/training/modules/describe-security-concepts-methodologies-azure/" TargetMode="External"/><Relationship Id="rId23" Type="http://schemas.openxmlformats.org/officeDocument/2006/relationships/hyperlink" Target="https://learn.microsoft.com/en-us/certifications/exams/az-204/" TargetMode="External"/><Relationship Id="rId10" Type="http://schemas.openxmlformats.org/officeDocument/2006/relationships/hyperlink" Target="https://learn.microsoft.com/en-us/training/modules/describe-cloud-concepts/" TargetMode="External"/><Relationship Id="rId19" Type="http://schemas.openxmlformats.org/officeDocument/2006/relationships/hyperlink" Target="https://www.examtopics.com/exams/microsoft/az-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free/" TargetMode="External"/><Relationship Id="rId14" Type="http://schemas.openxmlformats.org/officeDocument/2006/relationships/hyperlink" Target="https://www.youtube.com/watch?v=Gd1hpIr3NA4" TargetMode="External"/><Relationship Id="rId22" Type="http://schemas.openxmlformats.org/officeDocument/2006/relationships/hyperlink" Target="https://learn.microsoft.com/en-us/certifications/exams/az-90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2025-03-10T16:43:00Z</dcterms:created>
  <dcterms:modified xsi:type="dcterms:W3CDTF">2025-03-10T16:52:00Z</dcterms:modified>
</cp:coreProperties>
</file>