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Solution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/>
          <w:color w:val="000000"/>
          <w:sz w:val="28"/>
          <w:szCs w:val="28"/>
        </w:rPr>
        <w:t xml:space="preserve"> isAnagram(String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If lengths differ, they can't be anagrams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.length() != </w:t>
      </w: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 xml:space="preserve">.length())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[] 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[26]; </w:t>
      </w:r>
      <w:r>
        <w:rPr>
          <w:rFonts w:ascii="Consolas" w:hAnsi="Consolas"/>
          <w:color w:val="3F7F5F"/>
          <w:sz w:val="28"/>
          <w:szCs w:val="28"/>
        </w:rPr>
        <w:t>// For 'a' to 'z'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Count frequency in s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.toCharArray()) {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>]++;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Subtract frequency using t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.toCharArray()) {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>]--;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 xml:space="preserve">] &lt; 0)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More chars in t than in s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All counts balanced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904D88" w:rsidRDefault="00904D88" w:rsidP="00904D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0D7794" w:rsidRDefault="000D7794">
      <w:bookmarkStart w:id="0" w:name="_GoBack"/>
      <w:bookmarkEnd w:id="0"/>
    </w:p>
    <w:sectPr w:rsidR="000D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B6"/>
    <w:rsid w:val="000D7794"/>
    <w:rsid w:val="005C55B6"/>
    <w:rsid w:val="009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84EE8-94E6-4585-95BD-77687463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2025-06-22T13:59:00Z</dcterms:created>
  <dcterms:modified xsi:type="dcterms:W3CDTF">2025-06-22T13:59:00Z</dcterms:modified>
</cp:coreProperties>
</file>