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99EF9" w14:textId="515D552D" w:rsidR="008F7022" w:rsidRDefault="008F7022">
      <w:r>
        <w:rPr>
          <w:rFonts w:hint="eastAsia"/>
        </w:rPr>
        <w:t>华为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列表</w:t>
      </w:r>
    </w:p>
    <w:p w14:paraId="29E36A59" w14:textId="049970A6" w:rsidR="000028FF" w:rsidRDefault="008F7022">
      <w:r>
        <w:rPr>
          <w:noProof/>
        </w:rPr>
        <w:drawing>
          <wp:inline distT="0" distB="0" distL="0" distR="0" wp14:anchorId="0B6C713C" wp14:editId="5A40CE88">
            <wp:extent cx="2228850" cy="483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46DB" w14:textId="762825A5" w:rsidR="008F7022" w:rsidRDefault="008F7022">
      <w:r>
        <w:rPr>
          <w:rFonts w:hint="eastAsia"/>
        </w:rPr>
        <w:t>规则提取平台可能需要的服务：</w:t>
      </w:r>
    </w:p>
    <w:p w14:paraId="435D1F3F" w14:textId="3B7E14C9" w:rsidR="008F7022" w:rsidRDefault="008F7022">
      <w:r>
        <w:tab/>
      </w:r>
      <w:r>
        <w:rPr>
          <w:rFonts w:hint="eastAsia"/>
        </w:rPr>
        <w:t>对象存储O</w:t>
      </w:r>
      <w:r>
        <w:t xml:space="preserve">BS </w:t>
      </w:r>
      <w:r w:rsidR="008B1EFC">
        <w:rPr>
          <w:rFonts w:hint="eastAsia"/>
        </w:rPr>
        <w:t>（模型数据源）</w:t>
      </w:r>
    </w:p>
    <w:p w14:paraId="7D390F6B" w14:textId="65451206" w:rsidR="008F7022" w:rsidRDefault="008F7022" w:rsidP="008F7022">
      <w:pPr>
        <w:ind w:left="420" w:firstLine="420"/>
      </w:pPr>
      <w:hyperlink r:id="rId7" w:history="1">
        <w:r w:rsidRPr="00456EB7">
          <w:rPr>
            <w:rStyle w:val="a3"/>
          </w:rPr>
          <w:t>https://support.huaweicloud.com/productdesc-obs/obs_03_0204.html</w:t>
        </w:r>
      </w:hyperlink>
    </w:p>
    <w:p w14:paraId="33EEE848" w14:textId="5A66261C" w:rsidR="008F7022" w:rsidRDefault="008F7022">
      <w:r>
        <w:tab/>
      </w:r>
      <w:proofErr w:type="spellStart"/>
      <w:r>
        <w:t>Mode</w:t>
      </w:r>
      <w:r w:rsidR="005825DE">
        <w:rPr>
          <w:rFonts w:hint="eastAsia"/>
        </w:rPr>
        <w:t>l</w:t>
      </w:r>
      <w:r>
        <w:t>Arts</w:t>
      </w:r>
      <w:proofErr w:type="spellEnd"/>
      <w:r w:rsidR="008B1EFC">
        <w:rPr>
          <w:rFonts w:hint="eastAsia"/>
        </w:rPr>
        <w:t>（模型构建、训练、在线部署、预测</w:t>
      </w:r>
      <w:r w:rsidR="009D5E51">
        <w:rPr>
          <w:rFonts w:hint="eastAsia"/>
        </w:rPr>
        <w:t xml:space="preserve"> ---</w:t>
      </w:r>
      <w:r w:rsidR="009D5E51">
        <w:t xml:space="preserve"> </w:t>
      </w:r>
      <w:r w:rsidR="009D5E51">
        <w:rPr>
          <w:rFonts w:hint="eastAsia"/>
        </w:rPr>
        <w:t>支持</w:t>
      </w:r>
      <w:r w:rsidR="009D5E51">
        <w:t>API</w:t>
      </w:r>
      <w:r w:rsidR="009D5E51">
        <w:rPr>
          <w:rFonts w:hint="eastAsia"/>
        </w:rPr>
        <w:t>调用</w:t>
      </w:r>
      <w:r w:rsidR="008B1EFC">
        <w:rPr>
          <w:rFonts w:hint="eastAsia"/>
        </w:rPr>
        <w:t>）</w:t>
      </w:r>
    </w:p>
    <w:p w14:paraId="55C8B196" w14:textId="45115B10" w:rsidR="008F7022" w:rsidRDefault="008F7022" w:rsidP="008F7022">
      <w:pPr>
        <w:ind w:left="420" w:firstLine="420"/>
      </w:pPr>
      <w:hyperlink r:id="rId8" w:history="1">
        <w:r w:rsidRPr="00456EB7">
          <w:rPr>
            <w:rStyle w:val="a3"/>
          </w:rPr>
          <w:t>https://support.huaweicloud.com/engineers-modelarts/modelarts_23_0001.html</w:t>
        </w:r>
      </w:hyperlink>
    </w:p>
    <w:p w14:paraId="45DF595E" w14:textId="3CC2E74A" w:rsidR="0093453F" w:rsidRDefault="0093453F" w:rsidP="008F7022">
      <w:pPr>
        <w:ind w:left="420" w:firstLine="420"/>
      </w:pPr>
      <w:hyperlink r:id="rId9" w:history="1">
        <w:r>
          <w:rPr>
            <w:rStyle w:val="a3"/>
          </w:rPr>
          <w:t>https://www.huaweicloud.com/product/modelarts.html</w:t>
        </w:r>
      </w:hyperlink>
      <w:r w:rsidR="00EA7796">
        <w:t xml:space="preserve"> </w:t>
      </w:r>
      <w:r w:rsidR="00EA7796">
        <w:rPr>
          <w:rFonts w:hint="eastAsia"/>
        </w:rPr>
        <w:t>（首页技术文档和视频可看）</w:t>
      </w:r>
    </w:p>
    <w:p w14:paraId="00E96E51" w14:textId="5A14EAA0" w:rsidR="00BE2D1E" w:rsidRDefault="000C4153" w:rsidP="000C4153">
      <w:r>
        <w:tab/>
      </w:r>
      <w:r>
        <w:rPr>
          <w:rFonts w:hint="eastAsia"/>
        </w:rPr>
        <w:t>数据迁移/接入 （</w:t>
      </w:r>
      <w:r w:rsidR="005825DE">
        <w:rPr>
          <w:rFonts w:hint="eastAsia"/>
        </w:rPr>
        <w:t>数据迁移上云，迁移至O</w:t>
      </w:r>
      <w:r w:rsidR="005825DE">
        <w:t>BS</w:t>
      </w:r>
      <w:r w:rsidR="005825DE">
        <w:rPr>
          <w:rFonts w:hint="eastAsia"/>
        </w:rPr>
        <w:t>，提供给</w:t>
      </w:r>
      <w:proofErr w:type="spellStart"/>
      <w:r w:rsidR="005825DE">
        <w:rPr>
          <w:rFonts w:hint="eastAsia"/>
        </w:rPr>
        <w:t>Mode</w:t>
      </w:r>
      <w:r w:rsidR="005825DE">
        <w:t>lArts</w:t>
      </w:r>
      <w:proofErr w:type="spellEnd"/>
      <w:r w:rsidR="005825DE">
        <w:rPr>
          <w:rFonts w:hint="eastAsia"/>
        </w:rPr>
        <w:t>作为数据源</w:t>
      </w:r>
      <w:r>
        <w:rPr>
          <w:rFonts w:hint="eastAsia"/>
        </w:rPr>
        <w:t>）</w:t>
      </w:r>
    </w:p>
    <w:p w14:paraId="6F79EAA4" w14:textId="546E76D0" w:rsidR="006673C7" w:rsidRDefault="006673C7" w:rsidP="000C4153">
      <w:r>
        <w:tab/>
      </w:r>
      <w:r>
        <w:tab/>
      </w:r>
      <w:proofErr w:type="gramStart"/>
      <w:r w:rsidRPr="006673C7">
        <w:rPr>
          <w:rFonts w:hint="eastAsia"/>
        </w:rPr>
        <w:t>云数据</w:t>
      </w:r>
      <w:proofErr w:type="gramEnd"/>
      <w:r w:rsidRPr="006673C7">
        <w:rPr>
          <w:rFonts w:hint="eastAsia"/>
        </w:rPr>
        <w:t>迁移</w:t>
      </w:r>
      <w:r w:rsidRPr="006673C7">
        <w:t xml:space="preserve"> CDM</w:t>
      </w:r>
    </w:p>
    <w:p w14:paraId="2CD0DE28" w14:textId="1A44B034" w:rsidR="006673C7" w:rsidRDefault="006673C7" w:rsidP="000C4153">
      <w:r>
        <w:tab/>
      </w:r>
      <w:r>
        <w:tab/>
      </w:r>
      <w:r w:rsidRPr="006673C7">
        <w:rPr>
          <w:rFonts w:hint="eastAsia"/>
        </w:rPr>
        <w:t>数据接入服务</w:t>
      </w:r>
      <w:r w:rsidRPr="006673C7">
        <w:t xml:space="preserve"> DIS</w:t>
      </w:r>
    </w:p>
    <w:p w14:paraId="582874E2" w14:textId="3A0AD10C" w:rsidR="001A1B75" w:rsidRDefault="001A1B75" w:rsidP="000C4153">
      <w:pPr>
        <w:rPr>
          <w:rFonts w:hint="eastAsia"/>
        </w:rPr>
      </w:pPr>
      <w:r>
        <w:tab/>
      </w:r>
      <w:r w:rsidR="00BE1A4E" w:rsidRPr="00BE1A4E">
        <w:rPr>
          <w:rFonts w:hint="eastAsia"/>
        </w:rPr>
        <w:t>云数据库</w:t>
      </w:r>
      <w:r w:rsidR="00BE1A4E" w:rsidRPr="00BE1A4E">
        <w:t xml:space="preserve"> </w:t>
      </w:r>
      <w:proofErr w:type="spellStart"/>
      <w:r w:rsidR="00BE1A4E" w:rsidRPr="00BE1A4E">
        <w:t>GaussDB</w:t>
      </w:r>
      <w:proofErr w:type="spellEnd"/>
      <w:r w:rsidR="00BE197E">
        <w:t xml:space="preserve"> </w:t>
      </w:r>
      <w:r w:rsidR="00BE197E">
        <w:rPr>
          <w:rFonts w:hint="eastAsia"/>
        </w:rPr>
        <w:t>（可选，数据云存储，也可选择云硬盘E</w:t>
      </w:r>
      <w:r w:rsidR="00BE197E">
        <w:t>CS</w:t>
      </w:r>
      <w:r w:rsidR="00BE197E">
        <w:rPr>
          <w:rFonts w:hint="eastAsia"/>
        </w:rPr>
        <w:t>代替云数据库）</w:t>
      </w:r>
    </w:p>
    <w:p w14:paraId="1DE1926B" w14:textId="7C92009D" w:rsidR="008F7022" w:rsidRDefault="008F7022">
      <w:r>
        <w:rPr>
          <w:rFonts w:hint="eastAsia"/>
        </w:rPr>
        <w:t>（如果是仅仅部署模型的话，感觉可以通过</w:t>
      </w:r>
      <w:proofErr w:type="spellStart"/>
      <w:r>
        <w:rPr>
          <w:rFonts w:hint="eastAsia"/>
        </w:rPr>
        <w:t>M</w:t>
      </w:r>
      <w:r>
        <w:t>ode</w:t>
      </w:r>
      <w:r w:rsidR="00100AA6">
        <w:t>l</w:t>
      </w:r>
      <w:r>
        <w:t>A</w:t>
      </w:r>
      <w:r>
        <w:rPr>
          <w:rFonts w:hint="eastAsia"/>
        </w:rPr>
        <w:t>rts</w:t>
      </w:r>
      <w:proofErr w:type="spellEnd"/>
      <w:r>
        <w:rPr>
          <w:rFonts w:hint="eastAsia"/>
        </w:rPr>
        <w:t>线上部署，部署时按需选择计算资源，通过A</w:t>
      </w:r>
      <w:r>
        <w:t>PI</w:t>
      </w:r>
      <w:r>
        <w:rPr>
          <w:rFonts w:hint="eastAsia"/>
        </w:rPr>
        <w:t>访问即可）</w:t>
      </w:r>
    </w:p>
    <w:p w14:paraId="7FF9B7D7" w14:textId="1639DA8B" w:rsidR="008F7022" w:rsidRDefault="008F7022">
      <w:r>
        <w:rPr>
          <w:rFonts w:hint="eastAsia"/>
        </w:rPr>
        <w:t>（如果将平台</w:t>
      </w:r>
      <w:proofErr w:type="gramStart"/>
      <w:r>
        <w:rPr>
          <w:rFonts w:hint="eastAsia"/>
        </w:rPr>
        <w:t>部署再</w:t>
      </w:r>
      <w:proofErr w:type="gramEnd"/>
      <w:r>
        <w:rPr>
          <w:rFonts w:hint="eastAsia"/>
        </w:rPr>
        <w:t>一整套云服务器上，）</w:t>
      </w:r>
    </w:p>
    <w:p w14:paraId="7DC1F533" w14:textId="14E8939A" w:rsidR="00BE2D1E" w:rsidRDefault="00BE2D1E"/>
    <w:p w14:paraId="06BEEA36" w14:textId="09B4142C" w:rsidR="00BE2D1E" w:rsidRDefault="00BE2D1E">
      <w:proofErr w:type="spellStart"/>
      <w:r>
        <w:rPr>
          <w:rFonts w:hint="eastAsia"/>
        </w:rPr>
        <w:t>Model</w:t>
      </w:r>
      <w:r>
        <w:t>Arts</w:t>
      </w:r>
      <w:proofErr w:type="spellEnd"/>
      <w:r>
        <w:rPr>
          <w:rFonts w:hint="eastAsia"/>
        </w:rPr>
        <w:t>:</w:t>
      </w:r>
    </w:p>
    <w:p w14:paraId="3CC4B504" w14:textId="2D0BC575" w:rsidR="00BE2D1E" w:rsidRPr="00667E65" w:rsidRDefault="00BE2D1E" w:rsidP="00BE2D1E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ascii="Helvetica" w:hAnsi="Helvetica" w:cs="Helvetica"/>
          <w:color w:val="3D3F43"/>
          <w:szCs w:val="21"/>
          <w:shd w:val="clear" w:color="auto" w:fill="FFFFFF"/>
        </w:rPr>
        <w:t>ModelArts</w:t>
      </w:r>
      <w:proofErr w:type="spellEnd"/>
      <w:r>
        <w:rPr>
          <w:rFonts w:ascii="Helvetica" w:hAnsi="Helvetica" w:cs="Helvetica"/>
          <w:color w:val="3D3F43"/>
          <w:szCs w:val="21"/>
          <w:shd w:val="clear" w:color="auto" w:fill="FFFFFF"/>
        </w:rPr>
        <w:t>使用对象存储服务（</w:t>
      </w:r>
      <w:r>
        <w:rPr>
          <w:rFonts w:ascii="Helvetica" w:hAnsi="Helvetica" w:cs="Helvetica"/>
          <w:color w:val="3D3F43"/>
          <w:szCs w:val="21"/>
          <w:shd w:val="clear" w:color="auto" w:fill="FFFFFF"/>
        </w:rPr>
        <w:t>Object Storage Service</w:t>
      </w:r>
      <w:r>
        <w:rPr>
          <w:rFonts w:ascii="Helvetica" w:hAnsi="Helvetica" w:cs="Helvetica"/>
          <w:color w:val="3D3F43"/>
          <w:szCs w:val="21"/>
          <w:shd w:val="clear" w:color="auto" w:fill="FFFFFF"/>
        </w:rPr>
        <w:t>，简称</w:t>
      </w:r>
      <w:r>
        <w:rPr>
          <w:rFonts w:ascii="Helvetica" w:hAnsi="Helvetica" w:cs="Helvetica"/>
          <w:color w:val="3D3F43"/>
          <w:szCs w:val="21"/>
          <w:shd w:val="clear" w:color="auto" w:fill="FFFFFF"/>
        </w:rPr>
        <w:t>OBS</w:t>
      </w:r>
      <w:r>
        <w:rPr>
          <w:rFonts w:ascii="Helvetica" w:hAnsi="Helvetica" w:cs="Helvetica"/>
          <w:color w:val="3D3F43"/>
          <w:szCs w:val="21"/>
          <w:shd w:val="clear" w:color="auto" w:fill="FFFFFF"/>
        </w:rPr>
        <w:t>）进行数据存储以及模型的备份和快照，实现安全、高可靠和低成本的存储需求。因此，在使用</w:t>
      </w:r>
      <w:proofErr w:type="spellStart"/>
      <w:r>
        <w:rPr>
          <w:rFonts w:ascii="Helvetica" w:hAnsi="Helvetica" w:cs="Helvetica"/>
          <w:color w:val="3D3F43"/>
          <w:szCs w:val="21"/>
          <w:shd w:val="clear" w:color="auto" w:fill="FFFFFF"/>
        </w:rPr>
        <w:t>ModelArts</w:t>
      </w:r>
      <w:proofErr w:type="spellEnd"/>
      <w:r>
        <w:rPr>
          <w:rFonts w:ascii="Helvetica" w:hAnsi="Helvetica" w:cs="Helvetica"/>
          <w:color w:val="3D3F43"/>
          <w:szCs w:val="21"/>
          <w:shd w:val="clear" w:color="auto" w:fill="FFFFFF"/>
        </w:rPr>
        <w:t>之前您需要创建一个</w:t>
      </w:r>
      <w:r>
        <w:rPr>
          <w:rFonts w:ascii="Helvetica" w:hAnsi="Helvetica" w:cs="Helvetica"/>
          <w:color w:val="3D3F43"/>
          <w:szCs w:val="21"/>
          <w:shd w:val="clear" w:color="auto" w:fill="FFFFFF"/>
        </w:rPr>
        <w:t>OBS</w:t>
      </w:r>
      <w:r>
        <w:rPr>
          <w:rFonts w:ascii="Helvetica" w:hAnsi="Helvetica" w:cs="Helvetica"/>
          <w:color w:val="3D3F43"/>
          <w:szCs w:val="21"/>
          <w:shd w:val="clear" w:color="auto" w:fill="FFFFFF"/>
        </w:rPr>
        <w:t>桶，然后在</w:t>
      </w:r>
      <w:r>
        <w:rPr>
          <w:rFonts w:ascii="Helvetica" w:hAnsi="Helvetica" w:cs="Helvetica"/>
          <w:color w:val="3D3F43"/>
          <w:szCs w:val="21"/>
          <w:shd w:val="clear" w:color="auto" w:fill="FFFFFF"/>
        </w:rPr>
        <w:t>OBS</w:t>
      </w:r>
      <w:r>
        <w:rPr>
          <w:rFonts w:ascii="Helvetica" w:hAnsi="Helvetica" w:cs="Helvetica"/>
          <w:color w:val="3D3F43"/>
          <w:szCs w:val="21"/>
          <w:shd w:val="clear" w:color="auto" w:fill="FFFFFF"/>
        </w:rPr>
        <w:t>桶中创建文件夹用于存放数</w:t>
      </w:r>
      <w:r>
        <w:rPr>
          <w:rFonts w:ascii="Helvetica" w:hAnsi="Helvetica" w:cs="Helvetica"/>
          <w:color w:val="3D3F43"/>
          <w:szCs w:val="21"/>
          <w:shd w:val="clear" w:color="auto" w:fill="FFFFFF"/>
        </w:rPr>
        <w:lastRenderedPageBreak/>
        <w:t>据。</w:t>
      </w:r>
      <w:r>
        <w:rPr>
          <w:rFonts w:ascii="Helvetica" w:hAnsi="Helvetica" w:cs="Helvetica" w:hint="eastAsia"/>
          <w:color w:val="3D3F43"/>
          <w:szCs w:val="21"/>
          <w:shd w:val="clear" w:color="auto" w:fill="FFFFFF"/>
        </w:rPr>
        <w:t>（也可选择云硬盘</w:t>
      </w:r>
      <w:r>
        <w:rPr>
          <w:rFonts w:ascii="Helvetica" w:hAnsi="Helvetica" w:cs="Helvetica" w:hint="eastAsia"/>
          <w:color w:val="3D3F43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D3F43"/>
          <w:szCs w:val="21"/>
          <w:shd w:val="clear" w:color="auto" w:fill="FFFFFF"/>
        </w:rPr>
        <w:t>VS</w:t>
      </w:r>
      <w:r>
        <w:rPr>
          <w:rFonts w:ascii="Helvetica" w:hAnsi="Helvetica" w:cs="Helvetica" w:hint="eastAsia"/>
          <w:color w:val="3D3F43"/>
          <w:szCs w:val="21"/>
          <w:shd w:val="clear" w:color="auto" w:fill="FFFFFF"/>
        </w:rPr>
        <w:t>，默认且推荐的时</w:t>
      </w:r>
      <w:r>
        <w:rPr>
          <w:rFonts w:ascii="Helvetica" w:hAnsi="Helvetica" w:cs="Helvetica"/>
          <w:color w:val="3D3F43"/>
          <w:szCs w:val="21"/>
          <w:shd w:val="clear" w:color="auto" w:fill="FFFFFF"/>
        </w:rPr>
        <w:t>OBS</w:t>
      </w:r>
      <w:r>
        <w:rPr>
          <w:rFonts w:ascii="Helvetica" w:hAnsi="Helvetica" w:cs="Helvetica" w:hint="eastAsia"/>
          <w:color w:val="3D3F43"/>
          <w:szCs w:val="21"/>
          <w:shd w:val="clear" w:color="auto" w:fill="FFFFFF"/>
        </w:rPr>
        <w:t>）</w:t>
      </w:r>
    </w:p>
    <w:p w14:paraId="3FCFE9E5" w14:textId="1C49942A" w:rsidR="00667E65" w:rsidRPr="00667E65" w:rsidRDefault="00667E65" w:rsidP="00667E65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D3F43"/>
          <w:szCs w:val="21"/>
          <w:shd w:val="clear" w:color="auto" w:fill="FFFFFF"/>
        </w:rPr>
        <w:t>AI</w:t>
      </w:r>
      <w:r>
        <w:rPr>
          <w:rFonts w:ascii="Helvetica" w:hAnsi="Helvetica" w:cs="Helvetica" w:hint="eastAsia"/>
          <w:color w:val="3D3F43"/>
          <w:szCs w:val="21"/>
          <w:shd w:val="clear" w:color="auto" w:fill="FFFFFF"/>
        </w:rPr>
        <w:t>引擎选择丰富</w:t>
      </w:r>
    </w:p>
    <w:p w14:paraId="131674D4" w14:textId="53828D03" w:rsidR="00667E65" w:rsidRPr="00667E65" w:rsidRDefault="00667E65" w:rsidP="00667E65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52689823" wp14:editId="11A14DB6">
            <wp:extent cx="2800350" cy="3609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E337" w14:textId="2117F47C" w:rsidR="00667E65" w:rsidRDefault="009820D8" w:rsidP="00667E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提供</w:t>
      </w:r>
      <w:r w:rsidRPr="009820D8">
        <w:t>Python SDK</w:t>
      </w:r>
      <w:r>
        <w:rPr>
          <w:rFonts w:hint="eastAsia"/>
        </w:rPr>
        <w:t>，可以</w:t>
      </w:r>
      <w:r w:rsidRPr="009820D8">
        <w:rPr>
          <w:rFonts w:hint="eastAsia"/>
        </w:rPr>
        <w:t>使用本地</w:t>
      </w:r>
      <w:r w:rsidRPr="009820D8">
        <w:t>IDE对接云上服务</w:t>
      </w:r>
    </w:p>
    <w:p w14:paraId="2F0AF73D" w14:textId="77777777" w:rsidR="00D4120D" w:rsidRDefault="00D4120D" w:rsidP="00667E65">
      <w:pPr>
        <w:pStyle w:val="a5"/>
        <w:numPr>
          <w:ilvl w:val="0"/>
          <w:numId w:val="1"/>
        </w:numPr>
        <w:ind w:firstLineChars="0"/>
      </w:pPr>
    </w:p>
    <w:p w14:paraId="1A5A64B9" w14:textId="2596D8C3" w:rsidR="00051233" w:rsidRDefault="00051233" w:rsidP="00051233"/>
    <w:p w14:paraId="27066C69" w14:textId="2FCDC865" w:rsidR="00051233" w:rsidRDefault="00051233" w:rsidP="00051233">
      <w:pPr>
        <w:rPr>
          <w:rFonts w:hint="eastAsia"/>
        </w:rPr>
      </w:pPr>
      <w:r>
        <w:rPr>
          <w:rFonts w:hint="eastAsia"/>
        </w:rPr>
        <w:t>弹性云服务器E</w:t>
      </w:r>
      <w:r>
        <w:t>CS(</w:t>
      </w:r>
      <w:r>
        <w:rPr>
          <w:rFonts w:hint="eastAsia"/>
        </w:rPr>
        <w:t>需配置相应环境</w:t>
      </w:r>
      <w:r>
        <w:t>)</w:t>
      </w:r>
    </w:p>
    <w:p w14:paraId="56078C46" w14:textId="0564A507" w:rsidR="00051233" w:rsidRDefault="00051233" w:rsidP="00051233">
      <w:r>
        <w:rPr>
          <w:noProof/>
        </w:rPr>
        <w:drawing>
          <wp:inline distT="0" distB="0" distL="0" distR="0" wp14:anchorId="02A1E580" wp14:editId="17EE21E4">
            <wp:extent cx="4114800" cy="1714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B824" w14:textId="067D05A5" w:rsidR="00476727" w:rsidRDefault="00476727" w:rsidP="00051233">
      <w:r>
        <w:rPr>
          <w:noProof/>
        </w:rPr>
        <w:drawing>
          <wp:inline distT="0" distB="0" distL="0" distR="0" wp14:anchorId="054E4CBB" wp14:editId="36459FD4">
            <wp:extent cx="4124325" cy="947413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328" cy="95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866A" w14:textId="77777777" w:rsidR="00476727" w:rsidRPr="008F7022" w:rsidRDefault="00476727" w:rsidP="00051233">
      <w:pPr>
        <w:rPr>
          <w:rFonts w:hint="eastAsia"/>
        </w:rPr>
      </w:pPr>
    </w:p>
    <w:sectPr w:rsidR="00476727" w:rsidRPr="008F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06796"/>
    <w:multiLevelType w:val="hybridMultilevel"/>
    <w:tmpl w:val="2C227D4A"/>
    <w:lvl w:ilvl="0" w:tplc="0AB66CC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DF"/>
    <w:rsid w:val="000028FF"/>
    <w:rsid w:val="00051233"/>
    <w:rsid w:val="000C4153"/>
    <w:rsid w:val="00100AA6"/>
    <w:rsid w:val="001A117E"/>
    <w:rsid w:val="001A1B75"/>
    <w:rsid w:val="00476727"/>
    <w:rsid w:val="005825DE"/>
    <w:rsid w:val="005F134B"/>
    <w:rsid w:val="006673C7"/>
    <w:rsid w:val="00667E65"/>
    <w:rsid w:val="007335DF"/>
    <w:rsid w:val="008B1EFC"/>
    <w:rsid w:val="008F7022"/>
    <w:rsid w:val="0093453F"/>
    <w:rsid w:val="009820D8"/>
    <w:rsid w:val="009D5E51"/>
    <w:rsid w:val="00BE197E"/>
    <w:rsid w:val="00BE1A4E"/>
    <w:rsid w:val="00BE2D1E"/>
    <w:rsid w:val="00D4120D"/>
    <w:rsid w:val="00EA7796"/>
    <w:rsid w:val="00EC412B"/>
    <w:rsid w:val="00F1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190B"/>
  <w15:chartTrackingRefBased/>
  <w15:docId w15:val="{E4874C50-0595-48B7-8C7F-395F8984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702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F702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E2D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huaweicloud.com/engineers-modelarts/modelarts_23_0001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upport.huaweicloud.com/productdesc-obs/obs_03_0204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huaweicloud.com/product/modelar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7FDCA-DFAB-4F5C-9AAA-07781AA04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2020-05-03T06:00:00Z</dcterms:created>
  <dcterms:modified xsi:type="dcterms:W3CDTF">2020-05-03T07:51:00Z</dcterms:modified>
</cp:coreProperties>
</file>