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FAB" w:rsidRDefault="005E6F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内连接：</w:t>
      </w:r>
    </w:p>
    <w:p w:rsidR="005E6FAB" w:rsidRDefault="005E6F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</w:t>
      </w:r>
      <w:r>
        <w:rPr>
          <w:rFonts w:hint="eastAsia"/>
          <w:sz w:val="28"/>
          <w:szCs w:val="28"/>
        </w:rPr>
        <w:t>表和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表能够完全匹配的记录查询出来，被称之为内连接</w:t>
      </w:r>
    </w:p>
    <w:p w:rsidR="005E6FAB" w:rsidRDefault="005E6F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外连接：</w:t>
      </w:r>
    </w:p>
    <w:p w:rsidR="005E6FAB" w:rsidRDefault="005E6F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</w:t>
      </w:r>
      <w:r>
        <w:rPr>
          <w:rFonts w:hint="eastAsia"/>
          <w:sz w:val="28"/>
          <w:szCs w:val="28"/>
        </w:rPr>
        <w:t>表和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表能够完全匹配的记录查询出来之外，将其中一张表的记录无条件的完全查询出来；对方表没有匹配的记录，会自动模拟出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与之匹配，这种查询被称为外连接。</w:t>
      </w:r>
    </w:p>
    <w:p w:rsidR="005E6FAB" w:rsidRPr="005E6FAB" w:rsidRDefault="005E6F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外连接的的查询条数</w:t>
      </w:r>
      <w:r>
        <w:rPr>
          <w:rFonts w:hint="eastAsia"/>
          <w:sz w:val="28"/>
          <w:szCs w:val="28"/>
        </w:rPr>
        <w:t>&gt;=</w:t>
      </w:r>
      <w:r>
        <w:rPr>
          <w:rFonts w:hint="eastAsia"/>
          <w:sz w:val="28"/>
          <w:szCs w:val="28"/>
        </w:rPr>
        <w:t>内连接的查询结果条数</w:t>
      </w:r>
    </w:p>
    <w:p w:rsidR="0092035E" w:rsidRDefault="005E6FAB" w:rsidP="005E6FA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外连接的左外和右外连接其实差别不大，只是看全部展示的表是在左边还是右边而已，用左连接写的查询用右连接业肯定可以写出</w:t>
      </w:r>
      <w:r w:rsidR="00A03ED1">
        <w:rPr>
          <w:rFonts w:hint="eastAsia"/>
          <w:sz w:val="28"/>
          <w:szCs w:val="28"/>
        </w:rPr>
        <w:t>。</w:t>
      </w:r>
      <w:r w:rsidR="00341458">
        <w:rPr>
          <w:rFonts w:hint="eastAsia"/>
          <w:sz w:val="28"/>
          <w:szCs w:val="28"/>
        </w:rPr>
        <w:t>同内连接一样，</w:t>
      </w:r>
      <w:r w:rsidR="00341458">
        <w:rPr>
          <w:rFonts w:hint="eastAsia"/>
          <w:sz w:val="28"/>
          <w:szCs w:val="28"/>
        </w:rPr>
        <w:t>outer</w:t>
      </w:r>
      <w:r w:rsidR="00341458">
        <w:rPr>
          <w:rFonts w:hint="eastAsia"/>
          <w:sz w:val="28"/>
          <w:szCs w:val="28"/>
        </w:rPr>
        <w:t>但可以省略不写，写上是为了增强可读性。</w:t>
      </w:r>
    </w:p>
    <w:p w:rsidR="001746E3" w:rsidRDefault="001746E3" w:rsidP="005E6FAB">
      <w:pPr>
        <w:ind w:firstLine="420"/>
        <w:rPr>
          <w:sz w:val="28"/>
          <w:szCs w:val="28"/>
        </w:rPr>
      </w:pPr>
    </w:p>
    <w:p w:rsidR="001746E3" w:rsidRDefault="001746E3" w:rsidP="001746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多表连接：</w:t>
      </w:r>
    </w:p>
    <w:p w:rsidR="001746E3" w:rsidRDefault="001746E3" w:rsidP="001746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 join b on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join c on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</w:t>
      </w:r>
    </w:p>
    <w:p w:rsidR="001746E3" w:rsidRDefault="001746E3" w:rsidP="001746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意思是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表先和</w:t>
      </w:r>
      <w:r>
        <w:rPr>
          <w:rFonts w:hint="eastAsia"/>
          <w:sz w:val="28"/>
          <w:szCs w:val="28"/>
        </w:rPr>
        <w:t>b</w:t>
      </w:r>
      <w:r w:rsidR="00B10A73">
        <w:rPr>
          <w:rFonts w:hint="eastAsia"/>
          <w:sz w:val="28"/>
          <w:szCs w:val="28"/>
        </w:rPr>
        <w:t>表连接然后</w:t>
      </w:r>
      <w:r w:rsidR="00B10A73">
        <w:rPr>
          <w:rFonts w:hint="eastAsia"/>
          <w:sz w:val="28"/>
          <w:szCs w:val="28"/>
        </w:rPr>
        <w:t>a</w:t>
      </w:r>
      <w:r w:rsidR="00B10A73">
        <w:rPr>
          <w:rFonts w:hint="eastAsia"/>
          <w:sz w:val="28"/>
          <w:szCs w:val="28"/>
        </w:rPr>
        <w:t>表再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表连接。</w:t>
      </w:r>
    </w:p>
    <w:p w:rsidR="008C492F" w:rsidRDefault="008C492F" w:rsidP="001746E3">
      <w:pPr>
        <w:rPr>
          <w:sz w:val="28"/>
          <w:szCs w:val="28"/>
        </w:rPr>
      </w:pPr>
    </w:p>
    <w:p w:rsidR="008C492F" w:rsidRDefault="008C492F" w:rsidP="001746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子查询：</w:t>
      </w:r>
    </w:p>
    <w:p w:rsidR="008C492F" w:rsidRPr="008C492F" w:rsidRDefault="008C492F" w:rsidP="008C492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C492F">
        <w:rPr>
          <w:rFonts w:hint="eastAsia"/>
          <w:sz w:val="28"/>
          <w:szCs w:val="28"/>
        </w:rPr>
        <w:t>子查询是</w:t>
      </w:r>
      <w:r w:rsidRPr="008C492F">
        <w:rPr>
          <w:rFonts w:hint="eastAsia"/>
          <w:sz w:val="28"/>
          <w:szCs w:val="28"/>
        </w:rPr>
        <w:t>select</w:t>
      </w:r>
      <w:r w:rsidRPr="008C492F">
        <w:rPr>
          <w:rFonts w:hint="eastAsia"/>
          <w:sz w:val="28"/>
          <w:szCs w:val="28"/>
        </w:rPr>
        <w:t>语句嵌套</w:t>
      </w:r>
      <w:r w:rsidRPr="008C492F">
        <w:rPr>
          <w:rFonts w:hint="eastAsia"/>
          <w:sz w:val="28"/>
          <w:szCs w:val="28"/>
        </w:rPr>
        <w:t>select</w:t>
      </w:r>
      <w:r w:rsidRPr="008C492F">
        <w:rPr>
          <w:rFonts w:hint="eastAsia"/>
          <w:sz w:val="28"/>
          <w:szCs w:val="28"/>
        </w:rPr>
        <w:t>语句</w:t>
      </w:r>
    </w:p>
    <w:p w:rsidR="008C492F" w:rsidRDefault="008C492F" w:rsidP="008C492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子查询出现的地方：</w:t>
      </w:r>
    </w:p>
    <w:p w:rsidR="008C492F" w:rsidRDefault="008C492F" w:rsidP="008C492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.(select)</w:t>
      </w:r>
    </w:p>
    <w:p w:rsidR="008C492F" w:rsidRDefault="008C492F" w:rsidP="008C492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from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..(select)</w:t>
      </w:r>
    </w:p>
    <w:p w:rsidR="008C492F" w:rsidRDefault="008C492F" w:rsidP="008C492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where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..(select)</w:t>
      </w:r>
    </w:p>
    <w:p w:rsidR="008C492F" w:rsidRDefault="008C492F" w:rsidP="008C492F">
      <w:pPr>
        <w:rPr>
          <w:sz w:val="28"/>
          <w:szCs w:val="28"/>
        </w:rPr>
      </w:pPr>
    </w:p>
    <w:p w:rsidR="00B605B3" w:rsidRDefault="00B605B3" w:rsidP="008C49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union</w:t>
      </w:r>
      <w:r>
        <w:rPr>
          <w:rFonts w:hint="eastAsia"/>
          <w:sz w:val="28"/>
          <w:szCs w:val="28"/>
        </w:rPr>
        <w:t>可以合并结果集。</w:t>
      </w:r>
      <w:r w:rsidR="00BF3F0F">
        <w:rPr>
          <w:rFonts w:hint="eastAsia"/>
          <w:sz w:val="28"/>
          <w:szCs w:val="28"/>
        </w:rPr>
        <w:t>合并集合的字段</w:t>
      </w:r>
      <w:r w:rsidR="007F59E8">
        <w:rPr>
          <w:rFonts w:hint="eastAsia"/>
          <w:sz w:val="28"/>
          <w:szCs w:val="28"/>
        </w:rPr>
        <w:t>数量</w:t>
      </w:r>
      <w:r w:rsidR="00BF3F0F">
        <w:rPr>
          <w:rFonts w:hint="eastAsia"/>
          <w:sz w:val="28"/>
          <w:szCs w:val="28"/>
        </w:rPr>
        <w:t>要相同。</w:t>
      </w:r>
      <w:r w:rsidR="007F59E8">
        <w:rPr>
          <w:rFonts w:hint="eastAsia"/>
          <w:sz w:val="28"/>
          <w:szCs w:val="28"/>
        </w:rPr>
        <w:t>（</w:t>
      </w:r>
      <w:r w:rsidR="007F59E8">
        <w:rPr>
          <w:rFonts w:hint="eastAsia"/>
          <w:sz w:val="28"/>
          <w:szCs w:val="28"/>
        </w:rPr>
        <w:t>mysql</w:t>
      </w:r>
      <w:r w:rsidR="007F59E8">
        <w:rPr>
          <w:rFonts w:hint="eastAsia"/>
          <w:sz w:val="28"/>
          <w:szCs w:val="28"/>
        </w:rPr>
        <w:t>里类型不一样也可以合并，但在其他数据库不一定行。）</w:t>
      </w:r>
    </w:p>
    <w:p w:rsidR="00187262" w:rsidRDefault="00187262" w:rsidP="008C492F">
      <w:pPr>
        <w:rPr>
          <w:sz w:val="28"/>
          <w:szCs w:val="28"/>
        </w:rPr>
      </w:pPr>
    </w:p>
    <w:p w:rsidR="00187262" w:rsidRDefault="00187262" w:rsidP="008C49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limit </w:t>
      </w:r>
    </w:p>
    <w:p w:rsidR="00187262" w:rsidRPr="00187262" w:rsidRDefault="00187262" w:rsidP="0018726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187262">
        <w:rPr>
          <w:rFonts w:hint="eastAsia"/>
          <w:sz w:val="28"/>
          <w:szCs w:val="28"/>
        </w:rPr>
        <w:t>limit</w:t>
      </w:r>
      <w:r w:rsidRPr="00187262">
        <w:rPr>
          <w:rFonts w:hint="eastAsia"/>
          <w:sz w:val="28"/>
          <w:szCs w:val="28"/>
        </w:rPr>
        <w:t>用来获取一张表中的某部分数据。</w:t>
      </w:r>
    </w:p>
    <w:p w:rsidR="00187262" w:rsidRDefault="00187262" w:rsidP="0018726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limit</w:t>
      </w:r>
      <w:r>
        <w:rPr>
          <w:rFonts w:hint="eastAsia"/>
          <w:sz w:val="28"/>
          <w:szCs w:val="28"/>
        </w:rPr>
        <w:t>只有在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数据库中存在，不通用，是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数据库管理系统的特色。</w:t>
      </w:r>
    </w:p>
    <w:p w:rsidR="00AF4683" w:rsidRDefault="00AF4683" w:rsidP="00AF468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一般放最后表示取哪几条特定的数据</w:t>
      </w:r>
    </w:p>
    <w:p w:rsidR="00A93846" w:rsidRDefault="00A93846" w:rsidP="00AF468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用法：</w:t>
      </w:r>
      <w:r>
        <w:rPr>
          <w:rFonts w:hint="eastAsia"/>
          <w:sz w:val="28"/>
          <w:szCs w:val="28"/>
        </w:rPr>
        <w:t>limit a b</w:t>
      </w:r>
      <w:r w:rsidR="00CE4064">
        <w:rPr>
          <w:rFonts w:hint="eastAsia"/>
          <w:sz w:val="28"/>
          <w:szCs w:val="28"/>
        </w:rPr>
        <w:t xml:space="preserve">    a</w:t>
      </w:r>
      <w:r w:rsidR="00CE4064">
        <w:rPr>
          <w:rFonts w:hint="eastAsia"/>
          <w:sz w:val="28"/>
          <w:szCs w:val="28"/>
        </w:rPr>
        <w:t>表示起始下标，</w:t>
      </w:r>
      <w:r w:rsidR="00CE4064">
        <w:rPr>
          <w:rFonts w:hint="eastAsia"/>
          <w:sz w:val="28"/>
          <w:szCs w:val="28"/>
        </w:rPr>
        <w:t>b</w:t>
      </w:r>
      <w:r w:rsidR="00CE4064">
        <w:rPr>
          <w:rFonts w:hint="eastAsia"/>
          <w:sz w:val="28"/>
          <w:szCs w:val="28"/>
        </w:rPr>
        <w:t>表示几条数据。</w:t>
      </w:r>
    </w:p>
    <w:p w:rsidR="00500792" w:rsidRDefault="00500792" w:rsidP="00AF4683">
      <w:pPr>
        <w:ind w:left="420"/>
        <w:rPr>
          <w:sz w:val="28"/>
          <w:szCs w:val="28"/>
        </w:rPr>
      </w:pPr>
    </w:p>
    <w:p w:rsidR="00500792" w:rsidRDefault="00500792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创建表：（</w:t>
      </w:r>
      <w:r>
        <w:rPr>
          <w:rFonts w:hint="eastAsia"/>
          <w:sz w:val="28"/>
          <w:szCs w:val="28"/>
        </w:rPr>
        <w:t>DDL</w:t>
      </w:r>
      <w:r>
        <w:rPr>
          <w:rFonts w:hint="eastAsia"/>
          <w:sz w:val="28"/>
          <w:szCs w:val="28"/>
        </w:rPr>
        <w:t>操作）</w:t>
      </w:r>
    </w:p>
    <w:p w:rsidR="00500792" w:rsidRDefault="00500792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create table </w:t>
      </w:r>
      <w:r w:rsidR="00923E9C">
        <w:rPr>
          <w:rFonts w:hint="eastAsia"/>
          <w:sz w:val="28"/>
          <w:szCs w:val="28"/>
        </w:rPr>
        <w:t>表名（</w:t>
      </w:r>
    </w:p>
    <w:p w:rsidR="00500792" w:rsidRDefault="00500792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字段名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字段类型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字段长度</w:t>
      </w:r>
      <w:r>
        <w:rPr>
          <w:rFonts w:hint="eastAsia"/>
          <w:sz w:val="28"/>
          <w:szCs w:val="28"/>
        </w:rPr>
        <w:t>)</w:t>
      </w:r>
      <w:r w:rsidR="00E5190F">
        <w:rPr>
          <w:rFonts w:hint="eastAsia"/>
          <w:sz w:val="28"/>
          <w:szCs w:val="28"/>
        </w:rPr>
        <w:t>，</w:t>
      </w:r>
    </w:p>
    <w:p w:rsidR="00E5190F" w:rsidRPr="00E5190F" w:rsidRDefault="00E5190F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……</w:t>
      </w:r>
    </w:p>
    <w:p w:rsidR="00500792" w:rsidRDefault="00923E9C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）</w:t>
      </w:r>
      <w:r w:rsidR="008B0EA4">
        <w:rPr>
          <w:rFonts w:hint="eastAsia"/>
          <w:sz w:val="28"/>
          <w:szCs w:val="28"/>
        </w:rPr>
        <w:t>;</w:t>
      </w:r>
    </w:p>
    <w:p w:rsidR="006317CE" w:rsidRDefault="006317CE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表格的字段属性包括：字段名称，字段数据类型，字段长度，字段约束。</w:t>
      </w:r>
    </w:p>
    <w:p w:rsidR="008F690C" w:rsidRDefault="008F690C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数据库中的数据类型：</w:t>
      </w:r>
    </w:p>
    <w:p w:rsidR="008F690C" w:rsidRDefault="008F690C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varchar</w:t>
      </w:r>
    </w:p>
    <w:p w:rsidR="00CF5A9F" w:rsidRDefault="00CF5A9F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可变长度字符串</w:t>
      </w:r>
    </w:p>
    <w:p w:rsidR="008F690C" w:rsidRDefault="008F690C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char</w:t>
      </w:r>
    </w:p>
    <w:p w:rsidR="00CF5A9F" w:rsidRDefault="00CF5A9F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定长字符串</w:t>
      </w:r>
    </w:p>
    <w:p w:rsidR="008A43DC" w:rsidRDefault="008A43DC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>varchar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对比：</w:t>
      </w:r>
    </w:p>
    <w:p w:rsidR="008A43DC" w:rsidRDefault="008A43DC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varchar</w:t>
      </w:r>
      <w:r>
        <w:rPr>
          <w:rFonts w:hint="eastAsia"/>
          <w:sz w:val="28"/>
          <w:szCs w:val="28"/>
        </w:rPr>
        <w:t>比较智能，可以根据实际的数据长度分配空间，比较节省空间，但是在分配的时候需要执行相关的判断程序，效率较低。</w:t>
      </w:r>
    </w:p>
    <w:p w:rsidR="000F4C9B" w:rsidRDefault="000F4C9B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char</w:t>
      </w:r>
      <w:r>
        <w:rPr>
          <w:rFonts w:hint="eastAsia"/>
          <w:sz w:val="28"/>
          <w:szCs w:val="28"/>
        </w:rPr>
        <w:t>不需要动态分配空间，所以执行效率很高，但是可能会导致空间的浪费。</w:t>
      </w:r>
    </w:p>
    <w:p w:rsidR="00E371C3" w:rsidRDefault="00E371C3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若字段中的数据不具备伸缩性，建议采用</w:t>
      </w: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类型存储。</w:t>
      </w:r>
    </w:p>
    <w:p w:rsidR="00E371C3" w:rsidRPr="00E371C3" w:rsidRDefault="00E371C3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若字段中的数据具备很强伸缩性，建议采用</w:t>
      </w:r>
      <w:r>
        <w:rPr>
          <w:rFonts w:hint="eastAsia"/>
          <w:sz w:val="28"/>
          <w:szCs w:val="28"/>
        </w:rPr>
        <w:t>varchar</w:t>
      </w:r>
      <w:r>
        <w:rPr>
          <w:rFonts w:hint="eastAsia"/>
          <w:sz w:val="28"/>
          <w:szCs w:val="28"/>
        </w:rPr>
        <w:t>类型存储。</w:t>
      </w:r>
    </w:p>
    <w:p w:rsidR="008F690C" w:rsidRDefault="008F690C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int</w:t>
      </w:r>
    </w:p>
    <w:p w:rsidR="00CF5A9F" w:rsidRDefault="00CF5A9F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整数型</w:t>
      </w:r>
    </w:p>
    <w:p w:rsidR="008F690C" w:rsidRDefault="008F690C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bigint</w:t>
      </w:r>
    </w:p>
    <w:p w:rsidR="00CF5A9F" w:rsidRDefault="00CF5A9F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长整型</w:t>
      </w:r>
    </w:p>
    <w:p w:rsidR="008F690C" w:rsidRDefault="008F690C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float</w:t>
      </w:r>
    </w:p>
    <w:p w:rsidR="00CF5A9F" w:rsidRDefault="00CF5A9F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单精度浮点型</w:t>
      </w:r>
    </w:p>
    <w:p w:rsidR="008F690C" w:rsidRDefault="008F690C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double</w:t>
      </w:r>
    </w:p>
    <w:p w:rsidR="00CF5A9F" w:rsidRDefault="00CF5A9F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双精度浮点型</w:t>
      </w:r>
    </w:p>
    <w:p w:rsidR="005546DC" w:rsidRDefault="005546DC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double(7,2)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个有效数字，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个小数位</w:t>
      </w:r>
    </w:p>
    <w:p w:rsidR="008F690C" w:rsidRDefault="008F690C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date</w:t>
      </w:r>
    </w:p>
    <w:p w:rsidR="00CF5A9F" w:rsidRDefault="00CF5A9F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日期类型</w:t>
      </w:r>
    </w:p>
    <w:p w:rsidR="008F690C" w:rsidRDefault="00DD3C7A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blob</w:t>
      </w:r>
    </w:p>
    <w:p w:rsidR="00CF5A9F" w:rsidRDefault="00CF5A9F" w:rsidP="00CF5A9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 xml:space="preserve">Binary Large Object </w:t>
      </w:r>
      <w:r>
        <w:rPr>
          <w:rFonts w:hint="eastAsia"/>
          <w:sz w:val="28"/>
          <w:szCs w:val="28"/>
        </w:rPr>
        <w:t>二进制大对象</w:t>
      </w:r>
    </w:p>
    <w:p w:rsidR="00FC6F32" w:rsidRDefault="00FC6F32" w:rsidP="00FC6F3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专门存储图片声音视图等数据</w:t>
      </w:r>
    </w:p>
    <w:p w:rsidR="008F690C" w:rsidRDefault="00DD3C7A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clob</w:t>
      </w:r>
    </w:p>
    <w:p w:rsidR="00CF5A9F" w:rsidRDefault="00CF5A9F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Character Large Object </w:t>
      </w:r>
      <w:r>
        <w:rPr>
          <w:rFonts w:hint="eastAsia"/>
          <w:sz w:val="28"/>
          <w:szCs w:val="28"/>
        </w:rPr>
        <w:t>字符大对象</w:t>
      </w:r>
    </w:p>
    <w:p w:rsidR="00FC6F32" w:rsidRPr="008F690C" w:rsidRDefault="00FC6F32" w:rsidP="0050079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可以村粗比较大的文本，</w:t>
      </w:r>
      <w:r>
        <w:rPr>
          <w:rFonts w:hint="eastAsia"/>
          <w:sz w:val="28"/>
          <w:szCs w:val="28"/>
        </w:rPr>
        <w:t>4g+</w:t>
      </w:r>
      <w:r>
        <w:rPr>
          <w:rFonts w:hint="eastAsia"/>
          <w:sz w:val="28"/>
          <w:szCs w:val="28"/>
        </w:rPr>
        <w:t>的字符串可以存储。</w:t>
      </w:r>
    </w:p>
    <w:sectPr w:rsidR="00FC6F32" w:rsidRPr="008F690C" w:rsidSect="00920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AA3" w:rsidRDefault="00EC4AA3" w:rsidP="00312899">
      <w:r>
        <w:separator/>
      </w:r>
    </w:p>
  </w:endnote>
  <w:endnote w:type="continuationSeparator" w:id="1">
    <w:p w:rsidR="00EC4AA3" w:rsidRDefault="00EC4AA3" w:rsidP="00312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AA3" w:rsidRDefault="00EC4AA3" w:rsidP="00312899">
      <w:r>
        <w:separator/>
      </w:r>
    </w:p>
  </w:footnote>
  <w:footnote w:type="continuationSeparator" w:id="1">
    <w:p w:rsidR="00EC4AA3" w:rsidRDefault="00EC4AA3" w:rsidP="003128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17DBB"/>
    <w:multiLevelType w:val="hybridMultilevel"/>
    <w:tmpl w:val="8754484C"/>
    <w:lvl w:ilvl="0" w:tplc="3B966B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0A7265C"/>
    <w:multiLevelType w:val="hybridMultilevel"/>
    <w:tmpl w:val="6E9E0FAC"/>
    <w:lvl w:ilvl="0" w:tplc="FA9856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899"/>
    <w:rsid w:val="000F4C9B"/>
    <w:rsid w:val="001746E3"/>
    <w:rsid w:val="00187262"/>
    <w:rsid w:val="00312899"/>
    <w:rsid w:val="00341458"/>
    <w:rsid w:val="00500792"/>
    <w:rsid w:val="005546DC"/>
    <w:rsid w:val="005E6FAB"/>
    <w:rsid w:val="006317CE"/>
    <w:rsid w:val="00781E21"/>
    <w:rsid w:val="007F59E8"/>
    <w:rsid w:val="00886D70"/>
    <w:rsid w:val="008A43DC"/>
    <w:rsid w:val="008B0EA4"/>
    <w:rsid w:val="008C492F"/>
    <w:rsid w:val="008F690C"/>
    <w:rsid w:val="00904731"/>
    <w:rsid w:val="0092035E"/>
    <w:rsid w:val="00923E9C"/>
    <w:rsid w:val="00A03ED1"/>
    <w:rsid w:val="00A93846"/>
    <w:rsid w:val="00AF4683"/>
    <w:rsid w:val="00B10A73"/>
    <w:rsid w:val="00B605B3"/>
    <w:rsid w:val="00BF3F0F"/>
    <w:rsid w:val="00CE4064"/>
    <w:rsid w:val="00CF5A9F"/>
    <w:rsid w:val="00DD3C7A"/>
    <w:rsid w:val="00E371C3"/>
    <w:rsid w:val="00E5190F"/>
    <w:rsid w:val="00EC4AA3"/>
    <w:rsid w:val="00FC6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3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2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2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2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2899"/>
    <w:rPr>
      <w:sz w:val="18"/>
      <w:szCs w:val="18"/>
    </w:rPr>
  </w:style>
  <w:style w:type="paragraph" w:styleId="a5">
    <w:name w:val="List Paragraph"/>
    <w:basedOn w:val="a"/>
    <w:uiPriority w:val="34"/>
    <w:qFormat/>
    <w:rsid w:val="008C49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164</Words>
  <Characters>937</Characters>
  <Application>Microsoft Office Word</Application>
  <DocSecurity>0</DocSecurity>
  <Lines>7</Lines>
  <Paragraphs>2</Paragraphs>
  <ScaleCrop>false</ScaleCrop>
  <Company>Microsoft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31</cp:revision>
  <dcterms:created xsi:type="dcterms:W3CDTF">2019-03-21T02:10:00Z</dcterms:created>
  <dcterms:modified xsi:type="dcterms:W3CDTF">2019-03-22T12:45:00Z</dcterms:modified>
</cp:coreProperties>
</file>