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F765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Contrat de Prestation de Services</w:t>
      </w:r>
    </w:p>
    <w:p w14:paraId="41FB72FE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7EA555">
          <v:rect id="_x0000_i1025" style="width:0;height:1.5pt" o:hralign="center" o:hrstd="t" o:hr="t" fillcolor="#a0a0a0" stroked="f"/>
        </w:pict>
      </w:r>
    </w:p>
    <w:p w14:paraId="667756CF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Entre les soussignés</w:t>
      </w:r>
      <w:r w:rsidRPr="00BC64EE">
        <w:rPr>
          <w:rFonts w:ascii="Times New Roman" w:hAnsi="Times New Roman" w:cs="Times New Roman"/>
        </w:rPr>
        <w:t xml:space="preserve"> :</w:t>
      </w:r>
    </w:p>
    <w:p w14:paraId="0B4A298E" w14:textId="32A3F88B" w:rsidR="00BC64EE" w:rsidRPr="00BC64EE" w:rsidRDefault="00BC64EE" w:rsidP="00BC64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TravelParadise</w:t>
      </w:r>
      <w:r w:rsidRPr="00BC64EE">
        <w:rPr>
          <w:rFonts w:ascii="Times New Roman" w:hAnsi="Times New Roman" w:cs="Times New Roman"/>
        </w:rPr>
        <w:br/>
        <w:t xml:space="preserve">Adresse : </w:t>
      </w:r>
      <w:r w:rsidR="00BC4A28">
        <w:rPr>
          <w:rFonts w:ascii="Times New Roman" w:hAnsi="Times New Roman" w:cs="Times New Roman"/>
        </w:rPr>
        <w:t>970 rue de la Bergeresse Olivet</w:t>
      </w:r>
      <w:r w:rsidRPr="00BC64EE">
        <w:rPr>
          <w:rFonts w:ascii="Times New Roman" w:hAnsi="Times New Roman" w:cs="Times New Roman"/>
        </w:rPr>
        <w:br/>
        <w:t xml:space="preserve">Représenté(e) par : </w:t>
      </w:r>
      <w:r w:rsidR="00BC4A28">
        <w:rPr>
          <w:rFonts w:ascii="Times New Roman" w:hAnsi="Times New Roman" w:cs="Times New Roman"/>
        </w:rPr>
        <w:t>Arnaud Paradis</w:t>
      </w:r>
      <w:r w:rsidRPr="00BC64EE">
        <w:rPr>
          <w:rFonts w:ascii="Times New Roman" w:hAnsi="Times New Roman" w:cs="Times New Roman"/>
        </w:rPr>
        <w:br/>
        <w:t>Ci-après désigné(e) "le Client",</w:t>
      </w:r>
    </w:p>
    <w:p w14:paraId="3728E4B5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ET</w:t>
      </w:r>
    </w:p>
    <w:p w14:paraId="36DACF78" w14:textId="005128B0" w:rsidR="00BC64EE" w:rsidRPr="00BC64EE" w:rsidRDefault="00BC4A28" w:rsidP="00BC64E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FRAJ_DEV</w:t>
      </w:r>
      <w:r w:rsidR="00BC64EE" w:rsidRPr="00BC64EE">
        <w:rPr>
          <w:rFonts w:ascii="Times New Roman" w:hAnsi="Times New Roman" w:cs="Times New Roman"/>
        </w:rPr>
        <w:br/>
        <w:t xml:space="preserve">Adresse : </w:t>
      </w:r>
      <w:r>
        <w:rPr>
          <w:rFonts w:ascii="Times New Roman" w:hAnsi="Times New Roman" w:cs="Times New Roman"/>
        </w:rPr>
        <w:t>970 rue de la Bergeresse Olivet</w:t>
      </w:r>
      <w:r w:rsidR="00BC64EE" w:rsidRPr="00BC64EE">
        <w:rPr>
          <w:rFonts w:ascii="Times New Roman" w:hAnsi="Times New Roman" w:cs="Times New Roman"/>
        </w:rPr>
        <w:br/>
        <w:t xml:space="preserve">Représenté(e) par : </w:t>
      </w:r>
      <w:r>
        <w:rPr>
          <w:rFonts w:ascii="Times New Roman" w:hAnsi="Times New Roman" w:cs="Times New Roman"/>
        </w:rPr>
        <w:t>TANFO Jeremy</w:t>
      </w:r>
      <w:r w:rsidR="00BC64EE" w:rsidRPr="00BC64EE">
        <w:rPr>
          <w:rFonts w:ascii="Times New Roman" w:hAnsi="Times New Roman" w:cs="Times New Roman"/>
        </w:rPr>
        <w:br/>
        <w:t>Ci-après désigné(e) "le Prestataire",</w:t>
      </w:r>
    </w:p>
    <w:p w14:paraId="0355EEA9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9992CF">
          <v:rect id="_x0000_i1026" style="width:0;height:1.5pt" o:hralign="center" o:hrstd="t" o:hr="t" fillcolor="#a0a0a0" stroked="f"/>
        </w:pict>
      </w:r>
    </w:p>
    <w:p w14:paraId="12B1887D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Préambule</w:t>
      </w:r>
      <w:r w:rsidRPr="00BC64EE">
        <w:rPr>
          <w:rFonts w:ascii="Times New Roman" w:hAnsi="Times New Roman" w:cs="Times New Roman"/>
        </w:rPr>
        <w:br/>
        <w:t>Le Client souhaite digitaliser son système de gestion à destination de ses guides touristiques, et fait appel au Prestataire pour développer une solution informatique complète comprenant une interface web pour l'administration et une application mobile pour les guides touristiques.</w:t>
      </w:r>
    </w:p>
    <w:p w14:paraId="3FCDD4A3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Prestataire, spécialisé dans la conception de solutions numériques, s’engage à fournir cette prestation selon les termes et conditions définis dans le présent contrat.</w:t>
      </w:r>
    </w:p>
    <w:p w14:paraId="56635804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A1DC61">
          <v:rect id="_x0000_i1027" style="width:0;height:1.5pt" o:hralign="center" o:hrstd="t" o:hr="t" fillcolor="#a0a0a0" stroked="f"/>
        </w:pict>
      </w:r>
    </w:p>
    <w:p w14:paraId="3C347363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1 : Objet du contrat</w:t>
      </w:r>
    </w:p>
    <w:p w14:paraId="433B5FF3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présent contrat a pour objet la conception, le développement, la livraison et la mise en production d’un système de gestion comprenant :</w:t>
      </w:r>
    </w:p>
    <w:p w14:paraId="57DCD5F3" w14:textId="77777777" w:rsidR="00BC64EE" w:rsidRPr="00BC64EE" w:rsidRDefault="00BC64EE" w:rsidP="00BC64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 xml:space="preserve">Une </w:t>
      </w:r>
      <w:r w:rsidRPr="00BC64EE">
        <w:rPr>
          <w:rFonts w:ascii="Times New Roman" w:hAnsi="Times New Roman" w:cs="Times New Roman"/>
          <w:b/>
          <w:bCs/>
        </w:rPr>
        <w:t>interface web</w:t>
      </w:r>
      <w:r w:rsidRPr="00BC64EE">
        <w:rPr>
          <w:rFonts w:ascii="Times New Roman" w:hAnsi="Times New Roman" w:cs="Times New Roman"/>
        </w:rPr>
        <w:t xml:space="preserve"> pour l'administration, développée en </w:t>
      </w:r>
      <w:r w:rsidRPr="00BC64EE">
        <w:rPr>
          <w:rFonts w:ascii="Times New Roman" w:hAnsi="Times New Roman" w:cs="Times New Roman"/>
          <w:b/>
          <w:bCs/>
        </w:rPr>
        <w:t>Symfony</w:t>
      </w:r>
      <w:r w:rsidRPr="00BC64EE">
        <w:rPr>
          <w:rFonts w:ascii="Times New Roman" w:hAnsi="Times New Roman" w:cs="Times New Roman"/>
        </w:rPr>
        <w:t>.</w:t>
      </w:r>
    </w:p>
    <w:p w14:paraId="4E08C1F7" w14:textId="77777777" w:rsidR="00BC64EE" w:rsidRPr="00BC64EE" w:rsidRDefault="00BC64EE" w:rsidP="00BC64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 xml:space="preserve">Une </w:t>
      </w:r>
      <w:r w:rsidRPr="00BC64EE">
        <w:rPr>
          <w:rFonts w:ascii="Times New Roman" w:hAnsi="Times New Roman" w:cs="Times New Roman"/>
          <w:b/>
          <w:bCs/>
        </w:rPr>
        <w:t>application mobile</w:t>
      </w:r>
      <w:r w:rsidRPr="00BC64EE">
        <w:rPr>
          <w:rFonts w:ascii="Times New Roman" w:hAnsi="Times New Roman" w:cs="Times New Roman"/>
        </w:rPr>
        <w:t xml:space="preserve"> destinée aux guides touristiques, développée en </w:t>
      </w:r>
      <w:r w:rsidRPr="00BC64EE">
        <w:rPr>
          <w:rFonts w:ascii="Times New Roman" w:hAnsi="Times New Roman" w:cs="Times New Roman"/>
          <w:b/>
          <w:bCs/>
        </w:rPr>
        <w:t>React Native</w:t>
      </w:r>
      <w:r w:rsidRPr="00BC64EE">
        <w:rPr>
          <w:rFonts w:ascii="Times New Roman" w:hAnsi="Times New Roman" w:cs="Times New Roman"/>
        </w:rPr>
        <w:t>.</w:t>
      </w:r>
    </w:p>
    <w:p w14:paraId="4105EFC8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 s'engage à réaliser la prestation conformément à la reformulation du besoin validée par le Client et annexée au présent contrat.</w:t>
      </w:r>
    </w:p>
    <w:p w14:paraId="1BCC9756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902C28">
          <v:rect id="_x0000_i1028" style="width:0;height:1.5pt" o:hralign="center" o:hrstd="t" o:hr="t" fillcolor="#a0a0a0" stroked="f"/>
        </w:pict>
      </w:r>
    </w:p>
    <w:p w14:paraId="12D68341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2 : Obligations du Prestataire</w:t>
      </w:r>
    </w:p>
    <w:p w14:paraId="4A761341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 s’engage à :</w:t>
      </w:r>
    </w:p>
    <w:p w14:paraId="2ECD78C2" w14:textId="77777777" w:rsidR="00BC64EE" w:rsidRPr="00BC64EE" w:rsidRDefault="00BC64EE" w:rsidP="00BC6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Fournir les livrables dans les délais définis (voir Article 5).</w:t>
      </w:r>
    </w:p>
    <w:p w14:paraId="1B9E83A5" w14:textId="77777777" w:rsidR="00BC64EE" w:rsidRPr="00BC64EE" w:rsidRDefault="00BC64EE" w:rsidP="00BC6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Respecter les contraintes techniques spécifiées (Symfony et React Native).</w:t>
      </w:r>
    </w:p>
    <w:p w14:paraId="2B2D0A43" w14:textId="77777777" w:rsidR="00BC64EE" w:rsidRPr="00BC64EE" w:rsidRDefault="00BC64EE" w:rsidP="00BC6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Réaliser les tests nécessaires pour garantir la qualité des livrables.</w:t>
      </w:r>
    </w:p>
    <w:p w14:paraId="79EF8474" w14:textId="77777777" w:rsidR="00BC64EE" w:rsidRPr="00BC64EE" w:rsidRDefault="00BC64EE" w:rsidP="00BC6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Assurer une communication régulière avec le Client et organiser des réunions de validation à chaque étape clé.</w:t>
      </w:r>
    </w:p>
    <w:p w14:paraId="74B9475B" w14:textId="77777777" w:rsidR="00BC64EE" w:rsidRPr="00BC64EE" w:rsidRDefault="00BC64EE" w:rsidP="00BC6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Fournir une formation à l’utilisation des outils livrés.</w:t>
      </w:r>
    </w:p>
    <w:p w14:paraId="02F35996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FB0034">
          <v:rect id="_x0000_i1029" style="width:0;height:1.5pt" o:hralign="center" o:hrstd="t" o:hr="t" fillcolor="#a0a0a0" stroked="f"/>
        </w:pict>
      </w:r>
    </w:p>
    <w:p w14:paraId="4CC075C8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lastRenderedPageBreak/>
        <w:t>Article 3 : Obligations du Client</w:t>
      </w:r>
    </w:p>
    <w:p w14:paraId="0E734C88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Client s’engage à :</w:t>
      </w:r>
    </w:p>
    <w:p w14:paraId="784BC3D6" w14:textId="77777777" w:rsidR="00BC64EE" w:rsidRPr="00BC64EE" w:rsidRDefault="00BC64EE" w:rsidP="00BC64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Fournir au Prestataire toutes les informations et documents nécessaires à la réalisation du projet.</w:t>
      </w:r>
    </w:p>
    <w:p w14:paraId="0DA4DF0F" w14:textId="77777777" w:rsidR="00BC64EE" w:rsidRPr="00BC64EE" w:rsidRDefault="00BC64EE" w:rsidP="00BC64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Valider les livrables à chaque étape clé dans les délais convenus.</w:t>
      </w:r>
    </w:p>
    <w:p w14:paraId="090DEEBC" w14:textId="77777777" w:rsidR="00BC64EE" w:rsidRPr="00BC64EE" w:rsidRDefault="00BC64EE" w:rsidP="00BC64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Faciliter l'accès aux infrastructures et données requises pour l'intégration et les tests.</w:t>
      </w:r>
    </w:p>
    <w:p w14:paraId="768C632F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43A687">
          <v:rect id="_x0000_i1030" style="width:0;height:1.5pt" o:hralign="center" o:hrstd="t" o:hr="t" fillcolor="#a0a0a0" stroked="f"/>
        </w:pict>
      </w:r>
    </w:p>
    <w:p w14:paraId="02C5E775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4 : Livrables</w:t>
      </w:r>
    </w:p>
    <w:p w14:paraId="7D4D1DD6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Les livrables incluent :</w:t>
      </w:r>
    </w:p>
    <w:p w14:paraId="127E8CA3" w14:textId="77777777" w:rsidR="00BC64EE" w:rsidRPr="00BC64EE" w:rsidRDefault="00BC64EE" w:rsidP="00BC64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Documentation technique</w:t>
      </w:r>
      <w:r w:rsidRPr="00BC64EE">
        <w:rPr>
          <w:rFonts w:ascii="Times New Roman" w:hAnsi="Times New Roman" w:cs="Times New Roman"/>
        </w:rPr>
        <w:t xml:space="preserve"> : Modèle de données, spécifications des APIs.</w:t>
      </w:r>
    </w:p>
    <w:p w14:paraId="1BE6175E" w14:textId="77777777" w:rsidR="00BC64EE" w:rsidRPr="00BC64EE" w:rsidRDefault="00BC64EE" w:rsidP="00BC64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Maquettes graphiques</w:t>
      </w:r>
      <w:r w:rsidRPr="00BC64EE">
        <w:rPr>
          <w:rFonts w:ascii="Times New Roman" w:hAnsi="Times New Roman" w:cs="Times New Roman"/>
        </w:rPr>
        <w:t xml:space="preserve"> validées pour l'interface web et l’application mobile.</w:t>
      </w:r>
    </w:p>
    <w:p w14:paraId="651B35EE" w14:textId="77777777" w:rsidR="00BC64EE" w:rsidRPr="00BC64EE" w:rsidRDefault="00BC64EE" w:rsidP="00BC64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Interface web</w:t>
      </w:r>
      <w:r w:rsidRPr="00BC64EE">
        <w:rPr>
          <w:rFonts w:ascii="Times New Roman" w:hAnsi="Times New Roman" w:cs="Times New Roman"/>
        </w:rPr>
        <w:t xml:space="preserve"> opérationnelle, intégrant les fonctionnalités d’administration.</w:t>
      </w:r>
    </w:p>
    <w:p w14:paraId="5FF0E1EC" w14:textId="77777777" w:rsidR="00BC64EE" w:rsidRPr="00BC64EE" w:rsidRDefault="00BC64EE" w:rsidP="00BC64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Application mobile</w:t>
      </w:r>
      <w:r w:rsidRPr="00BC64EE">
        <w:rPr>
          <w:rFonts w:ascii="Times New Roman" w:hAnsi="Times New Roman" w:cs="Times New Roman"/>
        </w:rPr>
        <w:t xml:space="preserve"> fonctionnelle, prête à être déployée sur les stores Android et iOS.</w:t>
      </w:r>
    </w:p>
    <w:p w14:paraId="3717FB3E" w14:textId="77777777" w:rsidR="00BC64EE" w:rsidRPr="00BC64EE" w:rsidRDefault="00BC64EE" w:rsidP="00BC64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Rapport final et proposition d’améliorations.</w:t>
      </w:r>
    </w:p>
    <w:p w14:paraId="2E0E5191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586880">
          <v:rect id="_x0000_i1031" style="width:0;height:1.5pt" o:hralign="center" o:hrstd="t" o:hr="t" fillcolor="#a0a0a0" stroked="f"/>
        </w:pict>
      </w:r>
    </w:p>
    <w:p w14:paraId="765BEB8F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5 : Délais et calendrier</w:t>
      </w:r>
    </w:p>
    <w:p w14:paraId="3F68BC85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 s’engage à respecter le planning suivant :</w:t>
      </w:r>
    </w:p>
    <w:p w14:paraId="3014FFA0" w14:textId="77777777" w:rsidR="00BC64EE" w:rsidRPr="00BC64EE" w:rsidRDefault="00BC64EE" w:rsidP="00BC6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Phase d’analyse et conception : [Insérer dates].</w:t>
      </w:r>
    </w:p>
    <w:p w14:paraId="309F77A4" w14:textId="77777777" w:rsidR="00BC64EE" w:rsidRPr="00BC64EE" w:rsidRDefault="00BC64EE" w:rsidP="00BC6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Développement de la partie administration : [Insérer dates].</w:t>
      </w:r>
    </w:p>
    <w:p w14:paraId="70BD923C" w14:textId="77777777" w:rsidR="00BC64EE" w:rsidRPr="00BC64EE" w:rsidRDefault="00BC64EE" w:rsidP="00BC6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Développement de l’application mobile : [Insérer dates].</w:t>
      </w:r>
    </w:p>
    <w:p w14:paraId="33A008D3" w14:textId="77777777" w:rsidR="00BC64EE" w:rsidRPr="00BC64EE" w:rsidRDefault="00BC64EE" w:rsidP="00BC6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Intégration et validation finale : [Insérer dates].</w:t>
      </w:r>
    </w:p>
    <w:p w14:paraId="1D7F5867" w14:textId="77777777" w:rsidR="00BC64EE" w:rsidRPr="00BC64EE" w:rsidRDefault="00BC64EE" w:rsidP="00BC6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Livraison complète : [Insérer la date finale].</w:t>
      </w:r>
    </w:p>
    <w:p w14:paraId="396F216A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Tout retard dans la validation par le Client entraînera un ajustement des délais de livraison.</w:t>
      </w:r>
    </w:p>
    <w:p w14:paraId="7761A99C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ADE013">
          <v:rect id="_x0000_i1032" style="width:0;height:1.5pt" o:hralign="center" o:hrstd="t" o:hr="t" fillcolor="#a0a0a0" stroked="f"/>
        </w:pict>
      </w:r>
    </w:p>
    <w:p w14:paraId="78B4B829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6 : Prix et modalités de paiement</w:t>
      </w:r>
    </w:p>
    <w:p w14:paraId="4809EBB7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 xml:space="preserve">Le montant total de la prestation est fixé à </w:t>
      </w:r>
      <w:r w:rsidRPr="00BC64EE">
        <w:rPr>
          <w:rFonts w:ascii="Times New Roman" w:hAnsi="Times New Roman" w:cs="Times New Roman"/>
          <w:b/>
          <w:bCs/>
        </w:rPr>
        <w:t>[Insérer montant] €</w:t>
      </w:r>
      <w:r w:rsidRPr="00BC64EE">
        <w:rPr>
          <w:rFonts w:ascii="Times New Roman" w:hAnsi="Times New Roman" w:cs="Times New Roman"/>
        </w:rPr>
        <w:t>, hors taxes.</w:t>
      </w:r>
    </w:p>
    <w:p w14:paraId="3FA497D5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paiement s'effectuera selon les modalités suivantes :</w:t>
      </w:r>
    </w:p>
    <w:p w14:paraId="2861A3BE" w14:textId="77777777" w:rsidR="00BC64EE" w:rsidRPr="00BC64EE" w:rsidRDefault="00BC64EE" w:rsidP="00BC64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30 % à la signature du contrat</w:t>
      </w:r>
      <w:r w:rsidRPr="00BC64EE">
        <w:rPr>
          <w:rFonts w:ascii="Times New Roman" w:hAnsi="Times New Roman" w:cs="Times New Roman"/>
        </w:rPr>
        <w:t xml:space="preserve"> (acompte).</w:t>
      </w:r>
    </w:p>
    <w:p w14:paraId="44D36FF0" w14:textId="77777777" w:rsidR="00BC64EE" w:rsidRPr="00BC64EE" w:rsidRDefault="00BC64EE" w:rsidP="00BC64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40 % à la validation des maquettes graphiques</w:t>
      </w:r>
      <w:r w:rsidRPr="00BC64EE">
        <w:rPr>
          <w:rFonts w:ascii="Times New Roman" w:hAnsi="Times New Roman" w:cs="Times New Roman"/>
        </w:rPr>
        <w:t>.</w:t>
      </w:r>
    </w:p>
    <w:p w14:paraId="7E7A21B3" w14:textId="77777777" w:rsidR="00BC64EE" w:rsidRPr="00BC64EE" w:rsidRDefault="00BC64EE" w:rsidP="00BC64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30 % à la livraison finale et validation par le Client</w:t>
      </w:r>
      <w:r w:rsidRPr="00BC64EE">
        <w:rPr>
          <w:rFonts w:ascii="Times New Roman" w:hAnsi="Times New Roman" w:cs="Times New Roman"/>
        </w:rPr>
        <w:t>.</w:t>
      </w:r>
    </w:p>
    <w:p w14:paraId="2E6BD63A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Les paiements doivent être effectués dans un délai de [insérer délai, ex. : 15 jours] après réception de la facture correspondante.</w:t>
      </w:r>
    </w:p>
    <w:p w14:paraId="7A062ED5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7A101F">
          <v:rect id="_x0000_i1033" style="width:0;height:1.5pt" o:hralign="center" o:hrstd="t" o:hr="t" fillcolor="#a0a0a0" stroked="f"/>
        </w:pict>
      </w:r>
    </w:p>
    <w:p w14:paraId="5A3F9152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lastRenderedPageBreak/>
        <w:t>Article 7 : Propriété intellectuelle</w:t>
      </w:r>
    </w:p>
    <w:p w14:paraId="53B6DF03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Les livrables deviennent la propriété exclusive du Client une fois le paiement intégral effectué. Le Prestataire conserve néanmoins le droit de mentionner le projet dans son portfolio.</w:t>
      </w:r>
    </w:p>
    <w:p w14:paraId="29966955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93938">
          <v:rect id="_x0000_i1034" style="width:0;height:1.5pt" o:hralign="center" o:hrstd="t" o:hr="t" fillcolor="#a0a0a0" stroked="f"/>
        </w:pict>
      </w:r>
    </w:p>
    <w:p w14:paraId="0A53A34B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8 : Confidentialité</w:t>
      </w:r>
    </w:p>
    <w:p w14:paraId="45AC3DAD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 s’engage à préserver la confidentialité des informations transmises par le Client pendant et après la réalisation du projet.</w:t>
      </w:r>
    </w:p>
    <w:p w14:paraId="7BC6EFFC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A50FE2">
          <v:rect id="_x0000_i1035" style="width:0;height:1.5pt" o:hralign="center" o:hrstd="t" o:hr="t" fillcolor="#a0a0a0" stroked="f"/>
        </w:pict>
      </w:r>
    </w:p>
    <w:p w14:paraId="19F18418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9 : Responsabilités</w:t>
      </w:r>
    </w:p>
    <w:p w14:paraId="616555C6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Le Prestataire ne pourra être tenu responsable des dommages indirects, tels que perte de profits ou de données, résultant de l'utilisation des livrables.</w:t>
      </w:r>
    </w:p>
    <w:p w14:paraId="07986A98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5F1238">
          <v:rect id="_x0000_i1036" style="width:0;height:1.5pt" o:hralign="center" o:hrstd="t" o:hr="t" fillcolor="#a0a0a0" stroked="f"/>
        </w:pict>
      </w:r>
    </w:p>
    <w:p w14:paraId="7D3DFEA4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10 : Résiliation</w:t>
      </w:r>
    </w:p>
    <w:p w14:paraId="4E5EC6F9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En cas de manquement grave aux obligations par l’une des parties, le contrat pourra être résilié après mise en demeure restée sans réponse pendant [insérer délai].</w:t>
      </w:r>
    </w:p>
    <w:p w14:paraId="25041FCA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4A9BE7">
          <v:rect id="_x0000_i1037" style="width:0;height:1.5pt" o:hralign="center" o:hrstd="t" o:hr="t" fillcolor="#a0a0a0" stroked="f"/>
        </w:pict>
      </w:r>
    </w:p>
    <w:p w14:paraId="2A44605A" w14:textId="77777777" w:rsidR="00BC64EE" w:rsidRPr="00BC64EE" w:rsidRDefault="00BC64EE" w:rsidP="00BC64EE">
      <w:pPr>
        <w:rPr>
          <w:rFonts w:ascii="Times New Roman" w:hAnsi="Times New Roman" w:cs="Times New Roman"/>
          <w:b/>
          <w:bCs/>
        </w:rPr>
      </w:pPr>
      <w:r w:rsidRPr="00BC64EE">
        <w:rPr>
          <w:rFonts w:ascii="Times New Roman" w:hAnsi="Times New Roman" w:cs="Times New Roman"/>
          <w:b/>
          <w:bCs/>
        </w:rPr>
        <w:t>Article 11 : Litiges</w:t>
      </w:r>
    </w:p>
    <w:p w14:paraId="1C31199D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En cas de désaccord, les parties s’efforceront de trouver une solution amiable. À défaut, le litige sera soumis au tribunal compétent du ressort du siège social du Prestataire.</w:t>
      </w:r>
    </w:p>
    <w:p w14:paraId="22B0695D" w14:textId="77777777" w:rsidR="00BC64EE" w:rsidRPr="00BC64EE" w:rsidRDefault="00000000" w:rsidP="00BC6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4BB12D">
          <v:rect id="_x0000_i1038" style="width:0;height:1.5pt" o:hralign="center" o:hrstd="t" o:hr="t" fillcolor="#a0a0a0" stroked="f"/>
        </w:pict>
      </w:r>
    </w:p>
    <w:p w14:paraId="64C6D9A4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  <w:b/>
          <w:bCs/>
        </w:rPr>
        <w:t>Fait à [Ville], le [Date]</w:t>
      </w:r>
    </w:p>
    <w:p w14:paraId="3B986602" w14:textId="77777777" w:rsidR="00BC64EE" w:rsidRPr="00BC64EE" w:rsidRDefault="00BC64EE" w:rsidP="00BC64EE">
      <w:pPr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>Pour TravelParadise, Pour le Prestataire,</w:t>
      </w:r>
      <w:r w:rsidRPr="00BC64EE">
        <w:rPr>
          <w:rFonts w:ascii="Times New Roman" w:hAnsi="Times New Roman" w:cs="Times New Roman"/>
        </w:rPr>
        <w:br/>
        <w:t>[Nom et signature] [Nom et signature]</w:t>
      </w:r>
    </w:p>
    <w:p w14:paraId="69446FD0" w14:textId="77777777" w:rsidR="00F13E6C" w:rsidRPr="001D5F02" w:rsidRDefault="00F13E6C">
      <w:pPr>
        <w:rPr>
          <w:rFonts w:ascii="Times New Roman" w:hAnsi="Times New Roman" w:cs="Times New Roman"/>
        </w:rPr>
      </w:pPr>
    </w:p>
    <w:sectPr w:rsidR="00F13E6C" w:rsidRPr="001D5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A7C1C"/>
    <w:multiLevelType w:val="multilevel"/>
    <w:tmpl w:val="03DE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C6998"/>
    <w:multiLevelType w:val="multilevel"/>
    <w:tmpl w:val="632C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65C91"/>
    <w:multiLevelType w:val="multilevel"/>
    <w:tmpl w:val="E8CC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B501D"/>
    <w:multiLevelType w:val="multilevel"/>
    <w:tmpl w:val="4584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2697C"/>
    <w:multiLevelType w:val="multilevel"/>
    <w:tmpl w:val="00E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91F69"/>
    <w:multiLevelType w:val="multilevel"/>
    <w:tmpl w:val="93CA5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A72DE"/>
    <w:multiLevelType w:val="multilevel"/>
    <w:tmpl w:val="EC1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2871"/>
    <w:multiLevelType w:val="multilevel"/>
    <w:tmpl w:val="808C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3077">
    <w:abstractNumId w:val="3"/>
  </w:num>
  <w:num w:numId="2" w16cid:durableId="991837018">
    <w:abstractNumId w:val="5"/>
  </w:num>
  <w:num w:numId="3" w16cid:durableId="1644772024">
    <w:abstractNumId w:val="4"/>
  </w:num>
  <w:num w:numId="4" w16cid:durableId="886992429">
    <w:abstractNumId w:val="7"/>
  </w:num>
  <w:num w:numId="5" w16cid:durableId="1114056850">
    <w:abstractNumId w:val="0"/>
  </w:num>
  <w:num w:numId="6" w16cid:durableId="1985161199">
    <w:abstractNumId w:val="2"/>
  </w:num>
  <w:num w:numId="7" w16cid:durableId="1202211535">
    <w:abstractNumId w:val="6"/>
  </w:num>
  <w:num w:numId="8" w16cid:durableId="190220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6"/>
    <w:rsid w:val="001D5F02"/>
    <w:rsid w:val="00245726"/>
    <w:rsid w:val="00270BAD"/>
    <w:rsid w:val="004803C6"/>
    <w:rsid w:val="006C411D"/>
    <w:rsid w:val="00820166"/>
    <w:rsid w:val="00A72CE6"/>
    <w:rsid w:val="00BC4A28"/>
    <w:rsid w:val="00BC64EE"/>
    <w:rsid w:val="00D76684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6446"/>
  <w15:chartTrackingRefBased/>
  <w15:docId w15:val="{254CF89D-0303-4AB2-8AAB-3A16657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0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0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0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0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0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0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0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0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0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0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0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01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01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01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01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01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01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0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0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0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0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01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01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01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0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01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0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Kouadio</dc:creator>
  <cp:keywords/>
  <dc:description/>
  <cp:lastModifiedBy>Romaric Kouadio</cp:lastModifiedBy>
  <cp:revision>4</cp:revision>
  <dcterms:created xsi:type="dcterms:W3CDTF">2024-12-16T23:38:00Z</dcterms:created>
  <dcterms:modified xsi:type="dcterms:W3CDTF">2024-12-17T10:05:00Z</dcterms:modified>
</cp:coreProperties>
</file>