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C9A" w:rsidRDefault="00EA6C9A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Nom:</w:t>
      </w:r>
      <w:r>
        <w:rPr>
          <w:b/>
          <w:bCs/>
          <w:lang w:val="en-US"/>
        </w:rPr>
        <w:t xml:space="preserve"> AWAGMO AGUEGMO FRESNEL LOIC</w:t>
      </w:r>
    </w:p>
    <w:p w:rsidR="00EA6C9A" w:rsidRDefault="00EA6C9A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Matricule:</w:t>
      </w:r>
      <w:r>
        <w:rPr>
          <w:b/>
          <w:bCs/>
          <w:lang w:val="en-US"/>
        </w:rPr>
        <w:t>23p143</w:t>
      </w:r>
    </w:p>
    <w:p w:rsidR="00EA6C9A" w:rsidRPr="00EA6C9A" w:rsidRDefault="00EA6C9A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 xml:space="preserve">Filiere: </w:t>
      </w:r>
      <w:r>
        <w:rPr>
          <w:b/>
          <w:bCs/>
          <w:lang w:val="en-US"/>
        </w:rPr>
        <w:t>Data science</w:t>
      </w:r>
      <w:bookmarkStart w:id="0" w:name="_GoBack"/>
      <w:bookmarkEnd w:id="0"/>
    </w:p>
    <w:p w:rsidR="00EA6C9A" w:rsidRDefault="00EA6C9A">
      <w:pPr>
        <w:rPr>
          <w:b/>
          <w:bCs/>
          <w:u w:val="single"/>
          <w:lang w:val="en-US"/>
        </w:rPr>
      </w:pPr>
    </w:p>
    <w:p w:rsidR="00EA6C9A" w:rsidRDefault="00EA6C9A">
      <w:pPr>
        <w:rPr>
          <w:b/>
          <w:bCs/>
          <w:u w:val="single"/>
          <w:lang w:val="en-US"/>
        </w:rPr>
      </w:pPr>
    </w:p>
    <w:p w:rsidR="00EA6C9A" w:rsidRDefault="00EA6C9A">
      <w:pPr>
        <w:rPr>
          <w:lang w:val="en-US"/>
        </w:rPr>
      </w:pPr>
      <w:r w:rsidRPr="00EA6C9A">
        <w:rPr>
          <w:b/>
          <w:bCs/>
          <w:u w:val="single"/>
          <w:lang w:val="en-US"/>
        </w:rPr>
        <w:t>Exercice</w:t>
      </w:r>
      <w:r>
        <w:rPr>
          <w:lang w:val="en-US"/>
        </w:rPr>
        <w:t>: Deux exemples d’application de la regle des quatres yeux</w:t>
      </w:r>
    </w:p>
    <w:p w:rsidR="00EA6C9A" w:rsidRDefault="00EA6C9A">
      <w:pPr>
        <w:rPr>
          <w:lang w:val="en-US"/>
        </w:rPr>
      </w:pPr>
      <w:r>
        <w:rPr>
          <w:lang w:val="en-US"/>
        </w:rPr>
        <w:t>Exemple1: Gestion des stocks dans une pharmacie</w:t>
      </w:r>
    </w:p>
    <w:p w:rsidR="00EA6C9A" w:rsidRDefault="00EA6C9A">
      <w:pPr>
        <w:rPr>
          <w:lang w:val="en-US"/>
        </w:rPr>
      </w:pPr>
      <w:r>
        <w:rPr>
          <w:lang w:val="en-US"/>
        </w:rPr>
        <w:t xml:space="preserve">Le magasinier enregistre la sortie de 100 boites de medicaments </w:t>
      </w:r>
    </w:p>
    <w:p w:rsidR="00EA6C9A" w:rsidRDefault="00EA6C9A">
      <w:pPr>
        <w:rPr>
          <w:lang w:val="en-US"/>
        </w:rPr>
      </w:pPr>
      <w:r>
        <w:rPr>
          <w:lang w:val="en-US"/>
        </w:rPr>
        <w:t xml:space="preserve">Le responsable verifie le registre et le stock physique </w:t>
      </w:r>
    </w:p>
    <w:p w:rsidR="00EA6C9A" w:rsidRDefault="00EA6C9A">
      <w:pPr>
        <w:rPr>
          <w:lang w:val="en-US"/>
        </w:rPr>
      </w:pPr>
    </w:p>
    <w:p w:rsidR="00EA6C9A" w:rsidRDefault="00EA6C9A">
      <w:pPr>
        <w:rPr>
          <w:lang w:val="en-US"/>
        </w:rPr>
      </w:pPr>
      <w:r>
        <w:rPr>
          <w:lang w:val="en-US"/>
        </w:rPr>
        <w:t xml:space="preserve">Exemple2: Une entreprise prepare un rapport financier </w:t>
      </w:r>
    </w:p>
    <w:p w:rsidR="00EA6C9A" w:rsidRDefault="00EA6C9A">
      <w:pPr>
        <w:rPr>
          <w:lang w:val="en-US"/>
        </w:rPr>
      </w:pPr>
      <w:r>
        <w:rPr>
          <w:lang w:val="en-US"/>
        </w:rPr>
        <w:t>Le comptable calcul le total des depenses</w:t>
      </w:r>
    </w:p>
    <w:p w:rsidR="00EA6C9A" w:rsidRPr="00EA6C9A" w:rsidRDefault="00EA6C9A">
      <w:pPr>
        <w:rPr>
          <w:lang w:val="en-US"/>
        </w:rPr>
      </w:pPr>
      <w:r>
        <w:rPr>
          <w:lang w:val="en-US"/>
        </w:rPr>
        <w:t xml:space="preserve">L’auditeur ou le chef comptable verifie les calculs et les pieces justificatives  </w:t>
      </w:r>
    </w:p>
    <w:sectPr w:rsidR="00EA6C9A" w:rsidRPr="00EA6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9A"/>
    <w:rsid w:val="00EA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60AC"/>
  <w15:chartTrackingRefBased/>
  <w15:docId w15:val="{FA96D483-2178-4D65-B36F-01A59D2F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Fresnel</dc:creator>
  <cp:keywords/>
  <dc:description/>
  <cp:lastModifiedBy>Fresnel</cp:lastModifiedBy>
  <cp:revision>1</cp:revision>
  <dcterms:created xsi:type="dcterms:W3CDTF">2026-03-22T23:43:00Z</dcterms:created>
  <dcterms:modified xsi:type="dcterms:W3CDTF">2026-03-22T23:59:00Z</dcterms:modified>
</cp:coreProperties>
</file>