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 w:hAnsi="Times New Roman" w:cs="Times New Roman" w:eastAsia="Times New Roman"/>
          <w:b w:val="true"/>
          <w:sz w:val="32"/>
        </w:rPr>
        <w:t>PVM - SĄSKAITA FAKTŪRA</w:t>
      </w:r>
    </w:p>
    <w:p>
      <w:pPr>
        <w:jc w:val="center"/>
      </w:pPr>
      <w:r>
        <w:rPr>
          <w:rFonts w:ascii="Times New Roman" w:hAnsi="Times New Roman" w:cs="Times New Roman" w:eastAsia="Times New Roman"/>
          <w:b w:val="false"/>
          <w:sz w:val="24"/>
        </w:rPr>
        <w:t xml:space="preserve">Serija </w:t>
      </w:r>
      <w:r>
        <w:rPr>
          <w:rFonts w:ascii="Times New Roman" w:hAnsi="Times New Roman" w:cs="Times New Roman" w:eastAsia="Times New Roman"/>
          <w:b w:val="true"/>
          <w:sz w:val="24"/>
        </w:rPr>
        <w:t xml:space="preserve">BAK </w:t>
      </w:r>
      <w:r>
        <w:rPr>
          <w:rFonts w:ascii="Times New Roman" w:hAnsi="Times New Roman" w:cs="Times New Roman" w:eastAsia="Times New Roman"/>
          <w:b w:val="false"/>
          <w:sz w:val="24"/>
        </w:rPr>
        <w:t xml:space="preserve">Nr.: </w:t>
      </w:r>
      <w:r>
        <w:rPr>
          <w:rFonts w:ascii="Times New Roman" w:hAnsi="Times New Roman" w:cs="Times New Roman" w:eastAsia="Times New Roman"/>
          <w:b w:val="true"/>
          <w:sz w:val="24"/>
        </w:rPr>
        <w:t>BC 0001</w:t>
      </w:r>
      <w:r>
        <w:br/>
      </w:r>
      <w:r>
        <w:rPr>
          <w:rFonts w:ascii="Times New Roman" w:hAnsi="Times New Roman" w:cs="Times New Roman" w:eastAsia="Times New Roman"/>
          <w:b w:val="false"/>
          <w:sz w:val="24"/>
        </w:rPr>
        <w:t>2020 m. kovo mėn. 29 d.</w:t>
      </w:r>
    </w:p>
    <w:p>
      <w:pPr>
        <w:jc w:val="left"/>
      </w:pPr>
    </w:p>
    <w:tbl>
      <w:tblPr>
        <w:tblW w:w="10000" w:type="dxa"/>
      </w:tblPr>
      <w:tr>
        <w:tc>
          <w:tcPr>
            <w:tcW w:w="2000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PARDAVĖJAS</w:t>
            </w:r>
          </w:p>
        </w:tc>
        <w:tc>
          <w:tcPr>
            <w:tcW w:w="3000"/>
          </w:tcPr>
          <w:p>
            <w:pPr>
              <w:jc w:val="left"/>
            </w:pPr>
          </w:p>
        </w:tc>
        <w:tc>
          <w:tcPr>
            <w:tcW w:w="2000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PIRKĖJAS</w:t>
            </w:r>
          </w:p>
        </w:tc>
        <w:tc>
          <w:tcPr>
            <w:tcW w:w="3000"/>
          </w:tcPr>
          <w:p>
            <w:pPr>
              <w:jc w:val="left"/>
            </w:pP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Pavadinimas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UAB „Plukiai"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Pavadinimas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UAB Cukus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Įmonės kodas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147589688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Įmonės kodas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304539165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PVM mok. kodas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LT475896811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PVM mok. kodas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LT100011116319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Adresas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Dariaus ir Girėno g. 33, Tičkūnai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Adresas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 xml:space="preserve">Gedimino pr. 9, LT-01103 Vilnius ... 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 xml:space="preserve">A/s Nr. 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LT917181500012467146</w:t>
            </w:r>
          </w:p>
        </w:tc>
        <w:tc>
          <w:p>
            <w:pPr>
              <w:jc w:val="left"/>
            </w:pPr>
          </w:p>
        </w:tc>
        <w:tc>
          <w:p>
            <w:pPr>
              <w:jc w:val="left"/>
            </w:pP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Bankas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Šiaulių bankas</w:t>
            </w:r>
          </w:p>
        </w:tc>
        <w:tc>
          <w:p>
            <w:pPr>
              <w:jc w:val="left"/>
            </w:pPr>
          </w:p>
        </w:tc>
        <w:tc>
          <w:p>
            <w:pPr>
              <w:jc w:val="left"/>
            </w:pP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Banko kodas</w:t>
            </w:r>
          </w:p>
        </w:tc>
        <w:tc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1120252554</w:t>
            </w:r>
          </w:p>
        </w:tc>
        <w:tc>
          <w:p>
            <w:pPr>
              <w:jc w:val="left"/>
            </w:pPr>
          </w:p>
        </w:tc>
        <w:tc>
          <w:p>
            <w:pPr>
              <w:jc w:val="left"/>
            </w:pPr>
          </w:p>
        </w:tc>
      </w:tr>
    </w:tbl>
    <w:p>
      <w:pPr>
        <w:jc w:val="center"/>
      </w:pPr>
    </w:p>
    <w:tbl>
      <w:tblPr>
        <w:tblW w:w="100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4000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Prekės pavadinimas</w:t>
            </w:r>
          </w:p>
        </w:tc>
        <w:tc>
          <w:tcPr>
            <w:tcW w:w="1500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Mato vnt.</w:t>
            </w:r>
          </w:p>
        </w:tc>
        <w:tc>
          <w:tcPr>
            <w:tcW w:w="1400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Kiekis</w:t>
            </w:r>
          </w:p>
        </w:tc>
        <w:tc>
          <w:tcPr>
            <w:tcW w:w="1600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Kaina be PVM</w:t>
            </w:r>
          </w:p>
        </w:tc>
        <w:tc>
          <w:tcPr>
            <w:tcW w:w="1500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Suma be PVM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Apskaita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mėn.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2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399,00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798,00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bandele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vnt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20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1,50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30,00</w:t>
            </w:r>
          </w:p>
        </w:tc>
      </w:tr>
    </w:tbl>
    <w:tbl>
      <w:tblPr>
        <w:tblW w:w="0" w:type="auto"/>
      </w:tblPr>
      <w:tr>
        <w:tc>
          <w:p>
            <w:pPr>
              <w:jc w:val="center"/>
            </w:pPr>
          </w:p>
        </w:tc>
        <w:tc>
          <w:p>
            <w:pPr>
              <w:jc w:val="center"/>
            </w:pPr>
          </w:p>
        </w:tc>
        <w:tc>
          <w:p>
            <w:pPr>
              <w:jc w:val="center"/>
            </w:pPr>
          </w:p>
        </w:tc>
        <w:tc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Viso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828,00</w:t>
            </w:r>
          </w:p>
        </w:tc>
      </w:tr>
      <w:tr>
        <w:tc>
          <w:p>
            <w:pPr>
              <w:jc w:val="center"/>
            </w:pPr>
          </w:p>
        </w:tc>
        <w:tc>
          <w:p>
            <w:pPr>
              <w:jc w:val="center"/>
            </w:pPr>
          </w:p>
        </w:tc>
        <w:tc>
          <w:p>
            <w:pPr>
              <w:jc w:val="center"/>
            </w:pPr>
          </w:p>
        </w:tc>
        <w:tc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PVM, 21%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173,88</w:t>
            </w:r>
          </w:p>
        </w:tc>
      </w:tr>
      <w:tr>
        <w:tc>
          <w:p>
            <w:pPr>
              <w:jc w:val="center"/>
            </w:pPr>
          </w:p>
        </w:tc>
        <w:tc>
          <w:p>
            <w:pPr>
              <w:jc w:val="center"/>
            </w:pPr>
          </w:p>
        </w:tc>
        <w:tc>
          <w:p>
            <w:pPr>
              <w:jc w:val="center"/>
            </w:pPr>
          </w:p>
        </w:tc>
        <w:tc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Viso suma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1001,88</w:t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b w:val="true"/>
          <w:sz w:val="22"/>
        </w:rPr>
        <w:t xml:space="preserve">Mokėtina suma žodžiais: 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2"/>
        </w:rPr>
        <w:t>Vienas tūkstantis vienas EUR 88 ct.</w:t>
        <w:br/>
      </w:r>
    </w:p>
    <w:tbl>
      <w:tblPr>
        <w:tblW w:w="10000" w:type="dxa"/>
      </w:tblPr>
      <w:tr>
        <w:tc>
          <w:tcPr>
            <w:tcW w:w="3000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>Sąskaitą išrašė:</w:t>
            </w:r>
          </w:p>
        </w:tc>
        <w:tc>
          <w:tcPr>
            <w:tcW w:w="7000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Jute Kiude, bose</w:t>
              <w:br/>
            </w:r>
            <w:r>
              <w:rPr>
                <w:rFonts w:ascii="Times New Roman" w:hAnsi="Times New Roman" w:cs="Times New Roman" w:eastAsia="Times New Roman"/>
                <w:b w:val="false"/>
                <w:sz w:val="18"/>
              </w:rPr>
              <w:t>(parašas, vardas, pavardė, pareigos)</w:t>
            </w:r>
          </w:p>
        </w:tc>
      </w:tr>
      <w:tr>
        <w:tc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true"/>
                <w:sz w:val="22"/>
              </w:rPr>
              <w:t xml:space="preserve">Sąskaitą priėmė: 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sz w:val="22"/>
              </w:rPr>
              <w:t>.......................................................</w:t>
              <w:br/>
            </w:r>
            <w:r>
              <w:rPr>
                <w:rFonts w:ascii="Times New Roman" w:hAnsi="Times New Roman" w:cs="Times New Roman" w:eastAsia="Times New Roman"/>
                <w:b w:val="false"/>
                <w:sz w:val="18"/>
              </w:rPr>
              <w:t>(parašas, vardas, pavardė, pareigos)</w:t>
            </w:r>
          </w:p>
        </w:tc>
      </w:tr>
    </w:tbl>
    <w:p>
      <w:pPr>
        <w:jc w:val="center"/>
      </w:pPr>
    </w:p>
    <w:p>
      <w:pPr>
        <w:jc w:val="left"/>
      </w:pP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2020-04-13T19:47:46Z</dcterms:created>
  <dc:creator>Apache POI</dc:creator>
</cp:coreProperties>
</file>