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285" w:rsidRDefault="009B6B75" w:rsidP="00606F1A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97285">
        <w:rPr>
          <w:rFonts w:hint="eastAsia"/>
        </w:rPr>
        <w:t>集中器</w:t>
      </w:r>
      <w:r>
        <w:rPr>
          <w:rFonts w:hint="eastAsia"/>
        </w:rPr>
        <w:t>线序</w:t>
      </w:r>
    </w:p>
    <w:p w:rsidR="00556EEB" w:rsidRDefault="006D3B13" w:rsidP="004076E0">
      <w:pPr>
        <w:spacing w:afterLines="50" w:after="156"/>
        <w:ind w:firstLineChars="850" w:firstLine="2040"/>
        <w:jc w:val="left"/>
        <w:rPr>
          <w:rFonts w:ascii="宋体" w:hAnsi="宋体"/>
          <w:sz w:val="24"/>
        </w:rPr>
      </w:pPr>
      <w:bookmarkStart w:id="0" w:name="_GoBack"/>
      <w:bookmarkEnd w:id="0"/>
      <w:r w:rsidRPr="006D3B13">
        <w:rPr>
          <w:rFonts w:ascii="宋体" w:hAnsi="宋体"/>
          <w:noProof/>
          <w:sz w:val="24"/>
        </w:rPr>
        <w:drawing>
          <wp:inline distT="0" distB="0" distL="0" distR="0">
            <wp:extent cx="3962400" cy="5399610"/>
            <wp:effectExtent l="0" t="0" r="0" b="0"/>
            <wp:docPr id="4" name="Picture 4" descr="D:\Repository\gather\docs\Linux集中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y\gather\docs\Linux集中器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12" cy="540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5">
        <w:rPr>
          <w:rFonts w:ascii="宋体" w:hAnsi="宋体"/>
          <w:sz w:val="24"/>
        </w:rPr>
        <w:br w:type="textWrapping" w:clear="all"/>
      </w:r>
    </w:p>
    <w:p w:rsidR="00745E3F" w:rsidRDefault="00745E3F" w:rsidP="004314D7">
      <w:pPr>
        <w:spacing w:afterLines="50" w:after="156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集中器</w:t>
      </w:r>
      <w:r>
        <w:rPr>
          <w:rFonts w:ascii="宋体" w:hAnsi="宋体"/>
          <w:sz w:val="24"/>
        </w:rPr>
        <w:t>外观</w:t>
      </w:r>
    </w:p>
    <w:p w:rsidR="00E476E5" w:rsidRDefault="00E476E5" w:rsidP="004314D7">
      <w:pPr>
        <w:spacing w:afterLines="50" w:after="156"/>
        <w:jc w:val="center"/>
        <w:rPr>
          <w:rFonts w:ascii="宋体" w:hAnsi="宋体" w:cs="宋体"/>
          <w:bCs/>
          <w:szCs w:val="21"/>
        </w:rPr>
      </w:pPr>
      <w:r>
        <w:rPr>
          <w:noProof/>
        </w:rPr>
        <w:drawing>
          <wp:inline distT="0" distB="0" distL="0" distR="0" wp14:anchorId="5EE68B35" wp14:editId="3F82151D">
            <wp:extent cx="4095146" cy="19526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661" cy="19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3F" w:rsidRDefault="00745E3F" w:rsidP="004314D7">
      <w:pPr>
        <w:spacing w:afterLines="50" w:after="156"/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图2集中器</w:t>
      </w:r>
      <w:r>
        <w:rPr>
          <w:rFonts w:ascii="宋体" w:hAnsi="宋体" w:cs="宋体"/>
          <w:bCs/>
          <w:szCs w:val="21"/>
        </w:rPr>
        <w:t>接线端子</w:t>
      </w:r>
    </w:p>
    <w:p w:rsidR="005B6AF3" w:rsidRDefault="000803FC" w:rsidP="00BE6396">
      <w:pPr>
        <w:spacing w:afterLines="50" w:after="156"/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object w:dxaOrig="4747" w:dyaOrig="1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341.25pt;height:114.75pt;mso-position-horizontal-relative:page;mso-position-vertical-relative:page" o:ole="">
            <v:imagedata r:id="rId9" o:title=""/>
            <o:lock v:ext="edit" aspectratio="f"/>
          </v:shape>
          <o:OLEObject Type="Embed" ProgID="Visio.Drawing.11" ShapeID="Picture 4" DrawAspect="Content" ObjectID="_1527494345" r:id="rId10">
            <o:FieldCodes>\* MERGEFORMAT</o:FieldCodes>
          </o:OLEObject>
        </w:object>
      </w:r>
    </w:p>
    <w:p w:rsidR="002C7AAC" w:rsidRPr="00BE6396" w:rsidRDefault="002C7AAC" w:rsidP="00BE6396">
      <w:pPr>
        <w:spacing w:afterLines="50" w:after="156"/>
        <w:jc w:val="center"/>
        <w:rPr>
          <w:rFonts w:ascii="宋体" w:hAnsi="宋体" w:cs="宋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119"/>
        <w:gridCol w:w="708"/>
        <w:gridCol w:w="2977"/>
        <w:gridCol w:w="709"/>
        <w:gridCol w:w="2126"/>
      </w:tblGrid>
      <w:tr w:rsidR="005B6AF3" w:rsidTr="00B544F3">
        <w:trPr>
          <w:trHeight w:val="312"/>
        </w:trPr>
        <w:tc>
          <w:tcPr>
            <w:tcW w:w="704" w:type="dxa"/>
          </w:tcPr>
          <w:p w:rsidR="005B6AF3" w:rsidRDefault="00BE6396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线序</w:t>
            </w:r>
          </w:p>
        </w:tc>
        <w:tc>
          <w:tcPr>
            <w:tcW w:w="311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708" w:type="dxa"/>
          </w:tcPr>
          <w:p w:rsidR="005B6AF3" w:rsidRDefault="00BE6396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线序</w:t>
            </w:r>
          </w:p>
        </w:tc>
        <w:tc>
          <w:tcPr>
            <w:tcW w:w="2977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709" w:type="dxa"/>
          </w:tcPr>
          <w:p w:rsidR="005B6AF3" w:rsidRDefault="00BE6396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线序</w:t>
            </w:r>
          </w:p>
        </w:tc>
        <w:tc>
          <w:tcPr>
            <w:tcW w:w="2126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5B6AF3" w:rsidTr="00B544F3">
        <w:trPr>
          <w:trHeight w:val="312"/>
        </w:trPr>
        <w:tc>
          <w:tcPr>
            <w:tcW w:w="704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11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交流220V火线</w:t>
            </w:r>
          </w:p>
        </w:tc>
        <w:tc>
          <w:tcPr>
            <w:tcW w:w="708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977" w:type="dxa"/>
          </w:tcPr>
          <w:p w:rsidR="005B6AF3" w:rsidRDefault="00D976A5" w:rsidP="00D976A5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MBUS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总线</w:t>
            </w:r>
            <w:r>
              <w:rPr>
                <w:rFonts w:ascii="宋体" w:hAnsi="宋体" w:cs="宋体" w:hint="eastAsia"/>
                <w:bCs/>
                <w:szCs w:val="21"/>
              </w:rPr>
              <w:t>第2通道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正极</w:t>
            </w:r>
          </w:p>
        </w:tc>
        <w:tc>
          <w:tcPr>
            <w:tcW w:w="70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126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预留</w:t>
            </w:r>
          </w:p>
        </w:tc>
      </w:tr>
      <w:tr w:rsidR="005B6AF3" w:rsidTr="00B544F3">
        <w:trPr>
          <w:trHeight w:val="312"/>
        </w:trPr>
        <w:tc>
          <w:tcPr>
            <w:tcW w:w="704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交流220V零线</w:t>
            </w:r>
          </w:p>
        </w:tc>
        <w:tc>
          <w:tcPr>
            <w:tcW w:w="708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977" w:type="dxa"/>
          </w:tcPr>
          <w:p w:rsidR="005B6AF3" w:rsidRDefault="000B7E6B" w:rsidP="000B7E6B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MBUS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总线</w:t>
            </w:r>
            <w:r>
              <w:rPr>
                <w:rFonts w:ascii="宋体" w:hAnsi="宋体" w:cs="宋体" w:hint="eastAsia"/>
                <w:bCs/>
                <w:szCs w:val="21"/>
              </w:rPr>
              <w:t>第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通道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负极</w:t>
            </w:r>
          </w:p>
        </w:tc>
        <w:tc>
          <w:tcPr>
            <w:tcW w:w="70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126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预留</w:t>
            </w:r>
          </w:p>
        </w:tc>
      </w:tr>
      <w:tr w:rsidR="005B6AF3" w:rsidTr="00B544F3">
        <w:trPr>
          <w:trHeight w:val="312"/>
        </w:trPr>
        <w:tc>
          <w:tcPr>
            <w:tcW w:w="704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11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交流地线</w:t>
            </w:r>
          </w:p>
        </w:tc>
        <w:tc>
          <w:tcPr>
            <w:tcW w:w="708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977" w:type="dxa"/>
          </w:tcPr>
          <w:p w:rsidR="005B6AF3" w:rsidRDefault="005B6AF3" w:rsidP="000B7E6B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MBUS总线</w:t>
            </w:r>
            <w:r w:rsidR="000B7E6B">
              <w:rPr>
                <w:rFonts w:ascii="宋体" w:hAnsi="宋体" w:cs="宋体" w:hint="eastAsia"/>
                <w:bCs/>
                <w:szCs w:val="21"/>
              </w:rPr>
              <w:t>第</w:t>
            </w:r>
            <w:r w:rsidR="000B7E6B">
              <w:rPr>
                <w:rFonts w:ascii="宋体" w:hAnsi="宋体" w:cs="宋体"/>
                <w:bCs/>
                <w:szCs w:val="21"/>
              </w:rPr>
              <w:t>3</w:t>
            </w:r>
            <w:r w:rsidR="000B7E6B">
              <w:rPr>
                <w:rFonts w:ascii="宋体" w:hAnsi="宋体" w:cs="宋体" w:hint="eastAsia"/>
                <w:bCs/>
                <w:szCs w:val="21"/>
              </w:rPr>
              <w:t>通道</w:t>
            </w:r>
            <w:r>
              <w:rPr>
                <w:rFonts w:ascii="宋体" w:hAnsi="宋体" w:cs="宋体" w:hint="eastAsia"/>
                <w:bCs/>
                <w:szCs w:val="21"/>
              </w:rPr>
              <w:t>正极</w:t>
            </w:r>
          </w:p>
        </w:tc>
        <w:tc>
          <w:tcPr>
            <w:tcW w:w="70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126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预留</w:t>
            </w:r>
          </w:p>
        </w:tc>
      </w:tr>
      <w:tr w:rsidR="005B6AF3" w:rsidTr="00B544F3">
        <w:trPr>
          <w:trHeight w:val="312"/>
        </w:trPr>
        <w:tc>
          <w:tcPr>
            <w:tcW w:w="704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11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直流供电18V的+18V</w:t>
            </w:r>
          </w:p>
        </w:tc>
        <w:tc>
          <w:tcPr>
            <w:tcW w:w="708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977" w:type="dxa"/>
          </w:tcPr>
          <w:p w:rsidR="005B6AF3" w:rsidRDefault="000B7E6B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MBUS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总线</w:t>
            </w:r>
            <w:r>
              <w:rPr>
                <w:rFonts w:ascii="宋体" w:hAnsi="宋体" w:cs="宋体" w:hint="eastAsia"/>
                <w:bCs/>
                <w:szCs w:val="21"/>
              </w:rPr>
              <w:t>第3通道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负极</w:t>
            </w:r>
          </w:p>
        </w:tc>
        <w:tc>
          <w:tcPr>
            <w:tcW w:w="70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126" w:type="dxa"/>
          </w:tcPr>
          <w:p w:rsidR="005B6AF3" w:rsidRDefault="00766CB1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下行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RS485_A+</w:t>
            </w:r>
          </w:p>
        </w:tc>
      </w:tr>
      <w:tr w:rsidR="005B6AF3" w:rsidTr="00B544F3">
        <w:trPr>
          <w:trHeight w:val="312"/>
        </w:trPr>
        <w:tc>
          <w:tcPr>
            <w:tcW w:w="704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11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直流供电18V的GND</w:t>
            </w:r>
          </w:p>
        </w:tc>
        <w:tc>
          <w:tcPr>
            <w:tcW w:w="708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977" w:type="dxa"/>
          </w:tcPr>
          <w:p w:rsidR="005B6AF3" w:rsidRDefault="005B6AF3" w:rsidP="00B76D58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MBUS总线</w:t>
            </w:r>
            <w:r w:rsidR="00B76D58">
              <w:rPr>
                <w:rFonts w:ascii="宋体" w:hAnsi="宋体" w:cs="宋体" w:hint="eastAsia"/>
                <w:bCs/>
                <w:szCs w:val="21"/>
              </w:rPr>
              <w:t>第</w:t>
            </w:r>
            <w:r w:rsidR="00B76D58">
              <w:rPr>
                <w:rFonts w:ascii="宋体" w:hAnsi="宋体" w:cs="宋体"/>
                <w:bCs/>
                <w:szCs w:val="21"/>
              </w:rPr>
              <w:t>4</w:t>
            </w:r>
            <w:r w:rsidR="00B76D58">
              <w:rPr>
                <w:rFonts w:ascii="宋体" w:hAnsi="宋体" w:cs="宋体" w:hint="eastAsia"/>
                <w:bCs/>
                <w:szCs w:val="21"/>
              </w:rPr>
              <w:t>通道</w:t>
            </w:r>
            <w:r>
              <w:rPr>
                <w:rFonts w:ascii="宋体" w:hAnsi="宋体" w:cs="宋体" w:hint="eastAsia"/>
                <w:bCs/>
                <w:szCs w:val="21"/>
              </w:rPr>
              <w:t>正极</w:t>
            </w:r>
          </w:p>
        </w:tc>
        <w:tc>
          <w:tcPr>
            <w:tcW w:w="70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126" w:type="dxa"/>
          </w:tcPr>
          <w:p w:rsidR="005B6AF3" w:rsidRDefault="00766CB1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下行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RS485_B-</w:t>
            </w:r>
          </w:p>
        </w:tc>
      </w:tr>
      <w:tr w:rsidR="005B6AF3" w:rsidTr="00B544F3">
        <w:trPr>
          <w:trHeight w:val="312"/>
        </w:trPr>
        <w:tc>
          <w:tcPr>
            <w:tcW w:w="704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119" w:type="dxa"/>
          </w:tcPr>
          <w:p w:rsidR="005B6AF3" w:rsidRDefault="00992EAA" w:rsidP="00D248F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MBUS</w:t>
            </w:r>
            <w:r w:rsidR="00D248FC">
              <w:rPr>
                <w:rFonts w:ascii="宋体" w:hAnsi="宋体" w:cs="宋体" w:hint="eastAsia"/>
                <w:bCs/>
                <w:szCs w:val="21"/>
              </w:rPr>
              <w:t>总线</w:t>
            </w:r>
            <w:r>
              <w:rPr>
                <w:rFonts w:ascii="宋体" w:hAnsi="宋体" w:cs="宋体" w:hint="eastAsia"/>
                <w:bCs/>
                <w:szCs w:val="21"/>
              </w:rPr>
              <w:t>第1通道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正极</w:t>
            </w:r>
          </w:p>
        </w:tc>
        <w:tc>
          <w:tcPr>
            <w:tcW w:w="708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977" w:type="dxa"/>
          </w:tcPr>
          <w:p w:rsidR="005B6AF3" w:rsidRDefault="00B76D58" w:rsidP="00B76D58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MBUS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总线</w:t>
            </w:r>
            <w:r>
              <w:rPr>
                <w:rFonts w:ascii="宋体" w:hAnsi="宋体" w:cs="宋体" w:hint="eastAsia"/>
                <w:bCs/>
                <w:szCs w:val="21"/>
              </w:rPr>
              <w:t>第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通道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负极</w:t>
            </w:r>
          </w:p>
        </w:tc>
        <w:tc>
          <w:tcPr>
            <w:tcW w:w="70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126" w:type="dxa"/>
          </w:tcPr>
          <w:p w:rsidR="005B6AF3" w:rsidRDefault="00766CB1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上行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RS485_A+</w:t>
            </w:r>
          </w:p>
        </w:tc>
      </w:tr>
      <w:tr w:rsidR="005B6AF3" w:rsidTr="00B544F3">
        <w:trPr>
          <w:trHeight w:val="312"/>
        </w:trPr>
        <w:tc>
          <w:tcPr>
            <w:tcW w:w="704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119" w:type="dxa"/>
          </w:tcPr>
          <w:p w:rsidR="005B6AF3" w:rsidRDefault="005B6AF3" w:rsidP="00D248F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MBUS</w:t>
            </w:r>
            <w:r w:rsidR="00D248FC">
              <w:rPr>
                <w:rFonts w:ascii="宋体" w:hAnsi="宋体" w:cs="宋体" w:hint="eastAsia"/>
                <w:bCs/>
                <w:szCs w:val="21"/>
              </w:rPr>
              <w:t>总线</w:t>
            </w:r>
            <w:r w:rsidR="00987517">
              <w:rPr>
                <w:rFonts w:ascii="宋体" w:hAnsi="宋体" w:cs="宋体" w:hint="eastAsia"/>
                <w:bCs/>
                <w:szCs w:val="21"/>
              </w:rPr>
              <w:t>第1通道</w:t>
            </w:r>
            <w:r>
              <w:rPr>
                <w:rFonts w:ascii="宋体" w:hAnsi="宋体" w:cs="宋体" w:hint="eastAsia"/>
                <w:bCs/>
                <w:szCs w:val="21"/>
              </w:rPr>
              <w:t>负极</w:t>
            </w:r>
          </w:p>
        </w:tc>
        <w:tc>
          <w:tcPr>
            <w:tcW w:w="708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977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M预留</w:t>
            </w:r>
          </w:p>
        </w:tc>
        <w:tc>
          <w:tcPr>
            <w:tcW w:w="709" w:type="dxa"/>
          </w:tcPr>
          <w:p w:rsidR="005B6AF3" w:rsidRDefault="005B6AF3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26" w:type="dxa"/>
          </w:tcPr>
          <w:p w:rsidR="005B6AF3" w:rsidRDefault="00766CB1" w:rsidP="00D0350C">
            <w:pPr>
              <w:tabs>
                <w:tab w:val="left" w:pos="540"/>
              </w:tabs>
              <w:spacing w:afterLines="50" w:after="156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上行</w:t>
            </w:r>
            <w:r w:rsidR="005B6AF3">
              <w:rPr>
                <w:rFonts w:ascii="宋体" w:hAnsi="宋体" w:cs="宋体" w:hint="eastAsia"/>
                <w:bCs/>
                <w:szCs w:val="21"/>
              </w:rPr>
              <w:t>RS485_B-</w:t>
            </w:r>
          </w:p>
        </w:tc>
      </w:tr>
    </w:tbl>
    <w:p w:rsidR="003E751D" w:rsidRDefault="003E751D"/>
    <w:p w:rsidR="00BE3CCF" w:rsidRPr="000F103D" w:rsidRDefault="00B8129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F103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 w:rsidRPr="000F103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Pr="000F103D">
        <w:rPr>
          <w:rFonts w:asciiTheme="majorHAnsi" w:eastAsiaTheme="majorEastAsia" w:hAnsiTheme="majorHAnsi" w:cstheme="majorBidi"/>
          <w:b/>
          <w:bCs/>
          <w:sz w:val="32"/>
          <w:szCs w:val="32"/>
        </w:rPr>
        <w:t>集中器性能参数</w:t>
      </w:r>
    </w:p>
    <w:p w:rsidR="00BE3CCF" w:rsidRDefault="00BE3CCF" w:rsidP="000F10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MBUS</w:t>
      </w:r>
      <w:r>
        <w:rPr>
          <w:rFonts w:hint="eastAsia"/>
        </w:rPr>
        <w:t>通讯总线，</w:t>
      </w: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RS485</w:t>
      </w:r>
      <w:r>
        <w:rPr>
          <w:rFonts w:hint="eastAsia"/>
        </w:rPr>
        <w:t>总线，每路可安全负载</w:t>
      </w:r>
      <w:r>
        <w:rPr>
          <w:rFonts w:hint="eastAsia"/>
        </w:rPr>
        <w:t>100</w:t>
      </w:r>
      <w:r>
        <w:rPr>
          <w:rFonts w:hint="eastAsia"/>
        </w:rPr>
        <w:t>只</w:t>
      </w:r>
      <w:r w:rsidR="002C7416">
        <w:rPr>
          <w:rFonts w:hint="eastAsia"/>
        </w:rPr>
        <w:t>标准</w:t>
      </w:r>
      <w:r>
        <w:rPr>
          <w:rFonts w:hint="eastAsia"/>
        </w:rPr>
        <w:t>终端设备；</w:t>
      </w:r>
      <w:r w:rsidR="00F240A7">
        <w:rPr>
          <w:rFonts w:hint="eastAsia"/>
        </w:rPr>
        <w:t>（</w:t>
      </w:r>
      <w:r w:rsidR="002C7416">
        <w:rPr>
          <w:rFonts w:hint="eastAsia"/>
        </w:rPr>
        <w:t>如</w:t>
      </w:r>
      <w:r w:rsidR="002C7416">
        <w:t>终端设备参数和标准有出入，则</w:t>
      </w:r>
      <w:r w:rsidR="00F240A7">
        <w:t>视负载</w:t>
      </w:r>
      <w:r w:rsidR="002C7416">
        <w:rPr>
          <w:rFonts w:hint="eastAsia"/>
        </w:rPr>
        <w:t>具体</w:t>
      </w:r>
      <w:r w:rsidR="00F240A7">
        <w:t>特性而定。）</w:t>
      </w:r>
    </w:p>
    <w:p w:rsidR="00BE3CCF" w:rsidRDefault="00BE3CCF" w:rsidP="000F10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GPRS</w:t>
      </w:r>
      <w:r>
        <w:rPr>
          <w:rFonts w:hint="eastAsia"/>
        </w:rPr>
        <w:t>无线组网，或</w:t>
      </w:r>
      <w:r>
        <w:rPr>
          <w:rFonts w:hint="eastAsia"/>
        </w:rPr>
        <w:t>RS485</w:t>
      </w:r>
      <w:r>
        <w:rPr>
          <w:rFonts w:hint="eastAsia"/>
        </w:rPr>
        <w:t>总线组网；</w:t>
      </w:r>
    </w:p>
    <w:p w:rsidR="00BE3CCF" w:rsidRDefault="00BE3CCF" w:rsidP="000F10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支持定时自动抄表或即时抄表，支持远程调试；</w:t>
      </w:r>
    </w:p>
    <w:p w:rsidR="00BE3CCF" w:rsidRDefault="00BE3CCF" w:rsidP="000F10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支持四表合一（水电气热）系统应用；</w:t>
      </w:r>
    </w:p>
    <w:p w:rsidR="00BE3CCF" w:rsidRDefault="00BE3CCF" w:rsidP="000F10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rPr>
          <w:rFonts w:hint="eastAsia"/>
        </w:rPr>
        <w:t>xml</w:t>
      </w:r>
      <w:r>
        <w:rPr>
          <w:rFonts w:hint="eastAsia"/>
        </w:rPr>
        <w:t>格式传输；</w:t>
      </w:r>
    </w:p>
    <w:p w:rsidR="00BE3CCF" w:rsidRDefault="00BE3CCF" w:rsidP="000F10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时间误差≤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月，支持远程校时；</w:t>
      </w:r>
    </w:p>
    <w:p w:rsidR="00BE3CCF" w:rsidRDefault="00BE3CCF" w:rsidP="000F10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工作温度</w:t>
      </w:r>
      <w:r>
        <w:rPr>
          <w:rFonts w:hint="eastAsia"/>
        </w:rPr>
        <w:t>-5-60</w:t>
      </w:r>
      <w:r>
        <w:rPr>
          <w:rFonts w:hint="eastAsia"/>
        </w:rPr>
        <w:t>℃，湿度≤</w:t>
      </w:r>
      <w:r>
        <w:rPr>
          <w:rFonts w:hint="eastAsia"/>
        </w:rPr>
        <w:t>95%RH.</w:t>
      </w:r>
    </w:p>
    <w:p w:rsidR="00BE3CCF" w:rsidRDefault="00BE3CCF" w:rsidP="000F10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电源</w:t>
      </w:r>
      <w:r>
        <w:rPr>
          <w:rFonts w:hint="eastAsia"/>
        </w:rPr>
        <w:t>220VAC50Hz</w:t>
      </w:r>
      <w:r>
        <w:rPr>
          <w:rFonts w:hint="eastAsia"/>
        </w:rPr>
        <w:t>，功率小于</w:t>
      </w:r>
      <w:r>
        <w:rPr>
          <w:rFonts w:hint="eastAsia"/>
        </w:rPr>
        <w:t>20W.</w:t>
      </w:r>
    </w:p>
    <w:p w:rsidR="00BE3CCF" w:rsidRDefault="00BE3CCF" w:rsidP="00BE3CCF"/>
    <w:p w:rsidR="0053013D" w:rsidRPr="009F1DBE" w:rsidRDefault="004454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F1DB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 w:rsidRPr="009F1DB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Pr="009F1DBE">
        <w:rPr>
          <w:rFonts w:asciiTheme="majorHAnsi" w:eastAsiaTheme="majorEastAsia" w:hAnsiTheme="majorHAnsi" w:cstheme="majorBidi"/>
          <w:b/>
          <w:bCs/>
          <w:sz w:val="32"/>
          <w:szCs w:val="32"/>
        </w:rPr>
        <w:t>组网方式介绍</w:t>
      </w:r>
    </w:p>
    <w:p w:rsidR="0053013D" w:rsidRDefault="00262831" w:rsidP="00262831">
      <w:pPr>
        <w:pStyle w:val="ListParagraph"/>
        <w:numPr>
          <w:ilvl w:val="0"/>
          <w:numId w:val="1"/>
        </w:numPr>
        <w:ind w:firstLineChars="0"/>
      </w:pPr>
      <w:r>
        <w:t>集中器</w:t>
      </w:r>
      <w:r w:rsidR="0053013D">
        <w:rPr>
          <w:rFonts w:hint="eastAsia"/>
        </w:rPr>
        <w:t>配有</w:t>
      </w:r>
      <w:r w:rsidR="0053013D">
        <w:t>GPRS</w:t>
      </w:r>
      <w:r w:rsidR="0053013D">
        <w:t>模块，支持</w:t>
      </w:r>
      <w:r w:rsidR="0053013D">
        <w:rPr>
          <w:rFonts w:hint="eastAsia"/>
        </w:rPr>
        <w:t>GPRS</w:t>
      </w:r>
      <w:r>
        <w:rPr>
          <w:rFonts w:hint="eastAsia"/>
        </w:rPr>
        <w:t>无线</w:t>
      </w:r>
      <w:r>
        <w:t>组网。</w:t>
      </w:r>
    </w:p>
    <w:p w:rsidR="00D8076E" w:rsidRDefault="006E601B" w:rsidP="00D8076E">
      <w:pPr>
        <w:pStyle w:val="ListParagraph"/>
        <w:ind w:left="780" w:firstLineChars="0" w:firstLine="0"/>
        <w:jc w:val="center"/>
      </w:pPr>
      <w:r>
        <w:object w:dxaOrig="5986" w:dyaOrig="1860">
          <v:shape id="_x0000_i1026" type="#_x0000_t75" style="width:299.25pt;height:93pt" o:ole="">
            <v:imagedata r:id="rId11" o:title=""/>
          </v:shape>
          <o:OLEObject Type="Embed" ProgID="Visio.Drawing.15" ShapeID="_x0000_i1026" DrawAspect="Content" ObjectID="_1527494346" r:id="rId12"/>
        </w:object>
      </w:r>
    </w:p>
    <w:p w:rsidR="00E24E52" w:rsidRDefault="00E24E52" w:rsidP="00D8076E">
      <w:pPr>
        <w:pStyle w:val="ListParagraph"/>
        <w:ind w:left="780" w:firstLineChars="0" w:firstLine="0"/>
        <w:jc w:val="center"/>
      </w:pPr>
      <w:r>
        <w:rPr>
          <w:rFonts w:hint="eastAsia"/>
        </w:rPr>
        <w:t>集中器通过</w:t>
      </w:r>
      <w:r>
        <w:t>GPRS</w:t>
      </w:r>
      <w:r>
        <w:t>无线</w:t>
      </w:r>
      <w:r>
        <w:rPr>
          <w:rFonts w:hint="eastAsia"/>
        </w:rPr>
        <w:t>组网</w:t>
      </w:r>
    </w:p>
    <w:p w:rsidR="00262831" w:rsidRDefault="009025AE" w:rsidP="002628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集中器</w:t>
      </w:r>
      <w:r w:rsidR="004A4583">
        <w:rPr>
          <w:rFonts w:hint="eastAsia"/>
        </w:rPr>
        <w:t>支持</w:t>
      </w:r>
      <w:r w:rsidR="004A4583">
        <w:t>通过</w:t>
      </w:r>
      <w:r>
        <w:t>RS485</w:t>
      </w:r>
      <w:r>
        <w:t>总线</w:t>
      </w:r>
      <w:r w:rsidR="004A4583">
        <w:rPr>
          <w:rFonts w:hint="eastAsia"/>
        </w:rPr>
        <w:t>组网</w:t>
      </w:r>
      <w:r w:rsidR="00AE5DF1">
        <w:rPr>
          <w:rFonts w:hint="eastAsia"/>
        </w:rPr>
        <w:t>，</w:t>
      </w:r>
      <w:r w:rsidR="00AE5DF1">
        <w:t>可以通过</w:t>
      </w:r>
      <w:r w:rsidR="00AE5DF1">
        <w:rPr>
          <w:rFonts w:hint="eastAsia"/>
        </w:rPr>
        <w:t>有线</w:t>
      </w:r>
      <w:r w:rsidR="00AE5DF1">
        <w:t xml:space="preserve"> </w:t>
      </w:r>
      <w:r w:rsidR="00AE5DF1">
        <w:rPr>
          <w:rFonts w:hint="eastAsia"/>
        </w:rPr>
        <w:t>或</w:t>
      </w:r>
      <w:r w:rsidR="00AE5DF1">
        <w:t>无线（</w:t>
      </w:r>
      <w:r w:rsidR="00AE5DF1">
        <w:rPr>
          <w:rFonts w:hint="eastAsia"/>
        </w:rPr>
        <w:t>如</w:t>
      </w:r>
      <w:r w:rsidR="00AE5DF1">
        <w:t>Zigbee</w:t>
      </w:r>
      <w:r w:rsidR="00AE5DF1">
        <w:t>）</w:t>
      </w:r>
      <w:r w:rsidR="00AE5DF1">
        <w:rPr>
          <w:rFonts w:hint="eastAsia"/>
        </w:rPr>
        <w:t>组网</w:t>
      </w:r>
      <w:r w:rsidR="00AE5DF1">
        <w:t>。</w:t>
      </w:r>
      <w:r w:rsidR="00543422">
        <w:rPr>
          <w:rFonts w:hint="eastAsia"/>
        </w:rPr>
        <w:t>RS485</w:t>
      </w:r>
      <w:r w:rsidR="00543422">
        <w:t>组网只能使用集中器的</w:t>
      </w:r>
      <w:r w:rsidR="00543422">
        <w:rPr>
          <w:rFonts w:hint="eastAsia"/>
        </w:rPr>
        <w:t>上行</w:t>
      </w:r>
      <w:r w:rsidR="00543422">
        <w:t>RS485</w:t>
      </w:r>
      <w:r w:rsidR="00447755">
        <w:rPr>
          <w:rFonts w:hint="eastAsia"/>
        </w:rPr>
        <w:t>总线</w:t>
      </w:r>
      <w:r w:rsidR="00543422">
        <w:rPr>
          <w:rFonts w:hint="eastAsia"/>
        </w:rPr>
        <w:t>接口</w:t>
      </w:r>
      <w:r w:rsidR="00543422">
        <w:t>。</w:t>
      </w:r>
    </w:p>
    <w:p w:rsidR="00AE5DF1" w:rsidRDefault="00AE5DF1" w:rsidP="00AE5DF1">
      <w:pPr>
        <w:pStyle w:val="ListParagraph"/>
        <w:ind w:left="780" w:firstLineChars="0" w:firstLine="0"/>
        <w:jc w:val="center"/>
      </w:pPr>
      <w:r>
        <w:object w:dxaOrig="6241" w:dyaOrig="2370">
          <v:shape id="_x0000_i1027" type="#_x0000_t75" style="width:285.75pt;height:108.75pt" o:ole="">
            <v:imagedata r:id="rId13" o:title=""/>
          </v:shape>
          <o:OLEObject Type="Embed" ProgID="Visio.Drawing.15" ShapeID="_x0000_i1027" DrawAspect="Content" ObjectID="_1527494347" r:id="rId14"/>
        </w:object>
      </w:r>
    </w:p>
    <w:p w:rsidR="00C82AE2" w:rsidRDefault="00C82AE2" w:rsidP="00AE5DF1">
      <w:pPr>
        <w:pStyle w:val="ListParagraph"/>
        <w:ind w:left="780" w:firstLineChars="0" w:firstLine="0"/>
        <w:jc w:val="center"/>
      </w:pPr>
      <w:r>
        <w:rPr>
          <w:rFonts w:hint="eastAsia"/>
        </w:rPr>
        <w:t>集中器</w:t>
      </w:r>
      <w:r>
        <w:t>通过</w:t>
      </w:r>
      <w:r>
        <w:t>RS485</w:t>
      </w:r>
      <w:r w:rsidR="00022798">
        <w:rPr>
          <w:rFonts w:hint="eastAsia"/>
        </w:rPr>
        <w:t>接口</w:t>
      </w:r>
      <w:r>
        <w:t>有线</w:t>
      </w:r>
      <w:r>
        <w:rPr>
          <w:rFonts w:hint="eastAsia"/>
        </w:rPr>
        <w:t>组网</w:t>
      </w:r>
    </w:p>
    <w:p w:rsidR="00C82AE2" w:rsidRDefault="00C82AE2" w:rsidP="00AE5DF1">
      <w:pPr>
        <w:pStyle w:val="ListParagraph"/>
        <w:ind w:left="780" w:firstLineChars="0" w:firstLine="0"/>
        <w:jc w:val="center"/>
      </w:pPr>
    </w:p>
    <w:p w:rsidR="00740137" w:rsidRDefault="00740137" w:rsidP="00AE5DF1">
      <w:pPr>
        <w:pStyle w:val="ListParagraph"/>
        <w:ind w:left="780" w:firstLineChars="0" w:firstLine="0"/>
        <w:jc w:val="center"/>
      </w:pPr>
      <w:r>
        <w:object w:dxaOrig="6961" w:dyaOrig="2191">
          <v:shape id="_x0000_i1028" type="#_x0000_t75" style="width:348pt;height:109.5pt" o:ole="">
            <v:imagedata r:id="rId15" o:title=""/>
          </v:shape>
          <o:OLEObject Type="Embed" ProgID="Visio.Drawing.15" ShapeID="_x0000_i1028" DrawAspect="Content" ObjectID="_1527494348" r:id="rId16"/>
        </w:object>
      </w:r>
    </w:p>
    <w:p w:rsidR="00C82AE2" w:rsidRDefault="00C82AE2" w:rsidP="00AE5DF1">
      <w:pPr>
        <w:pStyle w:val="ListParagraph"/>
        <w:ind w:left="780" w:firstLineChars="0" w:firstLine="0"/>
        <w:jc w:val="center"/>
      </w:pPr>
      <w:r>
        <w:rPr>
          <w:rFonts w:hint="eastAsia"/>
        </w:rPr>
        <w:t>集中器</w:t>
      </w:r>
      <w:r>
        <w:t>通过</w:t>
      </w:r>
      <w:r>
        <w:t>RS485</w:t>
      </w:r>
      <w:r>
        <w:t>接口经</w:t>
      </w:r>
      <w:r>
        <w:t>ZigBee</w:t>
      </w:r>
      <w:r>
        <w:t>无线组网</w:t>
      </w:r>
    </w:p>
    <w:p w:rsidR="00543422" w:rsidRDefault="00543422" w:rsidP="00543422">
      <w:pPr>
        <w:pStyle w:val="ListParagraph"/>
        <w:ind w:left="780" w:firstLineChars="0" w:firstLine="0"/>
        <w:jc w:val="left"/>
      </w:pPr>
    </w:p>
    <w:sectPr w:rsidR="00543422" w:rsidSect="005B6A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0FC" w:rsidRDefault="005360FC" w:rsidP="005B6AF3">
      <w:r>
        <w:separator/>
      </w:r>
    </w:p>
  </w:endnote>
  <w:endnote w:type="continuationSeparator" w:id="0">
    <w:p w:rsidR="005360FC" w:rsidRDefault="005360FC" w:rsidP="005B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0FC" w:rsidRDefault="005360FC" w:rsidP="005B6AF3">
      <w:r>
        <w:separator/>
      </w:r>
    </w:p>
  </w:footnote>
  <w:footnote w:type="continuationSeparator" w:id="0">
    <w:p w:rsidR="005360FC" w:rsidRDefault="005360FC" w:rsidP="005B6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4D87"/>
    <w:multiLevelType w:val="hybridMultilevel"/>
    <w:tmpl w:val="D60041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4F47FD0"/>
    <w:multiLevelType w:val="hybridMultilevel"/>
    <w:tmpl w:val="BEB8345A"/>
    <w:lvl w:ilvl="0" w:tplc="E9C00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7E"/>
    <w:rsid w:val="00022798"/>
    <w:rsid w:val="000803FC"/>
    <w:rsid w:val="000B7E6B"/>
    <w:rsid w:val="000E24DB"/>
    <w:rsid w:val="000F103D"/>
    <w:rsid w:val="000F551C"/>
    <w:rsid w:val="001060EE"/>
    <w:rsid w:val="00262831"/>
    <w:rsid w:val="002C7416"/>
    <w:rsid w:val="002C7AAC"/>
    <w:rsid w:val="00317800"/>
    <w:rsid w:val="00334D84"/>
    <w:rsid w:val="003E751D"/>
    <w:rsid w:val="004076E0"/>
    <w:rsid w:val="004314D7"/>
    <w:rsid w:val="00445402"/>
    <w:rsid w:val="00447755"/>
    <w:rsid w:val="004A4583"/>
    <w:rsid w:val="0053013D"/>
    <w:rsid w:val="005360FC"/>
    <w:rsid w:val="00543422"/>
    <w:rsid w:val="00556EEB"/>
    <w:rsid w:val="005B6AF3"/>
    <w:rsid w:val="00606F1A"/>
    <w:rsid w:val="006D3B13"/>
    <w:rsid w:val="006E601B"/>
    <w:rsid w:val="00740137"/>
    <w:rsid w:val="00745E3F"/>
    <w:rsid w:val="00766CB1"/>
    <w:rsid w:val="007905F3"/>
    <w:rsid w:val="008A29FC"/>
    <w:rsid w:val="009025AE"/>
    <w:rsid w:val="00987517"/>
    <w:rsid w:val="00992EAA"/>
    <w:rsid w:val="009B6B75"/>
    <w:rsid w:val="009F1DBE"/>
    <w:rsid w:val="00AC1F7E"/>
    <w:rsid w:val="00AE5DF1"/>
    <w:rsid w:val="00B544F3"/>
    <w:rsid w:val="00B7344E"/>
    <w:rsid w:val="00B76D58"/>
    <w:rsid w:val="00B81298"/>
    <w:rsid w:val="00BE0ABF"/>
    <w:rsid w:val="00BE3CCF"/>
    <w:rsid w:val="00BE6396"/>
    <w:rsid w:val="00C5168A"/>
    <w:rsid w:val="00C82AE2"/>
    <w:rsid w:val="00CC05BB"/>
    <w:rsid w:val="00CF0EA8"/>
    <w:rsid w:val="00D248FC"/>
    <w:rsid w:val="00D8076E"/>
    <w:rsid w:val="00D976A5"/>
    <w:rsid w:val="00E14DBE"/>
    <w:rsid w:val="00E24E52"/>
    <w:rsid w:val="00E476E5"/>
    <w:rsid w:val="00F04606"/>
    <w:rsid w:val="00F240A7"/>
    <w:rsid w:val="00F74BAE"/>
    <w:rsid w:val="00F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AB9BD"/>
  <w15:chartTrackingRefBased/>
  <w15:docId w15:val="{3DE7E828-FF0F-4FFF-BBD4-9503DB17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A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6A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6A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6AF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6283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06F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124</Words>
  <Characters>707</Characters>
  <Application>Microsoft Office Word</Application>
  <DocSecurity>0</DocSecurity>
  <Lines>5</Lines>
  <Paragraphs>1</Paragraphs>
  <ScaleCrop>false</ScaleCrop>
  <Company>china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154</cp:revision>
  <dcterms:created xsi:type="dcterms:W3CDTF">2016-04-01T04:54:00Z</dcterms:created>
  <dcterms:modified xsi:type="dcterms:W3CDTF">2016-06-15T03:12:00Z</dcterms:modified>
</cp:coreProperties>
</file>