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DAA" w14:textId="77777777" w:rsidR="00FD74B7" w:rsidRDefault="00FD74B7">
      <w:pPr>
        <w:pStyle w:val="BodyText"/>
        <w:spacing w:before="4"/>
        <w:ind w:left="0"/>
        <w:rPr>
          <w:sz w:val="18"/>
        </w:rPr>
      </w:pPr>
      <w:bookmarkStart w:id="0" w:name="_Hlk97401430"/>
    </w:p>
    <w:p w14:paraId="30585C09" w14:textId="77777777" w:rsidR="00FD74B7" w:rsidRDefault="00BD72E2">
      <w:pPr>
        <w:pStyle w:val="BodyText"/>
        <w:ind w:left="7225"/>
        <w:rPr>
          <w:sz w:val="20"/>
        </w:rPr>
      </w:pPr>
      <w:r>
        <w:rPr>
          <w:noProof/>
          <w:sz w:val="20"/>
        </w:rPr>
        <w:drawing>
          <wp:inline distT="0" distB="0" distL="0" distR="0" wp14:anchorId="67F7D9E8" wp14:editId="2A6F89D3">
            <wp:extent cx="1133228" cy="13141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33228" cy="1314164"/>
                    </a:xfrm>
                    <a:prstGeom prst="rect">
                      <a:avLst/>
                    </a:prstGeom>
                  </pic:spPr>
                </pic:pic>
              </a:graphicData>
            </a:graphic>
          </wp:inline>
        </w:drawing>
      </w:r>
    </w:p>
    <w:p w14:paraId="48CF809D" w14:textId="4C543933" w:rsidR="00FD74B7" w:rsidRPr="008D5529" w:rsidRDefault="00BD72E2">
      <w:pPr>
        <w:pStyle w:val="BodyText"/>
        <w:spacing w:before="45"/>
        <w:rPr>
          <w:u w:val="single"/>
          <w:lang w:val="fr-FR"/>
        </w:rPr>
      </w:pPr>
      <w:r w:rsidRPr="001B160B">
        <w:rPr>
          <w:spacing w:val="-53"/>
          <w:u w:val="single"/>
          <w:lang w:val="fr-FR"/>
        </w:rPr>
        <w:t xml:space="preserve"> </w:t>
      </w:r>
      <w:r w:rsidR="00A13BB7" w:rsidRPr="008D5529">
        <w:rPr>
          <w:u w:val="single"/>
          <w:lang w:val="fr-FR"/>
        </w:rPr>
        <w:t>Mobile :</w:t>
      </w:r>
      <w:r w:rsidRPr="008D5529">
        <w:rPr>
          <w:u w:val="single"/>
          <w:lang w:val="fr-FR"/>
        </w:rPr>
        <w:t xml:space="preserve"> +81-80-8120-8225</w:t>
      </w:r>
    </w:p>
    <w:p w14:paraId="3941CC5C" w14:textId="76A264E5" w:rsidR="00FD74B7" w:rsidRPr="008D5529" w:rsidRDefault="00F64EEE" w:rsidP="00663801">
      <w:pPr>
        <w:pStyle w:val="BodyText"/>
        <w:rPr>
          <w:rStyle w:val="Hyperlink"/>
          <w:lang w:val="fr-FR"/>
        </w:rPr>
      </w:pPr>
      <w:r>
        <w:rPr>
          <w:u w:val="single"/>
        </w:rPr>
        <w:pict w14:anchorId="140736C0">
          <v:line id="_x0000_s1026" style="position:absolute;left:0;text-align:left;z-index:15728640;mso-position-horizontal-relative:page" from="197pt,11.1pt" to="328pt,11.1pt" strokeweight="1pt">
            <w10:wrap anchorx="page"/>
          </v:line>
        </w:pict>
      </w:r>
      <w:r w:rsidR="00BD72E2" w:rsidRPr="008D5529">
        <w:rPr>
          <w:spacing w:val="-53"/>
          <w:u w:val="single"/>
          <w:lang w:val="fr-FR"/>
        </w:rPr>
        <w:t xml:space="preserve"> </w:t>
      </w:r>
      <w:r w:rsidR="00BD72E2" w:rsidRPr="008D5529">
        <w:rPr>
          <w:u w:val="single"/>
          <w:lang w:val="fr-FR"/>
        </w:rPr>
        <w:t>Email</w:t>
      </w:r>
      <w:r w:rsidR="00FD2487">
        <w:rPr>
          <w:u w:val="single"/>
          <w:lang w:val="fr-FR"/>
        </w:rPr>
        <w:t xml:space="preserve"> </w:t>
      </w:r>
      <w:r w:rsidR="00BD72E2" w:rsidRPr="008D5529">
        <w:rPr>
          <w:u w:val="single"/>
          <w:lang w:val="fr-FR"/>
        </w:rPr>
        <w:t xml:space="preserve">: </w:t>
      </w:r>
      <w:hyperlink r:id="rId7" w:history="1">
        <w:r w:rsidR="005151DA" w:rsidRPr="00806F6E">
          <w:rPr>
            <w:rStyle w:val="Hyperlink"/>
            <w:lang w:val="fr-FR"/>
          </w:rPr>
          <w:t>frevolous@gmail.com/</w:t>
        </w:r>
      </w:hyperlink>
      <w:r w:rsidR="005151DA">
        <w:rPr>
          <w:u w:val="single"/>
          <w:lang w:val="fr-FR"/>
        </w:rPr>
        <w:t xml:space="preserve"> </w:t>
      </w:r>
      <w:hyperlink r:id="rId8" w:history="1">
        <w:r w:rsidR="005151DA" w:rsidRPr="00806F6E">
          <w:rPr>
            <w:rStyle w:val="Hyperlink"/>
            <w:lang w:val="fr-FR"/>
          </w:rPr>
          <w:t>schaudhary.ext@boccard.fr</w:t>
        </w:r>
      </w:hyperlink>
    </w:p>
    <w:p w14:paraId="700F65F7" w14:textId="314ED004" w:rsidR="00912FA2" w:rsidRPr="008D5529" w:rsidRDefault="007D2B13" w:rsidP="00912FA2">
      <w:pPr>
        <w:pStyle w:val="BodyText"/>
        <w:spacing w:before="45"/>
        <w:rPr>
          <w:u w:val="single"/>
        </w:rPr>
      </w:pPr>
      <w:r w:rsidRPr="00F64EEE">
        <w:rPr>
          <w:u w:val="single"/>
        </w:rPr>
        <w:t xml:space="preserve">Social profile : </w:t>
      </w:r>
      <w:hyperlink r:id="rId9" w:history="1">
        <w:r w:rsidR="00912FA2" w:rsidRPr="008D5529">
          <w:rPr>
            <w:rStyle w:val="Hyperlink"/>
          </w:rPr>
          <w:t>Sandip Chaudhary | LinkedIn</w:t>
        </w:r>
      </w:hyperlink>
    </w:p>
    <w:p w14:paraId="2C49B49F" w14:textId="03B03C54" w:rsidR="00FD74B7" w:rsidRPr="008D5529" w:rsidRDefault="00FD74B7" w:rsidP="007D2B13">
      <w:pPr>
        <w:pStyle w:val="BodyText"/>
      </w:pPr>
    </w:p>
    <w:p w14:paraId="22A31161" w14:textId="77777777" w:rsidR="00FD74B7" w:rsidRPr="00F64EEE" w:rsidRDefault="00BD72E2">
      <w:pPr>
        <w:pStyle w:val="Title"/>
      </w:pPr>
      <w:r w:rsidRPr="00F64EEE">
        <w:t>SANDIP CHAUDHARY</w:t>
      </w:r>
    </w:p>
    <w:p w14:paraId="64DE7301" w14:textId="77777777" w:rsidR="00FD74B7" w:rsidRPr="00F64EEE" w:rsidRDefault="00FD74B7">
      <w:pPr>
        <w:pStyle w:val="BodyText"/>
        <w:ind w:left="0"/>
        <w:rPr>
          <w:b/>
        </w:rPr>
      </w:pPr>
    </w:p>
    <w:p w14:paraId="44EED31E" w14:textId="77777777" w:rsidR="00FD74B7" w:rsidRDefault="00BD72E2">
      <w:pPr>
        <w:pStyle w:val="Heading1"/>
      </w:pPr>
      <w:r>
        <w:t>Career objective</w:t>
      </w:r>
    </w:p>
    <w:p w14:paraId="1925F301" w14:textId="77777777" w:rsidR="00FD74B7" w:rsidRDefault="00BD72E2">
      <w:pPr>
        <w:pStyle w:val="BodyText"/>
      </w:pPr>
      <w:r>
        <w:t>To have a growth oriented and challenging career, where I can contribute my knowledge and skills to the organization and enhance my experience through teamwork.</w:t>
      </w:r>
    </w:p>
    <w:p w14:paraId="5FE81D51" w14:textId="77777777" w:rsidR="00FD74B7" w:rsidRDefault="00FD74B7">
      <w:pPr>
        <w:pStyle w:val="BodyText"/>
        <w:ind w:left="0"/>
      </w:pPr>
    </w:p>
    <w:p w14:paraId="66B98FDB" w14:textId="77777777" w:rsidR="00FD74B7" w:rsidRDefault="00BD72E2">
      <w:pPr>
        <w:pStyle w:val="Heading1"/>
        <w:spacing w:line="246" w:lineRule="exact"/>
      </w:pPr>
      <w:r>
        <w:t>Academic Qualification</w:t>
      </w:r>
    </w:p>
    <w:p w14:paraId="77D09FD1" w14:textId="15D84025" w:rsidR="00FD74B7" w:rsidRDefault="00BD72E2">
      <w:pPr>
        <w:spacing w:before="4" w:line="228" w:lineRule="auto"/>
        <w:ind w:left="820" w:right="234" w:hanging="360"/>
      </w:pPr>
      <w:r>
        <w:rPr>
          <w:rFonts w:ascii="AoyagiKouzanFontT" w:hAnsi="AoyagiKouzanFontT"/>
        </w:rPr>
        <w:t xml:space="preserve">★ </w:t>
      </w:r>
      <w:r>
        <w:t>BE. in Mechanical Engineering from Tribhuvan University, Nepal with First Division under Full Scholarship Merit-list quota</w:t>
      </w:r>
      <w:r w:rsidR="00AB42AD">
        <w:t>.</w:t>
      </w:r>
    </w:p>
    <w:p w14:paraId="0EBE21E2" w14:textId="2773C708" w:rsidR="00912FA2" w:rsidRDefault="00912FA2" w:rsidP="00912FA2">
      <w:pPr>
        <w:spacing w:before="4" w:line="228" w:lineRule="auto"/>
        <w:ind w:left="820" w:right="234" w:hanging="360"/>
      </w:pPr>
      <w:r>
        <w:rPr>
          <w:rFonts w:ascii="Segoe UI Symbol" w:hAnsi="Segoe UI Symbol" w:cs="Segoe UI Symbol"/>
        </w:rPr>
        <w:t>★</w:t>
      </w:r>
      <w:r>
        <w:rPr>
          <w:rFonts w:ascii="AoyagiKouzanFontT" w:hAnsi="AoyagiKouzanFontT"/>
        </w:rPr>
        <w:t xml:space="preserve"> </w:t>
      </w:r>
      <w:r>
        <w:t>Registered Engineer – Nepal Engineering Council</w:t>
      </w:r>
    </w:p>
    <w:p w14:paraId="19901E46" w14:textId="77777777" w:rsidR="00FD74B7" w:rsidRDefault="00BD72E2">
      <w:pPr>
        <w:spacing w:line="254" w:lineRule="exact"/>
        <w:ind w:left="460"/>
      </w:pPr>
      <w:r>
        <w:rPr>
          <w:rFonts w:ascii="AoyagiKouzanFontT" w:hAnsi="AoyagiKouzanFontT"/>
        </w:rPr>
        <w:t xml:space="preserve">★ </w:t>
      </w:r>
      <w:r>
        <w:t>PG Diploma in Piping Design Engineering; by Harpreet Singh, Udemy.</w:t>
      </w:r>
    </w:p>
    <w:p w14:paraId="48E614F5" w14:textId="77777777" w:rsidR="00FD74B7" w:rsidRDefault="00BD72E2">
      <w:pPr>
        <w:spacing w:line="253" w:lineRule="exact"/>
        <w:ind w:left="460"/>
      </w:pPr>
      <w:r>
        <w:rPr>
          <w:rFonts w:ascii="AoyagiKouzanFontT" w:hAnsi="AoyagiKouzanFontT"/>
        </w:rPr>
        <w:t xml:space="preserve">★ </w:t>
      </w:r>
      <w:r>
        <w:t>Expert in Piping Support Design in Industrial Piping; by SC Vasudevan, Udemy.</w:t>
      </w:r>
    </w:p>
    <w:p w14:paraId="2CED8433" w14:textId="2EF56914" w:rsidR="001B160B" w:rsidRDefault="00BD72E2" w:rsidP="001B160B">
      <w:pPr>
        <w:spacing w:line="253" w:lineRule="exact"/>
        <w:ind w:left="460"/>
      </w:pPr>
      <w:r>
        <w:rPr>
          <w:rFonts w:ascii="AoyagiKouzanFontT" w:hAnsi="AoyagiKouzanFontT"/>
        </w:rPr>
        <w:t xml:space="preserve">★ </w:t>
      </w:r>
      <w:r>
        <w:t>An entire MBA in one course; by Chris Haroun, Udemy</w:t>
      </w:r>
    </w:p>
    <w:p w14:paraId="7008C8DB" w14:textId="7111F53D" w:rsidR="00FD74B7" w:rsidRDefault="00BD72E2" w:rsidP="00B4621C">
      <w:pPr>
        <w:spacing w:line="267" w:lineRule="exact"/>
        <w:ind w:left="460"/>
      </w:pPr>
      <w:r>
        <w:rPr>
          <w:rFonts w:ascii="Segoe UI Symbol" w:hAnsi="Segoe UI Symbol" w:cs="Segoe UI Symbol"/>
        </w:rPr>
        <w:t>★</w:t>
      </w:r>
      <w:r>
        <w:rPr>
          <w:rFonts w:ascii="AoyagiKouzanFontT" w:hAnsi="AoyagiKouzanFontT"/>
        </w:rPr>
        <w:t xml:space="preserve"> </w:t>
      </w:r>
      <w:r>
        <w:t>Project Management Foundations, by Bonnie Biafore,</w:t>
      </w:r>
      <w:r w:rsidR="004F17FA">
        <w:t xml:space="preserve"> </w:t>
      </w:r>
      <w:r>
        <w:t>Linkedin Learning.</w:t>
      </w:r>
    </w:p>
    <w:p w14:paraId="0D41EC16" w14:textId="27D01C3C" w:rsidR="00912FA2" w:rsidRDefault="00912FA2" w:rsidP="00912FA2">
      <w:pPr>
        <w:spacing w:line="267" w:lineRule="exact"/>
        <w:ind w:left="460"/>
      </w:pPr>
      <w:r>
        <w:rPr>
          <w:rFonts w:ascii="Segoe UI Symbol" w:hAnsi="Segoe UI Symbol" w:cs="Segoe UI Symbol"/>
        </w:rPr>
        <w:t>★</w:t>
      </w:r>
      <w:r>
        <w:rPr>
          <w:rFonts w:ascii="AoyagiKouzanFontT" w:hAnsi="AoyagiKouzanFontT"/>
        </w:rPr>
        <w:t xml:space="preserve"> </w:t>
      </w:r>
      <w:r>
        <w:t xml:space="preserve">Sustainability for Design, Construction &amp; Manufacturing, </w:t>
      </w:r>
      <w:r w:rsidR="00991E08">
        <w:t>by Fulya Kocak Gin, Linkedin Learning.</w:t>
      </w:r>
    </w:p>
    <w:p w14:paraId="350ACF2D" w14:textId="28D7B78D" w:rsidR="00912FA2" w:rsidRDefault="00912FA2" w:rsidP="00912FA2">
      <w:pPr>
        <w:spacing w:line="267" w:lineRule="exact"/>
        <w:ind w:left="460"/>
      </w:pPr>
      <w:r>
        <w:rPr>
          <w:rFonts w:ascii="Segoe UI Symbol" w:hAnsi="Segoe UI Symbol" w:cs="Segoe UI Symbol"/>
        </w:rPr>
        <w:t>★</w:t>
      </w:r>
      <w:r>
        <w:rPr>
          <w:rFonts w:ascii="AoyagiKouzanFontT" w:hAnsi="AoyagiKouzanFontT"/>
        </w:rPr>
        <w:t xml:space="preserve"> </w:t>
      </w:r>
      <w:r w:rsidR="00991E08">
        <w:t>Construction Management, Planning and Scheduling, by Jim Rogers, Linkedin Learning.</w:t>
      </w:r>
    </w:p>
    <w:p w14:paraId="58FA169A" w14:textId="49C5C215" w:rsidR="00912FA2" w:rsidRDefault="00912FA2" w:rsidP="00B4621C">
      <w:pPr>
        <w:spacing w:line="267" w:lineRule="exact"/>
        <w:ind w:left="460"/>
      </w:pPr>
      <w:r>
        <w:rPr>
          <w:rFonts w:ascii="Segoe UI Symbol" w:hAnsi="Segoe UI Symbol" w:cs="Segoe UI Symbol"/>
        </w:rPr>
        <w:t>★</w:t>
      </w:r>
      <w:r>
        <w:rPr>
          <w:rFonts w:ascii="AoyagiKouzanFontT" w:hAnsi="AoyagiKouzanFontT"/>
        </w:rPr>
        <w:t xml:space="preserve"> </w:t>
      </w:r>
      <w:r w:rsidR="00991E08">
        <w:t>Becoming an Ally to All, by Kenji Yoshino, Linkedin Learning.</w:t>
      </w:r>
    </w:p>
    <w:p w14:paraId="2E070343" w14:textId="7A9FF1B5" w:rsidR="00991E08" w:rsidRDefault="00991E08" w:rsidP="00991E08">
      <w:pPr>
        <w:spacing w:line="267" w:lineRule="exact"/>
        <w:ind w:left="460"/>
      </w:pPr>
      <w:r>
        <w:rPr>
          <w:rFonts w:ascii="Segoe UI Symbol" w:hAnsi="Segoe UI Symbol" w:cs="Segoe UI Symbol"/>
        </w:rPr>
        <w:t>★</w:t>
      </w:r>
      <w:r>
        <w:rPr>
          <w:rFonts w:ascii="AoyagiKouzanFontT" w:hAnsi="AoyagiKouzanFontT"/>
        </w:rPr>
        <w:t xml:space="preserve"> </w:t>
      </w:r>
      <w:r>
        <w:t>Occupational Safety and Health, by Jim Rogers, Linkedin Learning</w:t>
      </w:r>
    </w:p>
    <w:p w14:paraId="2EA1B3A0" w14:textId="77777777" w:rsidR="00B4621C" w:rsidRPr="00B4621C" w:rsidRDefault="00B4621C" w:rsidP="008D5529">
      <w:pPr>
        <w:spacing w:line="267" w:lineRule="exact"/>
      </w:pPr>
    </w:p>
    <w:p w14:paraId="17135F92" w14:textId="3560753E" w:rsidR="001B160B" w:rsidRDefault="00BD72E2" w:rsidP="001B160B">
      <w:pPr>
        <w:spacing w:before="1"/>
        <w:ind w:left="100"/>
        <w:rPr>
          <w:b/>
        </w:rPr>
      </w:pPr>
      <w:r>
        <w:rPr>
          <w:b/>
        </w:rPr>
        <w:t>Experiences</w:t>
      </w:r>
    </w:p>
    <w:p w14:paraId="67FEA45F" w14:textId="2AB338DC" w:rsidR="006A5A9F" w:rsidRDefault="001B160B" w:rsidP="006A5A9F">
      <w:pPr>
        <w:pStyle w:val="BodyText"/>
      </w:pPr>
      <w:r>
        <w:rPr>
          <w:b/>
        </w:rPr>
        <w:t xml:space="preserve">Site Manager, </w:t>
      </w:r>
      <w:r w:rsidR="00217CB1">
        <w:rPr>
          <w:b/>
        </w:rPr>
        <w:t xml:space="preserve">CCIFJ, Japan for </w:t>
      </w:r>
      <w:r>
        <w:rPr>
          <w:b/>
        </w:rPr>
        <w:t xml:space="preserve">Boccard, France </w:t>
      </w:r>
      <w:r>
        <w:t xml:space="preserve">– since October 2021 till now. </w:t>
      </w:r>
    </w:p>
    <w:p w14:paraId="2A01743D" w14:textId="44F5DFB5" w:rsidR="001B160B" w:rsidRDefault="001B160B" w:rsidP="006A5A9F">
      <w:pPr>
        <w:pStyle w:val="BodyText"/>
      </w:pPr>
      <w:r>
        <w:t xml:space="preserve">Reporting to </w:t>
      </w:r>
      <w:r w:rsidR="004F17FA">
        <w:t>Project</w:t>
      </w:r>
      <w:r w:rsidR="00AA0635">
        <w:t xml:space="preserve"> </w:t>
      </w:r>
      <w:r w:rsidR="004F17FA">
        <w:t>M</w:t>
      </w:r>
      <w:r w:rsidR="00AA0635">
        <w:t>anager – LION PJ, an Oikos extension project for DANONE Japan</w:t>
      </w:r>
      <w:r w:rsidR="00716AC8">
        <w:t xml:space="preserve">, Tatebayashi </w:t>
      </w:r>
      <w:r w:rsidR="000C231B">
        <w:t>Factory.</w:t>
      </w:r>
    </w:p>
    <w:p w14:paraId="4FB02D19" w14:textId="48CE1E99" w:rsidR="00AA0635" w:rsidRDefault="00AA0635" w:rsidP="006A5A9F">
      <w:pPr>
        <w:pStyle w:val="BodyText"/>
      </w:pPr>
      <w:r>
        <w:t>Presentation of advancement</w:t>
      </w:r>
      <w:r w:rsidR="00213263">
        <w:t>, implementation of change, TO DO tasks, intervention update</w:t>
      </w:r>
      <w:r w:rsidR="00B62A80">
        <w:t>.</w:t>
      </w:r>
    </w:p>
    <w:p w14:paraId="53081045" w14:textId="75AC9CE6" w:rsidR="004F17FA" w:rsidRDefault="004F17FA" w:rsidP="006A5A9F">
      <w:pPr>
        <w:pStyle w:val="BodyText"/>
        <w:rPr>
          <w:bCs/>
        </w:rPr>
      </w:pPr>
      <w:r>
        <w:rPr>
          <w:bCs/>
        </w:rPr>
        <w:t>Site supervision</w:t>
      </w:r>
      <w:r w:rsidR="0016061A">
        <w:rPr>
          <w:bCs/>
        </w:rPr>
        <w:t>, audit</w:t>
      </w:r>
      <w:r>
        <w:rPr>
          <w:bCs/>
        </w:rPr>
        <w:t xml:space="preserve"> and workforce management (Two mechanical &amp; one electrical subcontractors)</w:t>
      </w:r>
    </w:p>
    <w:p w14:paraId="3BD8D284" w14:textId="31ACDF80" w:rsidR="004F17FA" w:rsidRDefault="004F17FA" w:rsidP="006A5A9F">
      <w:pPr>
        <w:pStyle w:val="BodyText"/>
        <w:rPr>
          <w:bCs/>
        </w:rPr>
      </w:pPr>
      <w:r>
        <w:rPr>
          <w:bCs/>
        </w:rPr>
        <w:t xml:space="preserve">Planned v/s actual schedule </w:t>
      </w:r>
      <w:r w:rsidR="006A5A9F">
        <w:rPr>
          <w:bCs/>
        </w:rPr>
        <w:t xml:space="preserve">(Request and addition of manpower in </w:t>
      </w:r>
      <w:r w:rsidR="00B62A80">
        <w:rPr>
          <w:bCs/>
        </w:rPr>
        <w:t xml:space="preserve">construction </w:t>
      </w:r>
      <w:r w:rsidR="006A5A9F">
        <w:rPr>
          <w:bCs/>
        </w:rPr>
        <w:t>teams depending upon the progress of the workload in daily basis/ area basis)</w:t>
      </w:r>
      <w:r w:rsidR="00CC2640">
        <w:rPr>
          <w:bCs/>
        </w:rPr>
        <w:t>.</w:t>
      </w:r>
    </w:p>
    <w:p w14:paraId="5D66FE46" w14:textId="13274479" w:rsidR="004F17FA" w:rsidRDefault="004F17FA" w:rsidP="006A5A9F">
      <w:pPr>
        <w:pStyle w:val="BodyText"/>
        <w:rPr>
          <w:bCs/>
        </w:rPr>
      </w:pPr>
      <w:r>
        <w:rPr>
          <w:bCs/>
        </w:rPr>
        <w:t>Material requirement forecast, procurement and delivery management</w:t>
      </w:r>
      <w:r w:rsidR="006A5A9F">
        <w:rPr>
          <w:bCs/>
        </w:rPr>
        <w:t>.</w:t>
      </w:r>
    </w:p>
    <w:p w14:paraId="647A8D54" w14:textId="6375E16C" w:rsidR="006A5A9F" w:rsidRDefault="006A5A9F" w:rsidP="006A5A9F">
      <w:pPr>
        <w:pStyle w:val="BodyText"/>
        <w:rPr>
          <w:bCs/>
        </w:rPr>
      </w:pPr>
      <w:r>
        <w:rPr>
          <w:bCs/>
        </w:rPr>
        <w:t>Occupational health, safety &amp; risk assessment</w:t>
      </w:r>
      <w:r w:rsidR="00AA0635">
        <w:rPr>
          <w:bCs/>
        </w:rPr>
        <w:t>;</w:t>
      </w:r>
      <w:r>
        <w:rPr>
          <w:bCs/>
        </w:rPr>
        <w:t xml:space="preserve"> and enforcement</w:t>
      </w:r>
      <w:r w:rsidR="00AA0635">
        <w:rPr>
          <w:bCs/>
        </w:rPr>
        <w:t>,</w:t>
      </w:r>
      <w:r>
        <w:rPr>
          <w:bCs/>
        </w:rPr>
        <w:t xml:space="preserve"> compliance wit</w:t>
      </w:r>
      <w:r w:rsidR="00B62A80">
        <w:rPr>
          <w:bCs/>
        </w:rPr>
        <w:t>h best practices in company.</w:t>
      </w:r>
    </w:p>
    <w:p w14:paraId="3B3DAB64" w14:textId="010AA89E" w:rsidR="008B081D" w:rsidRDefault="008B081D" w:rsidP="008B081D">
      <w:pPr>
        <w:pStyle w:val="BodyText"/>
        <w:rPr>
          <w:bCs/>
        </w:rPr>
      </w:pPr>
      <w:r>
        <w:rPr>
          <w:bCs/>
        </w:rPr>
        <w:t>Equipment and instrumentation orientation, piping arrangement and connection regard to operability, maintenance</w:t>
      </w:r>
      <w:r w:rsidR="00FD2487">
        <w:rPr>
          <w:bCs/>
        </w:rPr>
        <w:t xml:space="preserve">-space </w:t>
      </w:r>
      <w:r>
        <w:rPr>
          <w:bCs/>
        </w:rPr>
        <w:t>and accessibility.</w:t>
      </w:r>
    </w:p>
    <w:p w14:paraId="4F484A50" w14:textId="04CC34AA" w:rsidR="006A5A9F" w:rsidRDefault="006A5A9F" w:rsidP="006A5A9F">
      <w:pPr>
        <w:pStyle w:val="BodyText"/>
        <w:rPr>
          <w:bCs/>
        </w:rPr>
      </w:pPr>
      <w:r>
        <w:rPr>
          <w:bCs/>
        </w:rPr>
        <w:t>Process control parameters</w:t>
      </w:r>
      <w:r w:rsidR="0016061A">
        <w:rPr>
          <w:bCs/>
        </w:rPr>
        <w:t xml:space="preserve">-based requirements </w:t>
      </w:r>
      <w:r>
        <w:rPr>
          <w:bCs/>
        </w:rPr>
        <w:t xml:space="preserve">and utility piping design </w:t>
      </w:r>
      <w:r w:rsidR="0016061A">
        <w:rPr>
          <w:bCs/>
        </w:rPr>
        <w:t>modifications</w:t>
      </w:r>
      <w:r>
        <w:rPr>
          <w:bCs/>
        </w:rPr>
        <w:t xml:space="preserve"> managed with close contact with the Client</w:t>
      </w:r>
      <w:r w:rsidR="0016061A">
        <w:rPr>
          <w:bCs/>
        </w:rPr>
        <w:t>-Manager.</w:t>
      </w:r>
    </w:p>
    <w:p w14:paraId="290D08B2" w14:textId="1C240001" w:rsidR="008B081D" w:rsidRDefault="008B081D" w:rsidP="008B081D">
      <w:pPr>
        <w:pStyle w:val="BodyText"/>
        <w:rPr>
          <w:bCs/>
        </w:rPr>
      </w:pPr>
      <w:r>
        <w:rPr>
          <w:bCs/>
        </w:rPr>
        <w:t>Pneumatic &amp; Hydrostatic pressure test to confirm the leakage, I/O test to confirm equipment functionality</w:t>
      </w:r>
      <w:r w:rsidR="005622F6">
        <w:rPr>
          <w:bCs/>
        </w:rPr>
        <w:t>, Visual inspection</w:t>
      </w:r>
      <w:r w:rsidR="00612248">
        <w:rPr>
          <w:bCs/>
        </w:rPr>
        <w:t>, Endoscopy in pigging line</w:t>
      </w:r>
      <w:r w:rsidR="005622F6">
        <w:rPr>
          <w:bCs/>
        </w:rPr>
        <w:t xml:space="preserve"> and Site acceptance test (SAT) during commissioning.</w:t>
      </w:r>
    </w:p>
    <w:p w14:paraId="60EAD1B6" w14:textId="6B7B7D19" w:rsidR="00AA0635" w:rsidRDefault="00AA0635" w:rsidP="006A5A9F">
      <w:pPr>
        <w:pStyle w:val="BodyText"/>
        <w:rPr>
          <w:bCs/>
        </w:rPr>
      </w:pPr>
      <w:r>
        <w:rPr>
          <w:bCs/>
        </w:rPr>
        <w:t>Onsite policies, procedures and standards maintained and ensured all documentation and practices</w:t>
      </w:r>
      <w:r w:rsidR="00D63362">
        <w:rPr>
          <w:bCs/>
        </w:rPr>
        <w:t>.</w:t>
      </w:r>
    </w:p>
    <w:p w14:paraId="415F6EFE" w14:textId="660863F1" w:rsidR="00223E5C" w:rsidRDefault="00223E5C" w:rsidP="006A5A9F">
      <w:pPr>
        <w:pStyle w:val="BodyText"/>
        <w:rPr>
          <w:bCs/>
        </w:rPr>
      </w:pPr>
      <w:r w:rsidRPr="00B62A80">
        <w:rPr>
          <w:bCs/>
          <w:u w:val="single"/>
        </w:rPr>
        <w:t>Mechanical scope</w:t>
      </w:r>
      <w:r>
        <w:rPr>
          <w:bCs/>
        </w:rPr>
        <w:t xml:space="preserve"> :- </w:t>
      </w:r>
      <w:r w:rsidR="001A645D">
        <w:rPr>
          <w:bCs/>
        </w:rPr>
        <w:t>Onsite arrangement for installation of yoghurt and product storage tanks (two 50</w:t>
      </w:r>
      <w:r w:rsidR="00612248">
        <w:rPr>
          <w:bCs/>
        </w:rPr>
        <w:t xml:space="preserve"> m</w:t>
      </w:r>
      <w:r w:rsidR="00612248">
        <w:rPr>
          <w:bCs/>
          <w:vertAlign w:val="superscript"/>
        </w:rPr>
        <w:t>3</w:t>
      </w:r>
      <w:r w:rsidR="001A645D">
        <w:rPr>
          <w:bCs/>
        </w:rPr>
        <w:t xml:space="preserve"> tanks and one 25</w:t>
      </w:r>
      <w:r w:rsidR="00612248">
        <w:rPr>
          <w:bCs/>
        </w:rPr>
        <w:t xml:space="preserve"> m</w:t>
      </w:r>
      <w:r w:rsidR="00612248">
        <w:rPr>
          <w:bCs/>
          <w:vertAlign w:val="superscript"/>
        </w:rPr>
        <w:t>3</w:t>
      </w:r>
      <w:r w:rsidR="00612248">
        <w:rPr>
          <w:bCs/>
        </w:rPr>
        <w:t xml:space="preserve"> </w:t>
      </w:r>
      <w:r w:rsidR="001A645D">
        <w:rPr>
          <w:bCs/>
        </w:rPr>
        <w:t>tank)</w:t>
      </w:r>
      <w:r w:rsidR="004B060D">
        <w:rPr>
          <w:bCs/>
        </w:rPr>
        <w:t xml:space="preserve"> with </w:t>
      </w:r>
      <w:r w:rsidR="00F96243">
        <w:rPr>
          <w:bCs/>
        </w:rPr>
        <w:t xml:space="preserve">hopper, </w:t>
      </w:r>
      <w:r w:rsidR="004B060D">
        <w:rPr>
          <w:bCs/>
        </w:rPr>
        <w:t>ladder and platform</w:t>
      </w:r>
      <w:r w:rsidR="001A645D">
        <w:rPr>
          <w:bCs/>
        </w:rPr>
        <w:t xml:space="preserve">, </w:t>
      </w:r>
      <w:r w:rsidR="00912FA2">
        <w:rPr>
          <w:bCs/>
        </w:rPr>
        <w:t>Installation of Cup making, Fruit &amp; product</w:t>
      </w:r>
      <w:r w:rsidR="00B62A80">
        <w:rPr>
          <w:bCs/>
        </w:rPr>
        <w:t>(Oikos)</w:t>
      </w:r>
      <w:r w:rsidR="00912FA2">
        <w:rPr>
          <w:bCs/>
        </w:rPr>
        <w:t xml:space="preserve"> </w:t>
      </w:r>
      <w:r w:rsidR="008D0766">
        <w:rPr>
          <w:bCs/>
        </w:rPr>
        <w:t>Filling &amp; Packaging machine</w:t>
      </w:r>
      <w:r w:rsidR="00912FA2">
        <w:rPr>
          <w:bCs/>
        </w:rPr>
        <w:t xml:space="preserve"> and palletizer robots</w:t>
      </w:r>
      <w:r w:rsidR="008D0766">
        <w:rPr>
          <w:bCs/>
        </w:rPr>
        <w:t xml:space="preserve">, </w:t>
      </w:r>
      <w:r w:rsidR="001A645D">
        <w:rPr>
          <w:bCs/>
        </w:rPr>
        <w:t>Thermizer unit (Plate heat exchanger, process skid, holding unit and pumps), Water, Air and Steam filtration skids, Cooler unit (PHE, Chilled water tank, process skid and pump), PCM pumps for filler machine, Separator Unit ( Separator machine, Process skid and CIP skid ), Chemical tanks (15</w:t>
      </w:r>
      <w:r w:rsidR="00612248">
        <w:rPr>
          <w:bCs/>
        </w:rPr>
        <w:t xml:space="preserve"> m</w:t>
      </w:r>
      <w:r w:rsidR="00612248">
        <w:rPr>
          <w:bCs/>
          <w:vertAlign w:val="superscript"/>
        </w:rPr>
        <w:t>3</w:t>
      </w:r>
      <w:r w:rsidR="001A645D">
        <w:rPr>
          <w:bCs/>
        </w:rPr>
        <w:t xml:space="preserve"> Caustic soda and 10</w:t>
      </w:r>
      <w:r w:rsidR="00612248">
        <w:rPr>
          <w:bCs/>
        </w:rPr>
        <w:t xml:space="preserve"> m</w:t>
      </w:r>
      <w:r w:rsidR="00612248">
        <w:rPr>
          <w:bCs/>
          <w:vertAlign w:val="superscript"/>
        </w:rPr>
        <w:t>3</w:t>
      </w:r>
      <w:r w:rsidR="001A645D">
        <w:rPr>
          <w:bCs/>
        </w:rPr>
        <w:t xml:space="preserve"> Nitric Acid ) meant for the supply of concentrate for the purpose of CIP, Valve cluster modification </w:t>
      </w:r>
      <w:r>
        <w:rPr>
          <w:bCs/>
        </w:rPr>
        <w:t>for mix</w:t>
      </w:r>
      <w:r w:rsidR="00C55389">
        <w:rPr>
          <w:bCs/>
        </w:rPr>
        <w:t>-</w:t>
      </w:r>
      <w:r>
        <w:rPr>
          <w:bCs/>
        </w:rPr>
        <w:t>proof sanitary valves</w:t>
      </w:r>
      <w:r w:rsidR="003D7AC9">
        <w:rPr>
          <w:bCs/>
        </w:rPr>
        <w:t xml:space="preserve"> and CIP station capacity extension.</w:t>
      </w:r>
    </w:p>
    <w:p w14:paraId="1FFA8A1B" w14:textId="276C5F36" w:rsidR="00D923D5" w:rsidRDefault="00D923D5" w:rsidP="00D63362">
      <w:pPr>
        <w:pStyle w:val="BodyText"/>
        <w:rPr>
          <w:bCs/>
        </w:rPr>
      </w:pPr>
      <w:r>
        <w:rPr>
          <w:bCs/>
        </w:rPr>
        <w:t>Weld clean – Chemical pickling HNO</w:t>
      </w:r>
      <w:r>
        <w:rPr>
          <w:bCs/>
          <w:vertAlign w:val="subscript"/>
        </w:rPr>
        <w:t>3</w:t>
      </w:r>
      <w:r>
        <w:rPr>
          <w:bCs/>
        </w:rPr>
        <w:t xml:space="preserve"> &amp; Chlorinated water (sodium hypochlorite + water), weld with orbital </w:t>
      </w:r>
      <w:r>
        <w:rPr>
          <w:bCs/>
        </w:rPr>
        <w:lastRenderedPageBreak/>
        <w:t>welding machine particularly for pigging line</w:t>
      </w:r>
      <w:r w:rsidR="00612248">
        <w:rPr>
          <w:bCs/>
        </w:rPr>
        <w:t>(other TIG/shop)</w:t>
      </w:r>
      <w:r>
        <w:rPr>
          <w:bCs/>
        </w:rPr>
        <w:t>.</w:t>
      </w:r>
      <w:r w:rsidR="00531B67">
        <w:rPr>
          <w:bCs/>
        </w:rPr>
        <w:t xml:space="preserve"> </w:t>
      </w:r>
      <w:r w:rsidR="00D63362">
        <w:rPr>
          <w:bCs/>
        </w:rPr>
        <w:t>Insulation with Rockwool (&lt;250</w:t>
      </w:r>
      <w:r w:rsidR="00D63362">
        <w:rPr>
          <w:bCs/>
          <w:vertAlign w:val="superscript"/>
        </w:rPr>
        <w:t>0</w:t>
      </w:r>
      <w:r w:rsidR="00D63362">
        <w:rPr>
          <w:bCs/>
        </w:rPr>
        <w:t>C</w:t>
      </w:r>
      <w:r w:rsidR="00531B67">
        <w:rPr>
          <w:bCs/>
        </w:rPr>
        <w:t>, conductivity low, fire resistant</w:t>
      </w:r>
      <w:r w:rsidR="00D63362">
        <w:rPr>
          <w:bCs/>
        </w:rPr>
        <w:t>) for Hot service &amp; Neoma</w:t>
      </w:r>
      <w:r w:rsidR="00531B67">
        <w:rPr>
          <w:bCs/>
        </w:rPr>
        <w:t>-</w:t>
      </w:r>
      <w:r w:rsidR="00D63362">
        <w:rPr>
          <w:bCs/>
        </w:rPr>
        <w:t>form</w:t>
      </w:r>
      <w:r w:rsidR="00531B67">
        <w:rPr>
          <w:bCs/>
        </w:rPr>
        <w:t xml:space="preserve"> or phenolic resin (Thermal conductivity-0.02, fire resistant)</w:t>
      </w:r>
      <w:r w:rsidR="00D63362">
        <w:rPr>
          <w:bCs/>
        </w:rPr>
        <w:t xml:space="preserve">/ polyurethane alternative for Cold service line, Installation and arrangement assisted with use of crane for tanks, hoist for lifting to second floor, forklift, hydraulic press, </w:t>
      </w:r>
      <w:r w:rsidR="00531B67">
        <w:rPr>
          <w:bCs/>
        </w:rPr>
        <w:t>Scaffolding &amp; scissor lift for work at height</w:t>
      </w:r>
      <w:r w:rsidR="00CC2640">
        <w:rPr>
          <w:bCs/>
        </w:rPr>
        <w:t>.</w:t>
      </w:r>
    </w:p>
    <w:p w14:paraId="6705D2A0" w14:textId="5BB11361" w:rsidR="003D7AC9" w:rsidRDefault="003D7AC9" w:rsidP="00B62A80">
      <w:pPr>
        <w:pStyle w:val="BodyText"/>
        <w:numPr>
          <w:ilvl w:val="0"/>
          <w:numId w:val="4"/>
        </w:numPr>
        <w:rPr>
          <w:bCs/>
        </w:rPr>
      </w:pPr>
      <w:r>
        <w:rPr>
          <w:bCs/>
        </w:rPr>
        <w:t>Piping lines involved – Pasteurizer line, Calamity cooler line, Thermizer line, Cooler line, Filler line, Fruit line from fruit station, CIP supply line, CIP return line,</w:t>
      </w:r>
      <w:r w:rsidR="00A815F7">
        <w:rPr>
          <w:bCs/>
        </w:rPr>
        <w:t xml:space="preserve"> SIP/sterilisation line for filler,</w:t>
      </w:r>
      <w:r>
        <w:rPr>
          <w:bCs/>
        </w:rPr>
        <w:t xml:space="preserve"> Utility supply line (Compressed air, water, steam), Filtered (air, water) and Cu</w:t>
      </w:r>
      <w:r w:rsidR="00FD2487">
        <w:rPr>
          <w:bCs/>
        </w:rPr>
        <w:t>l</w:t>
      </w:r>
      <w:r w:rsidR="00C55389">
        <w:rPr>
          <w:bCs/>
        </w:rPr>
        <w:t>l</w:t>
      </w:r>
      <w:r>
        <w:rPr>
          <w:bCs/>
        </w:rPr>
        <w:t>inary steam.</w:t>
      </w:r>
    </w:p>
    <w:p w14:paraId="0A91E107" w14:textId="1D3AB99E" w:rsidR="00B62A80" w:rsidRPr="008B081D" w:rsidRDefault="00B62A80" w:rsidP="008B081D">
      <w:pPr>
        <w:pStyle w:val="BodyText"/>
        <w:numPr>
          <w:ilvl w:val="0"/>
          <w:numId w:val="4"/>
        </w:numPr>
        <w:rPr>
          <w:bCs/>
        </w:rPr>
      </w:pPr>
      <w:r>
        <w:rPr>
          <w:bCs/>
        </w:rPr>
        <w:t xml:space="preserve">Process parameters concerned – </w:t>
      </w:r>
      <w:r w:rsidR="00FD2487">
        <w:rPr>
          <w:bCs/>
        </w:rPr>
        <w:t>S</w:t>
      </w:r>
      <w:r>
        <w:rPr>
          <w:bCs/>
        </w:rPr>
        <w:t>lope for product line to be 2%, flow rate for CIP to be 35m</w:t>
      </w:r>
      <w:r>
        <w:rPr>
          <w:bCs/>
          <w:vertAlign w:val="superscript"/>
        </w:rPr>
        <w:t>3</w:t>
      </w:r>
      <w:r>
        <w:rPr>
          <w:bCs/>
        </w:rPr>
        <w:t>/hr, Steam pressure range to be 2~6 bar consequently temperature to be 140</w:t>
      </w:r>
      <w:r>
        <w:rPr>
          <w:bCs/>
          <w:vertAlign w:val="superscript"/>
        </w:rPr>
        <w:t>0</w:t>
      </w:r>
      <w:r>
        <w:rPr>
          <w:bCs/>
        </w:rPr>
        <w:t>C~160</w:t>
      </w:r>
      <w:r>
        <w:rPr>
          <w:bCs/>
          <w:vertAlign w:val="superscript"/>
        </w:rPr>
        <w:t>0</w:t>
      </w:r>
      <w:r>
        <w:rPr>
          <w:bCs/>
        </w:rPr>
        <w:t>C, Compressed air pressure to be 5 bar,</w:t>
      </w:r>
      <w:r w:rsidR="00A052FE">
        <w:rPr>
          <w:bCs/>
        </w:rPr>
        <w:t xml:space="preserve"> Well</w:t>
      </w:r>
      <w:r w:rsidR="00FD2487">
        <w:rPr>
          <w:bCs/>
        </w:rPr>
        <w:t>-</w:t>
      </w:r>
      <w:r w:rsidR="00A052FE">
        <w:rPr>
          <w:bCs/>
        </w:rPr>
        <w:t>water to be 4 bar.</w:t>
      </w:r>
    </w:p>
    <w:p w14:paraId="4AF92C32" w14:textId="0DA2EA43" w:rsidR="003D7AC9" w:rsidRDefault="00223E5C" w:rsidP="003D7AC9">
      <w:pPr>
        <w:pStyle w:val="BodyText"/>
        <w:rPr>
          <w:bCs/>
        </w:rPr>
      </w:pPr>
      <w:r w:rsidRPr="00B62A80">
        <w:rPr>
          <w:bCs/>
          <w:u w:val="single"/>
        </w:rPr>
        <w:t>Electrical &amp; automation</w:t>
      </w:r>
      <w:r w:rsidR="003D7AC9" w:rsidRPr="00B62A80">
        <w:rPr>
          <w:bCs/>
          <w:u w:val="single"/>
        </w:rPr>
        <w:t xml:space="preserve"> </w:t>
      </w:r>
      <w:r w:rsidRPr="00B62A80">
        <w:rPr>
          <w:bCs/>
          <w:u w:val="single"/>
        </w:rPr>
        <w:t>scope</w:t>
      </w:r>
      <w:r w:rsidR="003D7AC9">
        <w:rPr>
          <w:bCs/>
        </w:rPr>
        <w:t xml:space="preserve"> </w:t>
      </w:r>
      <w:r>
        <w:rPr>
          <w:bCs/>
        </w:rPr>
        <w:t xml:space="preserve">:– </w:t>
      </w:r>
      <w:r w:rsidR="00FD2487">
        <w:rPr>
          <w:bCs/>
        </w:rPr>
        <w:t>P</w:t>
      </w:r>
      <w:r>
        <w:rPr>
          <w:bCs/>
        </w:rPr>
        <w:t>anel &amp; cabinet wiring corresponding to each skid with PLC setup, inverter setup, master and slave arrangement as per electrical diagram, communication network with optical fiber for SCADA loop, profibus, profinet &amp; ethernet for communication in between the panels, ASI and orange cable for communication with equipment to the panel, ASI addressing to the equipment</w:t>
      </w:r>
      <w:r w:rsidR="001A5118">
        <w:rPr>
          <w:bCs/>
        </w:rPr>
        <w:t>, [(Pressure, Temperature and Level) sensors/ transmitters, proximity switch, conductivity meter, modulating valve, solenoid valve, pump motor &amp; heater coil</w:t>
      </w:r>
      <w:r w:rsidR="001A5118" w:rsidRPr="001A5118">
        <w:rPr>
          <w:bCs/>
        </w:rPr>
        <w:t>]</w:t>
      </w:r>
      <w:r w:rsidR="001A5118">
        <w:rPr>
          <w:bCs/>
        </w:rPr>
        <w:t xml:space="preserve"> </w:t>
      </w:r>
      <w:r w:rsidR="001A5118">
        <w:rPr>
          <w:rFonts w:eastAsiaTheme="minorEastAsia"/>
          <w:bCs/>
          <w:lang w:eastAsia="ja-JP"/>
        </w:rPr>
        <w:t>wiring</w:t>
      </w:r>
      <w:r>
        <w:rPr>
          <w:bCs/>
        </w:rPr>
        <w:t xml:space="preserve"> and HMI use.</w:t>
      </w:r>
    </w:p>
    <w:p w14:paraId="21534E3D" w14:textId="4CF1C5FC" w:rsidR="008B081D" w:rsidRPr="008B081D" w:rsidRDefault="003D7AC9" w:rsidP="008B081D">
      <w:pPr>
        <w:pStyle w:val="BodyText"/>
        <w:ind w:left="820"/>
        <w:rPr>
          <w:bCs/>
        </w:rPr>
      </w:pPr>
      <w:r>
        <w:rPr>
          <w:bCs/>
        </w:rPr>
        <w:t>Electrical loop involved – Profinet loop, Profibus loop, Ethernet loop and Optical fiber loop.</w:t>
      </w:r>
    </w:p>
    <w:p w14:paraId="79872AED" w14:textId="7A2966A2" w:rsidR="00991E08" w:rsidRDefault="00991E08" w:rsidP="00F9439F">
      <w:pPr>
        <w:pStyle w:val="BodyText"/>
        <w:rPr>
          <w:bCs/>
        </w:rPr>
      </w:pPr>
      <w:r w:rsidRPr="00B62A80">
        <w:rPr>
          <w:bCs/>
          <w:u w:val="single"/>
        </w:rPr>
        <w:t>Material management</w:t>
      </w:r>
      <w:r>
        <w:rPr>
          <w:bCs/>
        </w:rPr>
        <w:t xml:space="preserve"> – </w:t>
      </w:r>
    </w:p>
    <w:p w14:paraId="125DF260" w14:textId="72588AF6" w:rsidR="00991E08" w:rsidRDefault="00B27AB0" w:rsidP="00F9439F">
      <w:pPr>
        <w:pStyle w:val="BodyText"/>
        <w:rPr>
          <w:bCs/>
        </w:rPr>
      </w:pPr>
      <w:r>
        <w:rPr>
          <w:bCs/>
        </w:rPr>
        <w:t>Burkert</w:t>
      </w:r>
      <w:r w:rsidR="00CC5DC5">
        <w:rPr>
          <w:bCs/>
        </w:rPr>
        <w:t>, Germany</w:t>
      </w:r>
      <w:r>
        <w:rPr>
          <w:bCs/>
        </w:rPr>
        <w:t xml:space="preserve"> – Angle valve (2100+8801 as NC-control module / 8691 as NO)</w:t>
      </w:r>
      <w:r w:rsidR="007174C7">
        <w:rPr>
          <w:bCs/>
        </w:rPr>
        <w:t xml:space="preserve"> with ASI communication for Air</w:t>
      </w:r>
      <w:r w:rsidR="008B081D">
        <w:rPr>
          <w:bCs/>
        </w:rPr>
        <w:t>-</w:t>
      </w:r>
      <w:r w:rsidR="007174C7">
        <w:rPr>
          <w:bCs/>
        </w:rPr>
        <w:t>line control valve</w:t>
      </w:r>
    </w:p>
    <w:p w14:paraId="1D0281F8" w14:textId="2B975F1E" w:rsidR="007174C7" w:rsidRDefault="007174C7" w:rsidP="00F9439F">
      <w:pPr>
        <w:pStyle w:val="BodyText"/>
        <w:rPr>
          <w:bCs/>
        </w:rPr>
      </w:pPr>
      <w:r>
        <w:rPr>
          <w:bCs/>
        </w:rPr>
        <w:t>Spirax sarco</w:t>
      </w:r>
      <w:r w:rsidR="00581E2B">
        <w:rPr>
          <w:bCs/>
        </w:rPr>
        <w:t>, Argentina</w:t>
      </w:r>
      <w:r>
        <w:rPr>
          <w:bCs/>
        </w:rPr>
        <w:t xml:space="preserve"> – All equipments from safety valve/ vacuum breaker, modulating valve, solenoid valve, steam traps (thermostatic &amp; thermodynamic), condensate pot</w:t>
      </w:r>
    </w:p>
    <w:p w14:paraId="3DC7EDAF" w14:textId="763A6884" w:rsidR="008B081D" w:rsidRDefault="008B081D" w:rsidP="008B081D">
      <w:pPr>
        <w:pStyle w:val="BodyText"/>
        <w:rPr>
          <w:bCs/>
        </w:rPr>
      </w:pPr>
      <w:r>
        <w:rPr>
          <w:bCs/>
        </w:rPr>
        <w:t>SPX</w:t>
      </w:r>
      <w:r w:rsidR="00581E2B">
        <w:rPr>
          <w:bCs/>
        </w:rPr>
        <w:t xml:space="preserve"> Flow, US</w:t>
      </w:r>
      <w:r>
        <w:rPr>
          <w:bCs/>
        </w:rPr>
        <w:t xml:space="preserve"> – Valves ( Mixproof independent seat valve, Dependent seat, shut off valves)</w:t>
      </w:r>
    </w:p>
    <w:p w14:paraId="39F62C44" w14:textId="2850E200" w:rsidR="008B081D" w:rsidRDefault="008B081D" w:rsidP="008B081D">
      <w:pPr>
        <w:pStyle w:val="BodyText"/>
        <w:rPr>
          <w:bCs/>
        </w:rPr>
      </w:pPr>
      <w:r>
        <w:rPr>
          <w:bCs/>
        </w:rPr>
        <w:t>GEA</w:t>
      </w:r>
      <w:r w:rsidR="00581E2B">
        <w:rPr>
          <w:bCs/>
        </w:rPr>
        <w:t>, Germany</w:t>
      </w:r>
      <w:r>
        <w:rPr>
          <w:bCs/>
        </w:rPr>
        <w:t xml:space="preserve"> – Pigging equipments,</w:t>
      </w:r>
      <w:r w:rsidR="00352128">
        <w:rPr>
          <w:bCs/>
        </w:rPr>
        <w:t xml:space="preserve"> </w:t>
      </w:r>
      <w:r>
        <w:rPr>
          <w:bCs/>
        </w:rPr>
        <w:t>Modulating valve/ Temperature regulating valves</w:t>
      </w:r>
    </w:p>
    <w:p w14:paraId="340CF070" w14:textId="7ED203F4" w:rsidR="008B081D" w:rsidRDefault="008B081D" w:rsidP="008B081D">
      <w:pPr>
        <w:pStyle w:val="BodyText"/>
        <w:rPr>
          <w:bCs/>
        </w:rPr>
      </w:pPr>
      <w:r>
        <w:rPr>
          <w:bCs/>
        </w:rPr>
        <w:t>Modentic</w:t>
      </w:r>
      <w:r w:rsidR="00581E2B">
        <w:rPr>
          <w:bCs/>
        </w:rPr>
        <w:t>, Taiwan</w:t>
      </w:r>
      <w:r>
        <w:rPr>
          <w:bCs/>
        </w:rPr>
        <w:t xml:space="preserve"> – Ball valve (V258 for acid &amp; caustic service)</w:t>
      </w:r>
      <w:r w:rsidR="00352128">
        <w:rPr>
          <w:bCs/>
        </w:rPr>
        <w:t xml:space="preserve"> </w:t>
      </w:r>
      <w:r>
        <w:rPr>
          <w:bCs/>
        </w:rPr>
        <w:t>(V205 for other service); 3-way ball valve (K331 for acid and caustic) (K318 for other fluid)</w:t>
      </w:r>
    </w:p>
    <w:p w14:paraId="6F70DA51" w14:textId="2008EB10" w:rsidR="008B081D" w:rsidRDefault="008B081D" w:rsidP="008B081D">
      <w:pPr>
        <w:pStyle w:val="BodyText"/>
        <w:rPr>
          <w:bCs/>
        </w:rPr>
      </w:pPr>
      <w:r>
        <w:rPr>
          <w:bCs/>
        </w:rPr>
        <w:t>Meca</w:t>
      </w:r>
      <w:r w:rsidR="00FD2487">
        <w:rPr>
          <w:bCs/>
        </w:rPr>
        <w:t>-</w:t>
      </w:r>
      <w:r>
        <w:rPr>
          <w:bCs/>
        </w:rPr>
        <w:t>Inox</w:t>
      </w:r>
      <w:r w:rsidR="00581E2B">
        <w:rPr>
          <w:bCs/>
        </w:rPr>
        <w:t>, France</w:t>
      </w:r>
      <w:r>
        <w:rPr>
          <w:bCs/>
        </w:rPr>
        <w:t xml:space="preserve"> – Ball valve for Steam &amp; condensate line – LOTO / Shutoff valves</w:t>
      </w:r>
    </w:p>
    <w:p w14:paraId="324FCEA9" w14:textId="66F24D81" w:rsidR="008B081D" w:rsidRDefault="008B081D" w:rsidP="008B081D">
      <w:pPr>
        <w:pStyle w:val="BodyText"/>
        <w:rPr>
          <w:bCs/>
        </w:rPr>
      </w:pPr>
      <w:r>
        <w:rPr>
          <w:bCs/>
        </w:rPr>
        <w:t>Danfoss</w:t>
      </w:r>
      <w:r w:rsidR="00581E2B">
        <w:rPr>
          <w:bCs/>
        </w:rPr>
        <w:t>, Denmark</w:t>
      </w:r>
      <w:r>
        <w:rPr>
          <w:bCs/>
        </w:rPr>
        <w:t xml:space="preserve"> – Solenoid valve</w:t>
      </w:r>
    </w:p>
    <w:p w14:paraId="44661572" w14:textId="7DE9C453" w:rsidR="00D923D5" w:rsidRDefault="00D923D5" w:rsidP="00D923D5">
      <w:pPr>
        <w:pStyle w:val="BodyText"/>
        <w:rPr>
          <w:bCs/>
        </w:rPr>
      </w:pPr>
      <w:r>
        <w:rPr>
          <w:bCs/>
        </w:rPr>
        <w:t>Samson</w:t>
      </w:r>
      <w:r w:rsidR="00581E2B">
        <w:rPr>
          <w:bCs/>
        </w:rPr>
        <w:t>, USA</w:t>
      </w:r>
      <w:r>
        <w:rPr>
          <w:bCs/>
        </w:rPr>
        <w:t xml:space="preserve"> – Modulating/ Control valve</w:t>
      </w:r>
    </w:p>
    <w:p w14:paraId="52BFEC64" w14:textId="42C79CE6" w:rsidR="00D923D5" w:rsidRDefault="00D923D5" w:rsidP="00D923D5">
      <w:pPr>
        <w:pStyle w:val="BodyText"/>
        <w:rPr>
          <w:bCs/>
        </w:rPr>
      </w:pPr>
      <w:r>
        <w:rPr>
          <w:bCs/>
        </w:rPr>
        <w:t>LYSF</w:t>
      </w:r>
      <w:r w:rsidR="00581E2B">
        <w:rPr>
          <w:bCs/>
        </w:rPr>
        <w:t>/ Alfa Laval, China</w:t>
      </w:r>
      <w:r>
        <w:rPr>
          <w:bCs/>
        </w:rPr>
        <w:t xml:space="preserve"> – Check valve, flow glass, square strainer over drip pan(0.5mm)</w:t>
      </w:r>
    </w:p>
    <w:p w14:paraId="5C20007F" w14:textId="0AA5D6A9" w:rsidR="00D923D5" w:rsidRDefault="00D923D5" w:rsidP="00D923D5">
      <w:pPr>
        <w:pStyle w:val="BodyText"/>
        <w:rPr>
          <w:bCs/>
        </w:rPr>
      </w:pPr>
      <w:r>
        <w:rPr>
          <w:bCs/>
        </w:rPr>
        <w:t>Norgen</w:t>
      </w:r>
      <w:r w:rsidR="00BE777C">
        <w:rPr>
          <w:bCs/>
        </w:rPr>
        <w:t>, UK</w:t>
      </w:r>
      <w:r>
        <w:rPr>
          <w:bCs/>
        </w:rPr>
        <w:t xml:space="preserve"> – Air pressure reducing valve</w:t>
      </w:r>
    </w:p>
    <w:p w14:paraId="688B299A" w14:textId="63FE8041" w:rsidR="008B081D" w:rsidRDefault="008B081D" w:rsidP="008B081D">
      <w:pPr>
        <w:pStyle w:val="BodyText"/>
        <w:rPr>
          <w:bCs/>
        </w:rPr>
      </w:pPr>
      <w:r>
        <w:rPr>
          <w:bCs/>
        </w:rPr>
        <w:t>LRI/</w:t>
      </w:r>
      <w:r w:rsidR="00FD2487">
        <w:rPr>
          <w:bCs/>
        </w:rPr>
        <w:t xml:space="preserve"> </w:t>
      </w:r>
      <w:r>
        <w:rPr>
          <w:bCs/>
        </w:rPr>
        <w:t>stefaco</w:t>
      </w:r>
      <w:r w:rsidR="00586531">
        <w:rPr>
          <w:bCs/>
        </w:rPr>
        <w:t>, China</w:t>
      </w:r>
      <w:r>
        <w:rPr>
          <w:bCs/>
        </w:rPr>
        <w:t xml:space="preserve"> – Air line depressurization</w:t>
      </w:r>
      <w:r w:rsidR="00BE777C">
        <w:rPr>
          <w:bCs/>
        </w:rPr>
        <w:t>/ blowdown</w:t>
      </w:r>
      <w:r>
        <w:rPr>
          <w:bCs/>
        </w:rPr>
        <w:t xml:space="preserve"> valve</w:t>
      </w:r>
    </w:p>
    <w:p w14:paraId="1C289C4F" w14:textId="7B9BAE8A" w:rsidR="00D923D5" w:rsidRDefault="00D923D5" w:rsidP="00D923D5">
      <w:pPr>
        <w:pStyle w:val="BodyText"/>
        <w:rPr>
          <w:bCs/>
        </w:rPr>
      </w:pPr>
      <w:r w:rsidRPr="00145A87">
        <w:rPr>
          <w:bCs/>
        </w:rPr>
        <w:t>Servinox</w:t>
      </w:r>
      <w:r w:rsidR="00586531">
        <w:rPr>
          <w:bCs/>
        </w:rPr>
        <w:t>, France</w:t>
      </w:r>
      <w:r w:rsidRPr="00145A87">
        <w:rPr>
          <w:bCs/>
        </w:rPr>
        <w:t xml:space="preserve"> – Membrane sampling port valve, Saf</w:t>
      </w:r>
      <w:r>
        <w:rPr>
          <w:bCs/>
        </w:rPr>
        <w:t>ety valve</w:t>
      </w:r>
    </w:p>
    <w:p w14:paraId="7CF1988A" w14:textId="7B318F69" w:rsidR="00D923D5" w:rsidRDefault="00D923D5" w:rsidP="00D923D5">
      <w:pPr>
        <w:pStyle w:val="BodyText"/>
        <w:rPr>
          <w:bCs/>
        </w:rPr>
      </w:pPr>
      <w:r>
        <w:rPr>
          <w:bCs/>
        </w:rPr>
        <w:t>Pall</w:t>
      </w:r>
      <w:r w:rsidR="00586531">
        <w:rPr>
          <w:bCs/>
        </w:rPr>
        <w:t>, USA</w:t>
      </w:r>
      <w:r>
        <w:rPr>
          <w:bCs/>
        </w:rPr>
        <w:t xml:space="preserve"> - (Air, water, steam) Prefilters and filter (1~5 microns)</w:t>
      </w:r>
    </w:p>
    <w:p w14:paraId="78F69064" w14:textId="11D7221D" w:rsidR="00D923D5" w:rsidRDefault="00D923D5" w:rsidP="00D923D5">
      <w:pPr>
        <w:pStyle w:val="BodyText"/>
        <w:rPr>
          <w:bCs/>
        </w:rPr>
      </w:pPr>
      <w:r>
        <w:rPr>
          <w:bCs/>
        </w:rPr>
        <w:t>WIKA</w:t>
      </w:r>
      <w:r w:rsidR="00586531">
        <w:rPr>
          <w:bCs/>
        </w:rPr>
        <w:t>, Germany</w:t>
      </w:r>
      <w:r>
        <w:rPr>
          <w:bCs/>
        </w:rPr>
        <w:t xml:space="preserve"> – Manometer</w:t>
      </w:r>
      <w:r w:rsidR="00586531">
        <w:rPr>
          <w:bCs/>
        </w:rPr>
        <w:t xml:space="preserve"> &amp; Terminal for panel</w:t>
      </w:r>
    </w:p>
    <w:p w14:paraId="743B98FB" w14:textId="2B9E4A7F" w:rsidR="00D923D5" w:rsidRDefault="00D923D5" w:rsidP="00D923D5">
      <w:pPr>
        <w:pStyle w:val="BodyText"/>
        <w:rPr>
          <w:bCs/>
        </w:rPr>
      </w:pPr>
      <w:r>
        <w:rPr>
          <w:bCs/>
        </w:rPr>
        <w:t xml:space="preserve">Zhiyan </w:t>
      </w:r>
      <w:r w:rsidR="00FD2487">
        <w:rPr>
          <w:bCs/>
        </w:rPr>
        <w:t>I</w:t>
      </w:r>
      <w:r>
        <w:rPr>
          <w:bCs/>
        </w:rPr>
        <w:t>ntrium</w:t>
      </w:r>
      <w:r w:rsidR="00586531">
        <w:rPr>
          <w:bCs/>
        </w:rPr>
        <w:t>, China</w:t>
      </w:r>
      <w:r>
        <w:rPr>
          <w:bCs/>
        </w:rPr>
        <w:t xml:space="preserve"> – Manometer with pig tail and needle valve</w:t>
      </w:r>
    </w:p>
    <w:p w14:paraId="33B1E69B" w14:textId="2ADE7D2C" w:rsidR="00D923D5" w:rsidRDefault="00D923D5" w:rsidP="008B081D">
      <w:pPr>
        <w:pStyle w:val="BodyText"/>
        <w:rPr>
          <w:bCs/>
        </w:rPr>
      </w:pPr>
      <w:r>
        <w:rPr>
          <w:bCs/>
        </w:rPr>
        <w:t>Endress Hauser</w:t>
      </w:r>
      <w:r w:rsidR="00586531">
        <w:rPr>
          <w:bCs/>
        </w:rPr>
        <w:t>, Germany</w:t>
      </w:r>
      <w:r>
        <w:rPr>
          <w:bCs/>
        </w:rPr>
        <w:t xml:space="preserve"> – Conductivity transmitter, flow transmitter, High level switch/sensor</w:t>
      </w:r>
    </w:p>
    <w:p w14:paraId="0CD47AB2" w14:textId="2B88186E" w:rsidR="00D923D5" w:rsidRDefault="007174C7" w:rsidP="00D923D5">
      <w:pPr>
        <w:pStyle w:val="BodyText"/>
        <w:rPr>
          <w:bCs/>
        </w:rPr>
      </w:pPr>
      <w:r>
        <w:rPr>
          <w:bCs/>
        </w:rPr>
        <w:t>IFM</w:t>
      </w:r>
      <w:r w:rsidR="00CA7314">
        <w:rPr>
          <w:bCs/>
        </w:rPr>
        <w:t>, Germany</w:t>
      </w:r>
      <w:r>
        <w:rPr>
          <w:bCs/>
        </w:rPr>
        <w:t xml:space="preserve"> – </w:t>
      </w:r>
      <w:r w:rsidR="00672477">
        <w:rPr>
          <w:bCs/>
        </w:rPr>
        <w:t>sensors (PT, TT, LT)</w:t>
      </w:r>
      <w:r w:rsidR="00D923D5">
        <w:rPr>
          <w:bCs/>
        </w:rPr>
        <w:t>, magnetic and piezoelectric responsive sensors</w:t>
      </w:r>
      <w:r w:rsidR="00062F3E">
        <w:rPr>
          <w:bCs/>
        </w:rPr>
        <w:t>, ASI master</w:t>
      </w:r>
    </w:p>
    <w:p w14:paraId="48644E4B" w14:textId="070E0BF0" w:rsidR="00672477" w:rsidRDefault="00672477" w:rsidP="00F9439F">
      <w:pPr>
        <w:pStyle w:val="BodyText"/>
        <w:rPr>
          <w:bCs/>
        </w:rPr>
      </w:pPr>
      <w:r>
        <w:rPr>
          <w:bCs/>
        </w:rPr>
        <w:t>Telegartner</w:t>
      </w:r>
      <w:r w:rsidR="00586531">
        <w:rPr>
          <w:bCs/>
        </w:rPr>
        <w:t>, US</w:t>
      </w:r>
      <w:r>
        <w:rPr>
          <w:bCs/>
        </w:rPr>
        <w:t xml:space="preserve"> – Plugs, switch for cables</w:t>
      </w:r>
    </w:p>
    <w:p w14:paraId="10366529" w14:textId="7C748C15" w:rsidR="00672477" w:rsidRDefault="00672477" w:rsidP="00F9439F">
      <w:pPr>
        <w:pStyle w:val="BodyText"/>
        <w:rPr>
          <w:bCs/>
        </w:rPr>
      </w:pPr>
      <w:r>
        <w:rPr>
          <w:bCs/>
        </w:rPr>
        <w:t>Siemens</w:t>
      </w:r>
      <w:r w:rsidR="00586531">
        <w:rPr>
          <w:bCs/>
        </w:rPr>
        <w:t>, Germany</w:t>
      </w:r>
      <w:r>
        <w:rPr>
          <w:bCs/>
        </w:rPr>
        <w:t xml:space="preserve"> – Data card, PLC, SCADA, HMI </w:t>
      </w:r>
    </w:p>
    <w:p w14:paraId="34211935" w14:textId="1958FD98" w:rsidR="00672477" w:rsidRDefault="00672477" w:rsidP="00F9439F">
      <w:pPr>
        <w:pStyle w:val="BodyText"/>
        <w:rPr>
          <w:bCs/>
        </w:rPr>
      </w:pPr>
      <w:r>
        <w:rPr>
          <w:bCs/>
        </w:rPr>
        <w:t>DELL</w:t>
      </w:r>
      <w:r w:rsidR="002C6D07">
        <w:rPr>
          <w:bCs/>
        </w:rPr>
        <w:t>, US</w:t>
      </w:r>
      <w:r w:rsidR="00FD2487">
        <w:rPr>
          <w:bCs/>
        </w:rPr>
        <w:t xml:space="preserve"> </w:t>
      </w:r>
      <w:r>
        <w:rPr>
          <w:bCs/>
        </w:rPr>
        <w:t>– Server, HMI</w:t>
      </w:r>
    </w:p>
    <w:p w14:paraId="63FAF917" w14:textId="06287FFC" w:rsidR="00672477" w:rsidRDefault="00672477" w:rsidP="00F9439F">
      <w:pPr>
        <w:pStyle w:val="BodyText"/>
        <w:rPr>
          <w:bCs/>
        </w:rPr>
      </w:pPr>
      <w:r>
        <w:rPr>
          <w:bCs/>
        </w:rPr>
        <w:t>Karcher</w:t>
      </w:r>
      <w:r w:rsidR="002C6D07">
        <w:rPr>
          <w:bCs/>
        </w:rPr>
        <w:t>, Germany</w:t>
      </w:r>
      <w:r>
        <w:rPr>
          <w:bCs/>
        </w:rPr>
        <w:t xml:space="preserve"> – For flushing pipe after cutting operation</w:t>
      </w:r>
    </w:p>
    <w:p w14:paraId="0169DEF8" w14:textId="47DFE075" w:rsidR="00D923D5" w:rsidRDefault="00D923D5" w:rsidP="004B060D">
      <w:pPr>
        <w:pStyle w:val="BodyText"/>
        <w:rPr>
          <w:bCs/>
        </w:rPr>
      </w:pPr>
      <w:r>
        <w:rPr>
          <w:bCs/>
        </w:rPr>
        <w:t>Wilden</w:t>
      </w:r>
      <w:r w:rsidR="002C6D07">
        <w:rPr>
          <w:bCs/>
        </w:rPr>
        <w:t>, Italy</w:t>
      </w:r>
      <w:r>
        <w:rPr>
          <w:bCs/>
        </w:rPr>
        <w:t xml:space="preserve"> – Membrane pump/ Diaphragm pump</w:t>
      </w:r>
    </w:p>
    <w:p w14:paraId="2D082E2B" w14:textId="0D47DD35" w:rsidR="004B060D" w:rsidRDefault="00CA7314" w:rsidP="004B060D">
      <w:pPr>
        <w:pStyle w:val="BodyText"/>
        <w:rPr>
          <w:bCs/>
        </w:rPr>
      </w:pPr>
      <w:r>
        <w:rPr>
          <w:bCs/>
        </w:rPr>
        <w:t>PCM</w:t>
      </w:r>
      <w:r w:rsidR="009C1A13">
        <w:rPr>
          <w:bCs/>
        </w:rPr>
        <w:t>, France</w:t>
      </w:r>
      <w:r w:rsidR="00CD27A6">
        <w:rPr>
          <w:bCs/>
        </w:rPr>
        <w:t xml:space="preserve"> </w:t>
      </w:r>
      <w:r>
        <w:rPr>
          <w:bCs/>
        </w:rPr>
        <w:t>– Product line pump</w:t>
      </w:r>
      <w:r w:rsidR="009C1A13">
        <w:rPr>
          <w:bCs/>
        </w:rPr>
        <w:t xml:space="preserve"> (sanitary progressive cavity pump)</w:t>
      </w:r>
    </w:p>
    <w:p w14:paraId="18FDEF61" w14:textId="3F1D1DDE" w:rsidR="00CD27A6" w:rsidRDefault="00CD27A6" w:rsidP="004B060D">
      <w:pPr>
        <w:pStyle w:val="BodyText"/>
        <w:rPr>
          <w:bCs/>
        </w:rPr>
      </w:pPr>
      <w:r>
        <w:rPr>
          <w:bCs/>
        </w:rPr>
        <w:t>Ystral</w:t>
      </w:r>
      <w:r w:rsidR="002C6D07">
        <w:rPr>
          <w:bCs/>
        </w:rPr>
        <w:t>, Germany</w:t>
      </w:r>
      <w:r>
        <w:rPr>
          <w:bCs/>
        </w:rPr>
        <w:t xml:space="preserve"> – </w:t>
      </w:r>
      <w:r w:rsidR="004E2582">
        <w:rPr>
          <w:bCs/>
        </w:rPr>
        <w:t xml:space="preserve">Inline disperser &amp; </w:t>
      </w:r>
      <w:r>
        <w:rPr>
          <w:bCs/>
        </w:rPr>
        <w:t>Pump, Thermistor/ Temperature transmitter</w:t>
      </w:r>
    </w:p>
    <w:p w14:paraId="06FEB008" w14:textId="7651DAC9" w:rsidR="00681665" w:rsidRDefault="00145A87" w:rsidP="00D923D5">
      <w:pPr>
        <w:pStyle w:val="BodyText"/>
        <w:rPr>
          <w:bCs/>
        </w:rPr>
      </w:pPr>
      <w:r>
        <w:rPr>
          <w:bCs/>
        </w:rPr>
        <w:t>Grundfoss</w:t>
      </w:r>
      <w:r w:rsidR="002C6D07">
        <w:rPr>
          <w:bCs/>
        </w:rPr>
        <w:t>, US</w:t>
      </w:r>
      <w:r>
        <w:rPr>
          <w:bCs/>
        </w:rPr>
        <w:t xml:space="preserve"> – Centrifugal pump</w:t>
      </w:r>
    </w:p>
    <w:p w14:paraId="2C2BEF41" w14:textId="527EDF51" w:rsidR="00352128" w:rsidRDefault="00352128" w:rsidP="00352128">
      <w:pPr>
        <w:pStyle w:val="BodyText"/>
        <w:rPr>
          <w:bCs/>
        </w:rPr>
      </w:pPr>
      <w:r>
        <w:rPr>
          <w:bCs/>
        </w:rPr>
        <w:t>PMS</w:t>
      </w:r>
      <w:r w:rsidR="00D747D6">
        <w:rPr>
          <w:bCs/>
        </w:rPr>
        <w:t>, US</w:t>
      </w:r>
      <w:r>
        <w:rPr>
          <w:bCs/>
        </w:rPr>
        <w:t xml:space="preserve"> – Agitator</w:t>
      </w:r>
    </w:p>
    <w:p w14:paraId="78C29EBA" w14:textId="77777777" w:rsidR="007B2075" w:rsidRDefault="007B2075" w:rsidP="007B2075">
      <w:pPr>
        <w:pStyle w:val="BodyText"/>
        <w:rPr>
          <w:bCs/>
        </w:rPr>
      </w:pPr>
      <w:r>
        <w:rPr>
          <w:bCs/>
        </w:rPr>
        <w:t>Okura, Japan – Palletizing robot</w:t>
      </w:r>
    </w:p>
    <w:p w14:paraId="6849F82C" w14:textId="687DF21C" w:rsidR="007B2075" w:rsidRDefault="007B2075" w:rsidP="007B2075">
      <w:pPr>
        <w:pStyle w:val="BodyText"/>
        <w:rPr>
          <w:bCs/>
        </w:rPr>
      </w:pPr>
      <w:r>
        <w:rPr>
          <w:bCs/>
        </w:rPr>
        <w:t>Osaka Sanitary – Pipe fittings, Ferrule &amp; clamps</w:t>
      </w:r>
    </w:p>
    <w:p w14:paraId="3E034F85" w14:textId="77BCBD12" w:rsidR="00D923D5" w:rsidRDefault="00D923D5" w:rsidP="00D923D5">
      <w:pPr>
        <w:pStyle w:val="BodyText"/>
        <w:rPr>
          <w:bCs/>
        </w:rPr>
      </w:pPr>
      <w:r>
        <w:rPr>
          <w:bCs/>
        </w:rPr>
        <w:t>Kelvion</w:t>
      </w:r>
      <w:r w:rsidR="00D747D6">
        <w:rPr>
          <w:bCs/>
        </w:rPr>
        <w:t>, Germany</w:t>
      </w:r>
      <w:r>
        <w:rPr>
          <w:bCs/>
        </w:rPr>
        <w:t xml:space="preserve"> – Plate Heat Exchangers</w:t>
      </w:r>
    </w:p>
    <w:p w14:paraId="310A234F" w14:textId="5ACE0D4E" w:rsidR="00145A87" w:rsidRDefault="00145A87" w:rsidP="00145A87">
      <w:pPr>
        <w:pStyle w:val="BodyText"/>
        <w:rPr>
          <w:bCs/>
        </w:rPr>
      </w:pPr>
      <w:r>
        <w:rPr>
          <w:bCs/>
        </w:rPr>
        <w:t>Synerlin</w:t>
      </w:r>
      <w:r w:rsidR="00FD2487">
        <w:rPr>
          <w:bCs/>
        </w:rPr>
        <w:t>k</w:t>
      </w:r>
      <w:r w:rsidR="007B2075">
        <w:rPr>
          <w:bCs/>
        </w:rPr>
        <w:t>, France</w:t>
      </w:r>
      <w:r w:rsidR="00FD2487">
        <w:rPr>
          <w:bCs/>
        </w:rPr>
        <w:t xml:space="preserve"> - </w:t>
      </w:r>
      <w:r>
        <w:rPr>
          <w:bCs/>
        </w:rPr>
        <w:t>Filling valve skid &amp; packaging machine</w:t>
      </w:r>
    </w:p>
    <w:p w14:paraId="717234A5" w14:textId="39E85559" w:rsidR="00145A87" w:rsidRDefault="00145A87" w:rsidP="00145A87">
      <w:pPr>
        <w:pStyle w:val="BodyText"/>
        <w:rPr>
          <w:bCs/>
        </w:rPr>
      </w:pPr>
      <w:r>
        <w:rPr>
          <w:bCs/>
        </w:rPr>
        <w:t>Schubert</w:t>
      </w:r>
      <w:r w:rsidR="007B2075">
        <w:rPr>
          <w:bCs/>
        </w:rPr>
        <w:t>, Germany</w:t>
      </w:r>
      <w:r>
        <w:rPr>
          <w:bCs/>
        </w:rPr>
        <w:t xml:space="preserve"> – Robotic packaging machine</w:t>
      </w:r>
    </w:p>
    <w:p w14:paraId="39F768A2" w14:textId="77777777" w:rsidR="008B081D" w:rsidRDefault="008B081D" w:rsidP="00352128">
      <w:pPr>
        <w:ind w:right="2319"/>
        <w:rPr>
          <w:b/>
          <w:sz w:val="21"/>
        </w:rPr>
      </w:pPr>
    </w:p>
    <w:p w14:paraId="4470CF1E" w14:textId="0B22327C" w:rsidR="004F17FA" w:rsidRDefault="00BD72E2" w:rsidP="001B160B">
      <w:pPr>
        <w:ind w:left="100" w:right="2319"/>
        <w:rPr>
          <w:sz w:val="21"/>
        </w:rPr>
      </w:pPr>
      <w:r>
        <w:rPr>
          <w:b/>
          <w:sz w:val="21"/>
        </w:rPr>
        <w:t xml:space="preserve">Plant Design Engineer, FES Holdings </w:t>
      </w:r>
      <w:r>
        <w:rPr>
          <w:sz w:val="21"/>
        </w:rPr>
        <w:t xml:space="preserve">– </w:t>
      </w:r>
      <w:r w:rsidR="004F17FA">
        <w:rPr>
          <w:sz w:val="21"/>
        </w:rPr>
        <w:t xml:space="preserve">August </w:t>
      </w:r>
      <w:r>
        <w:rPr>
          <w:sz w:val="21"/>
        </w:rPr>
        <w:t>2020</w:t>
      </w:r>
      <w:r w:rsidR="004F17FA">
        <w:rPr>
          <w:sz w:val="21"/>
        </w:rPr>
        <w:t xml:space="preserve"> ~ Sept </w:t>
      </w:r>
      <w:r w:rsidR="001B160B">
        <w:rPr>
          <w:sz w:val="21"/>
        </w:rPr>
        <w:t>202</w:t>
      </w:r>
      <w:r w:rsidR="004F17FA">
        <w:rPr>
          <w:sz w:val="21"/>
        </w:rPr>
        <w:t>1</w:t>
      </w:r>
      <w:r>
        <w:rPr>
          <w:sz w:val="21"/>
        </w:rPr>
        <w:t xml:space="preserve">. </w:t>
      </w:r>
    </w:p>
    <w:p w14:paraId="727EBE4A" w14:textId="5F727148" w:rsidR="00FD74B7" w:rsidRDefault="00BD72E2" w:rsidP="001B160B">
      <w:pPr>
        <w:ind w:left="100" w:right="2319"/>
        <w:rPr>
          <w:sz w:val="21"/>
        </w:rPr>
      </w:pPr>
      <w:r>
        <w:rPr>
          <w:sz w:val="21"/>
        </w:rPr>
        <w:t>Reporting to Piping Lead; (for FEED, EPC PJs)</w:t>
      </w:r>
    </w:p>
    <w:p w14:paraId="035720C3" w14:textId="77777777" w:rsidR="00FD74B7" w:rsidRDefault="00BD72E2">
      <w:pPr>
        <w:pStyle w:val="BodyText"/>
        <w:ind w:right="130"/>
      </w:pPr>
      <w:r>
        <w:t xml:space="preserve">Pipe Support Drawing, ISO Drawing, 3D Modelling and </w:t>
      </w:r>
      <w:r>
        <w:rPr>
          <w:b/>
        </w:rPr>
        <w:t xml:space="preserve">Site-visit </w:t>
      </w:r>
      <w:r>
        <w:t>(Confirmation of Spool Drawing)</w:t>
      </w:r>
      <w:r>
        <w:rPr>
          <w:b/>
        </w:rPr>
        <w:t xml:space="preserve">. Software Used: </w:t>
      </w:r>
      <w:r>
        <w:t>AutoCAD for 2D drafting, PDMS, E3D &amp; AutoCAD Plant 3D for 3D Modelling,</w:t>
      </w:r>
      <w:r>
        <w:rPr>
          <w:spacing w:val="-34"/>
        </w:rPr>
        <w:t xml:space="preserve"> </w:t>
      </w:r>
      <w:r>
        <w:t>Navisworks for Model Review, and Auto-PIPE for Thermal Stress</w:t>
      </w:r>
      <w:r>
        <w:rPr>
          <w:spacing w:val="-3"/>
        </w:rPr>
        <w:t xml:space="preserve"> </w:t>
      </w:r>
      <w:r>
        <w:t>Analysis.</w:t>
      </w:r>
    </w:p>
    <w:p w14:paraId="40908054" w14:textId="77777777" w:rsidR="00FD74B7" w:rsidRDefault="00BD72E2">
      <w:pPr>
        <w:ind w:left="100"/>
        <w:rPr>
          <w:sz w:val="21"/>
        </w:rPr>
      </w:pPr>
      <w:r>
        <w:rPr>
          <w:b/>
          <w:sz w:val="21"/>
        </w:rPr>
        <w:lastRenderedPageBreak/>
        <w:t xml:space="preserve">Project Involved: </w:t>
      </w:r>
      <w:r>
        <w:rPr>
          <w:sz w:val="21"/>
        </w:rPr>
        <w:t>AGC Semi Chemical Company NAOH Production Plant, Chigasaki, Japan.</w:t>
      </w:r>
    </w:p>
    <w:p w14:paraId="0297E5CB" w14:textId="0B72E7B4" w:rsidR="00FD74B7" w:rsidRDefault="00BD72E2">
      <w:pPr>
        <w:pStyle w:val="BodyText"/>
        <w:ind w:right="610" w:firstLine="1627"/>
      </w:pPr>
      <w:r>
        <w:t>Sony Nagasaki Semiconductor Plant Project and Himeji Natural Gas Plant Project for Organo Corporation</w:t>
      </w:r>
      <w:r w:rsidR="00681665">
        <w:t>, Japan</w:t>
      </w:r>
      <w:r>
        <w:t>.</w:t>
      </w:r>
    </w:p>
    <w:p w14:paraId="185756F8" w14:textId="77777777" w:rsidR="00FD74B7" w:rsidRDefault="00FD74B7">
      <w:pPr>
        <w:pStyle w:val="BodyText"/>
        <w:spacing w:before="11"/>
        <w:ind w:left="0"/>
        <w:rPr>
          <w:sz w:val="20"/>
        </w:rPr>
      </w:pPr>
    </w:p>
    <w:p w14:paraId="69B020BD" w14:textId="11E8332E" w:rsidR="00FD74B7" w:rsidRDefault="00BD72E2" w:rsidP="006A5A9F">
      <w:pPr>
        <w:pStyle w:val="BodyText"/>
      </w:pPr>
      <w:r w:rsidRPr="006A5A9F">
        <w:rPr>
          <w:b/>
          <w:bCs/>
        </w:rPr>
        <w:t>Piping Engineer, JCON, Singapore</w:t>
      </w:r>
      <w:r w:rsidR="006A5A9F">
        <w:rPr>
          <w:b/>
          <w:bCs/>
        </w:rPr>
        <w:t xml:space="preserve"> for </w:t>
      </w:r>
      <w:r w:rsidRPr="006A5A9F">
        <w:rPr>
          <w:b/>
          <w:bCs/>
        </w:rPr>
        <w:t>JGC Group</w:t>
      </w:r>
      <w:r>
        <w:t xml:space="preserve"> (Global EPC Contractor) </w:t>
      </w:r>
      <w:r w:rsidR="004F17FA">
        <w:t>–</w:t>
      </w:r>
      <w:r>
        <w:t xml:space="preserve"> </w:t>
      </w:r>
      <w:r w:rsidR="004F17FA">
        <w:t xml:space="preserve">July </w:t>
      </w:r>
      <w:r>
        <w:t>2018</w:t>
      </w:r>
      <w:r w:rsidR="004F17FA">
        <w:t xml:space="preserve"> ~ </w:t>
      </w:r>
      <w:r>
        <w:t>May 2020</w:t>
      </w:r>
    </w:p>
    <w:p w14:paraId="24E4EFCB" w14:textId="77777777" w:rsidR="00FD74B7" w:rsidRDefault="00BD72E2">
      <w:pPr>
        <w:pStyle w:val="BodyText"/>
      </w:pPr>
      <w:r>
        <w:t>Reporting to Team Lead/Piping Lead Engineer; (for FEED, EPC PJs)</w:t>
      </w:r>
    </w:p>
    <w:p w14:paraId="7DCFFF42" w14:textId="2659CD15" w:rsidR="00FD74B7" w:rsidRDefault="00BD72E2">
      <w:pPr>
        <w:pStyle w:val="BodyText"/>
        <w:ind w:right="146"/>
      </w:pPr>
      <w:r>
        <w:t xml:space="preserve">Overall Material Handling, using (P&amp;ID, FDCN, Line Index, ISO sketch, Plot plan, ASME &amp; ASTM standards for Dimension &amp; Material STD.), MTO of Piping Bulk </w:t>
      </w:r>
      <w:r>
        <w:rPr>
          <w:spacing w:val="-4"/>
        </w:rPr>
        <w:t xml:space="preserve">(Valve, </w:t>
      </w:r>
      <w:r>
        <w:t xml:space="preserve">Pipe, Fittings, Flanges, Nut &amp; </w:t>
      </w:r>
      <w:r>
        <w:rPr>
          <w:spacing w:val="-3"/>
        </w:rPr>
        <w:t xml:space="preserve">Bolts), </w:t>
      </w:r>
      <w:r>
        <w:t xml:space="preserve">Specialty, Instrument, Pipe Support [{Springs, </w:t>
      </w:r>
      <w:r>
        <w:rPr>
          <w:spacing w:val="-6"/>
        </w:rPr>
        <w:t xml:space="preserve">SLP, VIP, </w:t>
      </w:r>
      <w:r>
        <w:t>Cold Shoe, Cold Ins Block, Clamp Shoe},</w:t>
      </w:r>
    </w:p>
    <w:p w14:paraId="2F806FE1" w14:textId="240D9404" w:rsidR="00FD74B7" w:rsidRPr="0069045B" w:rsidRDefault="00BD72E2">
      <w:pPr>
        <w:pStyle w:val="BodyText"/>
        <w:ind w:right="234"/>
        <w:rPr>
          <w:rFonts w:eastAsiaTheme="minorEastAsia"/>
          <w:lang w:eastAsia="ja-JP"/>
        </w:rPr>
      </w:pPr>
      <w:r>
        <w:t>Trunnion/stanchion/Drum/Removable stool, Braces, etc.], BMBQ Calculation using software, KPI &amp; chart preparation, RML (for BO &amp; PO) creation, 3D modelling monitoring for ISO check via NAVIS, Dimension control activities, General Arrangement Drawing review, MTO Quantity estimation based on historical data</w:t>
      </w:r>
      <w:r w:rsidR="0069045B">
        <w:rPr>
          <w:rFonts w:eastAsiaTheme="minorEastAsia"/>
          <w:lang w:eastAsia="ja-JP"/>
        </w:rPr>
        <w:t>.</w:t>
      </w:r>
    </w:p>
    <w:p w14:paraId="6D50C99A" w14:textId="77777777" w:rsidR="00FD74B7" w:rsidRDefault="00BD72E2">
      <w:pPr>
        <w:pStyle w:val="BodyText"/>
        <w:ind w:right="234"/>
      </w:pPr>
      <w:r>
        <w:rPr>
          <w:b/>
        </w:rPr>
        <w:t>Software Used</w:t>
      </w:r>
      <w:r>
        <w:t>: [ AutoCAD for 2D drafting (Fluent), Navisworks (Fluent), Macslite (BMBQ Calculation), PTM (Historical Data Handling), JPSS2 (Pipe Support BM Calculation), J-STRESS (Stress Calculation</w:t>
      </w:r>
    </w:p>
    <w:p w14:paraId="3C2A6918" w14:textId="77777777" w:rsidR="0069045B" w:rsidRDefault="00BD72E2" w:rsidP="0069045B">
      <w:pPr>
        <w:pStyle w:val="BodyText"/>
      </w:pPr>
      <w:r>
        <w:t>Database), CAESAR II only for support MTO, J-DMS (Check &amp; Update General Arrangement Drawings), Excel (Advanced functions, charts &amp; power query)</w:t>
      </w:r>
    </w:p>
    <w:p w14:paraId="109BF206" w14:textId="6F30BF5E" w:rsidR="0075155A" w:rsidRPr="0069045B" w:rsidRDefault="0075155A" w:rsidP="0069045B">
      <w:pPr>
        <w:pStyle w:val="BodyText"/>
      </w:pPr>
      <w:r>
        <w:rPr>
          <w:b/>
        </w:rPr>
        <w:t>Project Involved:</w:t>
      </w:r>
    </w:p>
    <w:p w14:paraId="49A077F7" w14:textId="77777777" w:rsidR="0075155A" w:rsidRDefault="0075155A" w:rsidP="0075155A">
      <w:pPr>
        <w:pStyle w:val="ListParagraph"/>
        <w:numPr>
          <w:ilvl w:val="0"/>
          <w:numId w:val="3"/>
        </w:numPr>
        <w:tabs>
          <w:tab w:val="left" w:pos="459"/>
          <w:tab w:val="left" w:pos="460"/>
        </w:tabs>
        <w:rPr>
          <w:sz w:val="21"/>
        </w:rPr>
      </w:pPr>
      <w:r>
        <w:rPr>
          <w:sz w:val="21"/>
        </w:rPr>
        <w:t>LNG Canada – LNG Processing and Storage Facility</w:t>
      </w:r>
    </w:p>
    <w:p w14:paraId="2C2729E1" w14:textId="77777777" w:rsidR="0075155A" w:rsidRDefault="0075155A" w:rsidP="0075155A">
      <w:pPr>
        <w:pStyle w:val="ListParagraph"/>
        <w:numPr>
          <w:ilvl w:val="0"/>
          <w:numId w:val="3"/>
        </w:numPr>
        <w:tabs>
          <w:tab w:val="left" w:pos="459"/>
          <w:tab w:val="left" w:pos="460"/>
        </w:tabs>
        <w:rPr>
          <w:sz w:val="21"/>
        </w:rPr>
      </w:pPr>
      <w:r>
        <w:rPr>
          <w:sz w:val="21"/>
        </w:rPr>
        <w:t>JTB, Indonesia – Sulphuric Acid</w:t>
      </w:r>
      <w:r>
        <w:rPr>
          <w:spacing w:val="-12"/>
          <w:sz w:val="21"/>
        </w:rPr>
        <w:t xml:space="preserve"> </w:t>
      </w:r>
      <w:r>
        <w:rPr>
          <w:sz w:val="21"/>
        </w:rPr>
        <w:t>Plant</w:t>
      </w:r>
    </w:p>
    <w:p w14:paraId="7996436B" w14:textId="72C9A9DA" w:rsidR="0075155A" w:rsidRDefault="0075155A" w:rsidP="0075155A">
      <w:pPr>
        <w:pStyle w:val="ListParagraph"/>
        <w:numPr>
          <w:ilvl w:val="0"/>
          <w:numId w:val="3"/>
        </w:numPr>
        <w:tabs>
          <w:tab w:val="left" w:pos="459"/>
          <w:tab w:val="left" w:pos="460"/>
        </w:tabs>
        <w:rPr>
          <w:sz w:val="21"/>
        </w:rPr>
      </w:pPr>
      <w:r>
        <w:rPr>
          <w:sz w:val="21"/>
        </w:rPr>
        <w:t>Kuraray ES, Thailand – Ethylene Production</w:t>
      </w:r>
      <w:r>
        <w:rPr>
          <w:spacing w:val="-4"/>
          <w:sz w:val="21"/>
        </w:rPr>
        <w:t xml:space="preserve"> </w:t>
      </w:r>
      <w:r>
        <w:rPr>
          <w:sz w:val="21"/>
        </w:rPr>
        <w:t>Plant</w:t>
      </w:r>
    </w:p>
    <w:p w14:paraId="3D860396" w14:textId="77777777" w:rsidR="0075155A" w:rsidRPr="00453563" w:rsidRDefault="0075155A" w:rsidP="00453563">
      <w:pPr>
        <w:tabs>
          <w:tab w:val="left" w:pos="459"/>
          <w:tab w:val="left" w:pos="460"/>
        </w:tabs>
        <w:ind w:left="100"/>
        <w:rPr>
          <w:sz w:val="21"/>
        </w:rPr>
      </w:pPr>
    </w:p>
    <w:p w14:paraId="14A55C54" w14:textId="408A23C4" w:rsidR="0075155A" w:rsidRDefault="0075155A" w:rsidP="0075155A">
      <w:pPr>
        <w:ind w:left="100" w:right="234"/>
        <w:rPr>
          <w:sz w:val="21"/>
        </w:rPr>
      </w:pPr>
      <w:r>
        <w:rPr>
          <w:b/>
          <w:sz w:val="21"/>
        </w:rPr>
        <w:t xml:space="preserve">Regional Service Engineer, Jagdamba Motors </w:t>
      </w:r>
      <w:r>
        <w:rPr>
          <w:sz w:val="21"/>
        </w:rPr>
        <w:t xml:space="preserve">(a distributor of </w:t>
      </w:r>
      <w:r>
        <w:rPr>
          <w:b/>
          <w:sz w:val="21"/>
        </w:rPr>
        <w:t>TVS Motors</w:t>
      </w:r>
      <w:r>
        <w:rPr>
          <w:sz w:val="21"/>
        </w:rPr>
        <w:t>, India) Feb 2017</w:t>
      </w:r>
      <w:r w:rsidR="0069045B">
        <w:rPr>
          <w:sz w:val="21"/>
        </w:rPr>
        <w:t>~</w:t>
      </w:r>
      <w:r>
        <w:rPr>
          <w:sz w:val="21"/>
        </w:rPr>
        <w:t>June 2018.</w:t>
      </w:r>
    </w:p>
    <w:p w14:paraId="26D3D11E" w14:textId="6F8528C0" w:rsidR="0075155A" w:rsidRDefault="0075155A" w:rsidP="0075155A">
      <w:pPr>
        <w:pStyle w:val="BodyText"/>
      </w:pPr>
      <w:r>
        <w:t>Reporting to Regional Manager</w:t>
      </w:r>
    </w:p>
    <w:p w14:paraId="270A3422" w14:textId="77777777" w:rsidR="0075155A" w:rsidRDefault="0075155A" w:rsidP="0075155A">
      <w:pPr>
        <w:pStyle w:val="BodyText"/>
        <w:ind w:right="197"/>
      </w:pPr>
      <w:r>
        <w:t>Routine supervision, monitoring and upgrading of the Region regarding workstations, condition of service standards, infrastructures conditions update and technical as well product training to the manpower and dealer viability calculation.</w:t>
      </w:r>
    </w:p>
    <w:p w14:paraId="4D7EB3B9" w14:textId="77777777" w:rsidR="0075155A" w:rsidRDefault="0075155A" w:rsidP="0075155A">
      <w:pPr>
        <w:pStyle w:val="BodyText"/>
        <w:ind w:right="949"/>
      </w:pPr>
      <w:r>
        <w:t>Gap analysis as per the Order vs Dispatch of Spare parts at the dealer end. Customer care department functioning monitoring and evaluation.</w:t>
      </w:r>
    </w:p>
    <w:p w14:paraId="10C1A2F7" w14:textId="3F09A52B" w:rsidR="0075155A" w:rsidRDefault="0075155A" w:rsidP="0075155A">
      <w:pPr>
        <w:pStyle w:val="BodyText"/>
        <w:ind w:right="528"/>
      </w:pPr>
      <w:r>
        <w:t xml:space="preserve">Monthly performance report preparation including Service report; regarding service inflow, parts &amp; lube consumption for a month; &amp; CCD report regarding customer satisfaction and dissatisfaction data analysis. Report preparation through the extensive use of Excel and </w:t>
      </w:r>
      <w:r w:rsidR="001D330E">
        <w:t>it’s</w:t>
      </w:r>
      <w:r>
        <w:t xml:space="preserve"> add-ins.</w:t>
      </w:r>
    </w:p>
    <w:p w14:paraId="6F95A0A4" w14:textId="77777777" w:rsidR="0075155A" w:rsidRDefault="0075155A" w:rsidP="0075155A">
      <w:pPr>
        <w:pStyle w:val="BodyText"/>
        <w:ind w:left="0"/>
      </w:pPr>
    </w:p>
    <w:p w14:paraId="5A409549" w14:textId="77777777" w:rsidR="0075155A" w:rsidRDefault="0075155A" w:rsidP="0075155A">
      <w:pPr>
        <w:ind w:left="100"/>
        <w:rPr>
          <w:b/>
          <w:sz w:val="21"/>
        </w:rPr>
      </w:pPr>
      <w:r>
        <w:rPr>
          <w:sz w:val="21"/>
        </w:rPr>
        <w:t xml:space="preserve">Earned Training on (Eye CAD &amp; P-DMS) software and taught from Aug 2017 to Oct 2017 at </w:t>
      </w:r>
      <w:r>
        <w:rPr>
          <w:b/>
          <w:sz w:val="21"/>
        </w:rPr>
        <w:t>TOWA Engineering Nepal Pvt. Ltd.</w:t>
      </w:r>
    </w:p>
    <w:p w14:paraId="7AABE5F6" w14:textId="77777777" w:rsidR="0075155A" w:rsidRDefault="0075155A" w:rsidP="0075155A">
      <w:pPr>
        <w:pStyle w:val="BodyText"/>
      </w:pPr>
      <w:r>
        <w:t>Has learnt basic 3D drafting tools of Eye-CAD &amp; P-DMS.</w:t>
      </w:r>
    </w:p>
    <w:p w14:paraId="2FA20368" w14:textId="70124A3F" w:rsidR="0075155A" w:rsidRDefault="0075155A" w:rsidP="0075155A">
      <w:pPr>
        <w:pStyle w:val="BodyText"/>
      </w:pPr>
      <w:r>
        <w:t>Drafted 3D Chemical Plant (Plant area, Structures, Beams, Floor, Staircase, Ladder, Equipment like Tank, Heat exchanger, Pump insertion in Drawing, Piping (flange, valve and joint types and uses in drawing), Ducts, etc.</w:t>
      </w:r>
    </w:p>
    <w:p w14:paraId="75697C21" w14:textId="77777777" w:rsidR="0075155A" w:rsidRDefault="0075155A" w:rsidP="0075155A">
      <w:pPr>
        <w:pStyle w:val="BodyText"/>
        <w:spacing w:before="11"/>
        <w:ind w:left="0"/>
        <w:rPr>
          <w:sz w:val="20"/>
        </w:rPr>
      </w:pPr>
    </w:p>
    <w:p w14:paraId="6ACBE589" w14:textId="77777777" w:rsidR="0075155A" w:rsidRDefault="0075155A" w:rsidP="0075155A">
      <w:pPr>
        <w:pStyle w:val="BodyText"/>
      </w:pPr>
      <w:r>
        <w:t xml:space="preserve">Worked as Engineering Intern for </w:t>
      </w:r>
      <w:r>
        <w:rPr>
          <w:b/>
        </w:rPr>
        <w:t xml:space="preserve">Project-A; </w:t>
      </w:r>
      <w:r>
        <w:t>from March 2017 to Aug 2017.</w:t>
      </w:r>
    </w:p>
    <w:p w14:paraId="2B31BA2C" w14:textId="77777777" w:rsidR="0075155A" w:rsidRDefault="0075155A" w:rsidP="0075155A">
      <w:pPr>
        <w:pStyle w:val="BodyText"/>
      </w:pPr>
      <w:r>
        <w:t>Gathered data from automobile dealers from all over Nepal. Analyzed as per the Policy Deployment Plan, summarized and stored.</w:t>
      </w:r>
    </w:p>
    <w:p w14:paraId="2DBFF823" w14:textId="77777777" w:rsidR="0075155A" w:rsidRDefault="0075155A" w:rsidP="0075155A">
      <w:pPr>
        <w:pStyle w:val="BodyText"/>
      </w:pPr>
      <w:r>
        <w:t>Make a monthly performance report regarding total sales of spares parts, lube, labor charge for per day vehicle inflow and present it to the Chief.</w:t>
      </w:r>
    </w:p>
    <w:p w14:paraId="389F1B80" w14:textId="77777777" w:rsidR="0075155A" w:rsidRDefault="0075155A" w:rsidP="0075155A">
      <w:pPr>
        <w:pStyle w:val="BodyText"/>
        <w:ind w:left="0"/>
      </w:pPr>
    </w:p>
    <w:p w14:paraId="4AEECD99" w14:textId="77777777" w:rsidR="0075155A" w:rsidRDefault="0075155A" w:rsidP="0075155A">
      <w:pPr>
        <w:pStyle w:val="BodyText"/>
        <w:ind w:right="4954"/>
      </w:pPr>
      <w:r>
        <w:rPr>
          <w:b/>
        </w:rPr>
        <w:t xml:space="preserve">President: </w:t>
      </w:r>
      <w:r>
        <w:t>Campus Student Welfare Committee. Served for a term of 1 year from 2015 to 2016.</w:t>
      </w:r>
    </w:p>
    <w:p w14:paraId="615944EE" w14:textId="16A00B0C" w:rsidR="00F9439F" w:rsidRDefault="0075155A" w:rsidP="0069045B">
      <w:pPr>
        <w:pStyle w:val="BodyText"/>
        <w:ind w:right="234"/>
      </w:pPr>
      <w:r>
        <w:t>Organized Blood donation program, cultural fest and technical training (AutoCAD, SolidWorks, Office package, Email &amp; Internet).</w:t>
      </w:r>
    </w:p>
    <w:p w14:paraId="4907ADF1" w14:textId="77777777" w:rsidR="0075155A" w:rsidRDefault="0075155A" w:rsidP="0075155A">
      <w:pPr>
        <w:ind w:left="100"/>
        <w:rPr>
          <w:sz w:val="21"/>
        </w:rPr>
      </w:pPr>
      <w:r>
        <w:rPr>
          <w:sz w:val="21"/>
        </w:rPr>
        <w:t xml:space="preserve">Research on </w:t>
      </w:r>
      <w:r>
        <w:rPr>
          <w:b/>
          <w:sz w:val="21"/>
        </w:rPr>
        <w:t>Design, Development &amp; Demonstration of RC-planes</w:t>
      </w:r>
      <w:r>
        <w:rPr>
          <w:sz w:val="21"/>
        </w:rPr>
        <w:t>.</w:t>
      </w:r>
    </w:p>
    <w:p w14:paraId="46A8BFC1" w14:textId="77777777" w:rsidR="0075155A" w:rsidRDefault="0075155A" w:rsidP="0075155A">
      <w:pPr>
        <w:pStyle w:val="BodyText"/>
        <w:ind w:right="949"/>
      </w:pPr>
      <w:r>
        <w:t>Reviewed article of Australian scholar, Danise John, John Danise Model of Aircraft Design. Reviewed project report of N. Krishnamurthy of IIT, Mumbai (rcbuildfly.weebly.com).</w:t>
      </w:r>
    </w:p>
    <w:p w14:paraId="52D13AB6" w14:textId="77777777" w:rsidR="0075155A" w:rsidRDefault="00F64EEE" w:rsidP="0075155A">
      <w:pPr>
        <w:pStyle w:val="BodyText"/>
      </w:pPr>
      <w:hyperlink r:id="rId10">
        <w:r w:rsidR="0075155A">
          <w:t xml:space="preserve">Gathered information from (www.instructables.com, </w:t>
        </w:r>
      </w:hyperlink>
      <w:r w:rsidR="0075155A">
        <w:t>NASA page, etc.)</w:t>
      </w:r>
    </w:p>
    <w:p w14:paraId="3FC62BAA" w14:textId="79E9A1D6" w:rsidR="0075155A" w:rsidRDefault="0075155A" w:rsidP="0075155A">
      <w:pPr>
        <w:pStyle w:val="BodyText"/>
      </w:pPr>
      <w:r>
        <w:t>As a Team Leader of the group of 5 members; fabricated a prototype Remote Controlled (RC) plane with Balsa Wood &amp; Ther</w:t>
      </w:r>
      <w:r w:rsidR="00B4621C">
        <w:t>mo-cole.</w:t>
      </w:r>
    </w:p>
    <w:p w14:paraId="3085E08A" w14:textId="628F39C2" w:rsidR="0075155A" w:rsidRDefault="0075155A" w:rsidP="0075155A">
      <w:pPr>
        <w:pStyle w:val="BodyText"/>
      </w:pPr>
      <w:r>
        <w:t>Used 30A Electronic Speed Controller, 6x4 steel propeller, 1500kv Brushless Motor, 220g 2200mAh Li-Po Battery, Coreless servos &amp; Fly</w:t>
      </w:r>
      <w:r w:rsidR="00B4621C">
        <w:t>-</w:t>
      </w:r>
      <w:r>
        <w:t>sky 8ch Transmitter &amp; Receiver set.</w:t>
      </w:r>
    </w:p>
    <w:p w14:paraId="163697E8" w14:textId="5D5B8DA0" w:rsidR="00C55389" w:rsidRDefault="0075155A" w:rsidP="00C56ED9">
      <w:pPr>
        <w:pStyle w:val="BodyText"/>
        <w:ind w:right="85"/>
      </w:pPr>
      <w:r>
        <w:t>Also, readymade ECU (Electronic Control Unit) &amp; BEC (Battery Elimination Circuit) was used. Model Design aided through SolidWork</w:t>
      </w:r>
      <w:r w:rsidR="00B4621C">
        <w:t>s.</w:t>
      </w:r>
    </w:p>
    <w:p w14:paraId="476E5CA6" w14:textId="77777777" w:rsidR="00C55389" w:rsidRDefault="00C55389" w:rsidP="00C55389">
      <w:pPr>
        <w:pStyle w:val="Heading1"/>
        <w:spacing w:line="246" w:lineRule="exact"/>
      </w:pPr>
      <w:r>
        <w:lastRenderedPageBreak/>
        <w:t>Software proficiency</w:t>
      </w:r>
    </w:p>
    <w:p w14:paraId="6FE51D13" w14:textId="77777777" w:rsidR="00C55389" w:rsidRDefault="00C55389" w:rsidP="00C55389">
      <w:pPr>
        <w:pStyle w:val="BodyText"/>
        <w:spacing w:before="4" w:line="228" w:lineRule="auto"/>
        <w:ind w:left="460" w:right="451" w:hanging="360"/>
      </w:pPr>
      <w:r>
        <w:rPr>
          <w:rFonts w:ascii="AoyagiKouzanFontT" w:hAnsi="AoyagiKouzanFontT"/>
        </w:rPr>
        <w:t xml:space="preserve">✔ </w:t>
      </w:r>
      <w:r>
        <w:t>Plant Design Software known: AutoCAD, Eye-CAD (Japanese Version), P-DMS, E3D, AutoCAD Plant 3D, SolidWorks, Navis-Works, Matterport, Auto-PIPE, CAESAR II</w:t>
      </w:r>
    </w:p>
    <w:p w14:paraId="43995AC3" w14:textId="77777777" w:rsidR="00C55389" w:rsidRDefault="00C55389" w:rsidP="00C55389">
      <w:pPr>
        <w:pStyle w:val="BodyText"/>
        <w:spacing w:line="228" w:lineRule="auto"/>
        <w:ind w:left="460" w:right="367" w:hanging="360"/>
      </w:pPr>
      <w:r>
        <w:rPr>
          <w:rFonts w:ascii="AoyagiKouzanFontT" w:hAnsi="AoyagiKouzanFontT"/>
        </w:rPr>
        <w:t xml:space="preserve">✔ </w:t>
      </w:r>
      <w:r>
        <w:t>Programming skill: C Programming, Python, [(HTML, CSS, JavaScript, JQuery, PHP, MySQL, Session Tracking)-Basic]</w:t>
      </w:r>
    </w:p>
    <w:p w14:paraId="6D3BC43A" w14:textId="5E12A6E1" w:rsidR="00C55389" w:rsidRDefault="00C55389" w:rsidP="00C55389">
      <w:pPr>
        <w:pStyle w:val="BodyText"/>
        <w:spacing w:line="243" w:lineRule="exact"/>
      </w:pPr>
      <w:r>
        <w:rPr>
          <w:rFonts w:ascii="AoyagiKouzanFontT" w:hAnsi="AoyagiKouzanFontT"/>
        </w:rPr>
        <w:t xml:space="preserve">✔ </w:t>
      </w:r>
      <w:r>
        <w:t>Office suite: MS-office [Excel (Power-BI &amp; Power Query)]</w:t>
      </w:r>
      <w:r w:rsidR="00F64EEE">
        <w:t xml:space="preserve"> &amp; MS-Project</w:t>
      </w:r>
    </w:p>
    <w:p w14:paraId="4821F426" w14:textId="37F42828" w:rsidR="00C55389" w:rsidRDefault="00C55389" w:rsidP="0069045B">
      <w:pPr>
        <w:pStyle w:val="BodyText"/>
        <w:spacing w:line="255" w:lineRule="exact"/>
      </w:pPr>
      <w:r>
        <w:rPr>
          <w:rFonts w:ascii="Segoe UI Emoji" w:hAnsi="Segoe UI Emoji" w:cs="Segoe UI Emoji"/>
        </w:rPr>
        <w:t>✔</w:t>
      </w:r>
      <w:r>
        <w:rPr>
          <w:rFonts w:ascii="AoyagiKouzanFontT" w:hAnsi="AoyagiKouzanFontT"/>
        </w:rPr>
        <w:t xml:space="preserve"> </w:t>
      </w:r>
      <w:r>
        <w:t>Multimedia Skills (Adobe Photoshop, Movie maker)</w:t>
      </w:r>
    </w:p>
    <w:p w14:paraId="59A021C8" w14:textId="77777777" w:rsidR="00C55389" w:rsidRDefault="00C55389" w:rsidP="00C55389">
      <w:pPr>
        <w:pStyle w:val="Heading1"/>
        <w:spacing w:before="80"/>
      </w:pPr>
      <w:r>
        <w:t>Training</w:t>
      </w:r>
    </w:p>
    <w:p w14:paraId="6F3CD689" w14:textId="77777777" w:rsidR="00C55389" w:rsidRDefault="00C55389" w:rsidP="00C55389">
      <w:pPr>
        <w:pStyle w:val="ListParagraph"/>
        <w:numPr>
          <w:ilvl w:val="0"/>
          <w:numId w:val="2"/>
        </w:numPr>
        <w:tabs>
          <w:tab w:val="left" w:pos="459"/>
          <w:tab w:val="left" w:pos="460"/>
        </w:tabs>
        <w:spacing w:line="235" w:lineRule="exact"/>
        <w:rPr>
          <w:sz w:val="21"/>
        </w:rPr>
      </w:pPr>
      <w:r>
        <w:rPr>
          <w:sz w:val="21"/>
        </w:rPr>
        <w:t>Organization</w:t>
      </w:r>
      <w:r>
        <w:rPr>
          <w:b/>
          <w:sz w:val="21"/>
        </w:rPr>
        <w:t xml:space="preserve">: </w:t>
      </w:r>
      <w:r>
        <w:rPr>
          <w:sz w:val="21"/>
        </w:rPr>
        <w:t>Korean International Cultural Agency</w:t>
      </w:r>
      <w:r>
        <w:rPr>
          <w:spacing w:val="-2"/>
          <w:sz w:val="21"/>
        </w:rPr>
        <w:t xml:space="preserve"> </w:t>
      </w:r>
      <w:r>
        <w:rPr>
          <w:sz w:val="21"/>
        </w:rPr>
        <w:t>(KOICA)</w:t>
      </w:r>
    </w:p>
    <w:p w14:paraId="0BFF40A8" w14:textId="77777777" w:rsidR="00C55389" w:rsidRDefault="00C55389" w:rsidP="00C55389">
      <w:pPr>
        <w:pStyle w:val="ListParagraph"/>
        <w:numPr>
          <w:ilvl w:val="0"/>
          <w:numId w:val="1"/>
        </w:numPr>
        <w:tabs>
          <w:tab w:val="left" w:pos="460"/>
        </w:tabs>
        <w:spacing w:line="248" w:lineRule="exact"/>
        <w:rPr>
          <w:sz w:val="21"/>
        </w:rPr>
      </w:pPr>
      <w:r>
        <w:rPr>
          <w:sz w:val="21"/>
        </w:rPr>
        <w:t>Duration</w:t>
      </w:r>
      <w:r>
        <w:rPr>
          <w:b/>
          <w:sz w:val="21"/>
        </w:rPr>
        <w:t xml:space="preserve">: </w:t>
      </w:r>
      <w:r>
        <w:rPr>
          <w:sz w:val="21"/>
        </w:rPr>
        <w:t>5 months</w:t>
      </w:r>
    </w:p>
    <w:p w14:paraId="5A601C4F" w14:textId="77777777" w:rsidR="00C55389" w:rsidRDefault="00C55389" w:rsidP="00C55389">
      <w:pPr>
        <w:pStyle w:val="ListParagraph"/>
        <w:numPr>
          <w:ilvl w:val="0"/>
          <w:numId w:val="1"/>
        </w:numPr>
        <w:tabs>
          <w:tab w:val="left" w:pos="460"/>
        </w:tabs>
        <w:spacing w:line="228" w:lineRule="auto"/>
        <w:ind w:right="355"/>
        <w:rPr>
          <w:sz w:val="21"/>
        </w:rPr>
      </w:pPr>
      <w:r>
        <w:rPr>
          <w:sz w:val="21"/>
        </w:rPr>
        <w:t>Knowledge Gained</w:t>
      </w:r>
      <w:r>
        <w:rPr>
          <w:b/>
          <w:sz w:val="21"/>
        </w:rPr>
        <w:t xml:space="preserve">: </w:t>
      </w:r>
      <w:r>
        <w:rPr>
          <w:sz w:val="21"/>
        </w:rPr>
        <w:t xml:space="preserve">Learnt about various software including AutoCAD 2007, Adobe Photoshop, </w:t>
      </w:r>
      <w:r>
        <w:rPr>
          <w:spacing w:val="-4"/>
          <w:sz w:val="21"/>
        </w:rPr>
        <w:t xml:space="preserve">Movie </w:t>
      </w:r>
      <w:r>
        <w:rPr>
          <w:sz w:val="21"/>
        </w:rPr>
        <w:t>maker,</w:t>
      </w:r>
      <w:r>
        <w:rPr>
          <w:spacing w:val="-1"/>
          <w:sz w:val="21"/>
        </w:rPr>
        <w:t xml:space="preserve"> </w:t>
      </w:r>
      <w:r>
        <w:rPr>
          <w:sz w:val="21"/>
        </w:rPr>
        <w:t>MS-Office.</w:t>
      </w:r>
    </w:p>
    <w:p w14:paraId="342AF424" w14:textId="77777777" w:rsidR="00C55389" w:rsidRDefault="00C55389" w:rsidP="00C55389">
      <w:pPr>
        <w:pStyle w:val="ListParagraph"/>
        <w:numPr>
          <w:ilvl w:val="0"/>
          <w:numId w:val="2"/>
        </w:numPr>
        <w:tabs>
          <w:tab w:val="left" w:pos="459"/>
          <w:tab w:val="left" w:pos="460"/>
        </w:tabs>
        <w:spacing w:line="235" w:lineRule="exact"/>
        <w:rPr>
          <w:sz w:val="21"/>
        </w:rPr>
      </w:pPr>
      <w:r>
        <w:rPr>
          <w:sz w:val="21"/>
        </w:rPr>
        <w:t>Organization</w:t>
      </w:r>
      <w:r>
        <w:rPr>
          <w:b/>
          <w:sz w:val="21"/>
        </w:rPr>
        <w:t xml:space="preserve">: </w:t>
      </w:r>
      <w:r>
        <w:rPr>
          <w:sz w:val="21"/>
        </w:rPr>
        <w:t>Small &amp; Cottage Industry Training</w:t>
      </w:r>
      <w:r>
        <w:rPr>
          <w:spacing w:val="-5"/>
          <w:sz w:val="21"/>
        </w:rPr>
        <w:t xml:space="preserve"> </w:t>
      </w:r>
      <w:r>
        <w:rPr>
          <w:sz w:val="21"/>
        </w:rPr>
        <w:t>Center</w:t>
      </w:r>
    </w:p>
    <w:p w14:paraId="6EE4E311" w14:textId="77777777" w:rsidR="00C55389" w:rsidRDefault="00C55389" w:rsidP="00C55389">
      <w:pPr>
        <w:pStyle w:val="ListParagraph"/>
        <w:numPr>
          <w:ilvl w:val="0"/>
          <w:numId w:val="1"/>
        </w:numPr>
        <w:tabs>
          <w:tab w:val="left" w:pos="460"/>
        </w:tabs>
        <w:spacing w:line="248" w:lineRule="exact"/>
        <w:rPr>
          <w:sz w:val="21"/>
        </w:rPr>
      </w:pPr>
      <w:r>
        <w:rPr>
          <w:sz w:val="21"/>
        </w:rPr>
        <w:t>Duration</w:t>
      </w:r>
      <w:r>
        <w:rPr>
          <w:b/>
          <w:sz w:val="21"/>
        </w:rPr>
        <w:t xml:space="preserve">: </w:t>
      </w:r>
      <w:r>
        <w:rPr>
          <w:sz w:val="21"/>
        </w:rPr>
        <w:t>3 months</w:t>
      </w:r>
    </w:p>
    <w:p w14:paraId="5DE7E2C8" w14:textId="77777777" w:rsidR="00C55389" w:rsidRDefault="00C55389" w:rsidP="00C55389">
      <w:pPr>
        <w:pStyle w:val="ListParagraph"/>
        <w:numPr>
          <w:ilvl w:val="0"/>
          <w:numId w:val="1"/>
        </w:numPr>
        <w:tabs>
          <w:tab w:val="left" w:pos="460"/>
        </w:tabs>
        <w:spacing w:line="248" w:lineRule="exact"/>
        <w:rPr>
          <w:sz w:val="21"/>
        </w:rPr>
      </w:pPr>
      <w:r>
        <w:rPr>
          <w:sz w:val="21"/>
        </w:rPr>
        <w:t>Knowledge Gained</w:t>
      </w:r>
      <w:r>
        <w:rPr>
          <w:b/>
          <w:sz w:val="21"/>
        </w:rPr>
        <w:t xml:space="preserve">: </w:t>
      </w:r>
      <w:r>
        <w:rPr>
          <w:sz w:val="21"/>
        </w:rPr>
        <w:t>Repair &amp; Maintenance of 2 wheelers</w:t>
      </w:r>
    </w:p>
    <w:p w14:paraId="23F40A2B" w14:textId="77777777" w:rsidR="00C55389" w:rsidRDefault="00C55389" w:rsidP="00C55389">
      <w:pPr>
        <w:pStyle w:val="ListParagraph"/>
        <w:numPr>
          <w:ilvl w:val="0"/>
          <w:numId w:val="2"/>
        </w:numPr>
        <w:tabs>
          <w:tab w:val="left" w:pos="459"/>
          <w:tab w:val="left" w:pos="460"/>
        </w:tabs>
        <w:spacing w:line="228" w:lineRule="exact"/>
        <w:rPr>
          <w:sz w:val="21"/>
        </w:rPr>
      </w:pPr>
      <w:r>
        <w:rPr>
          <w:sz w:val="21"/>
        </w:rPr>
        <w:t>Organization</w:t>
      </w:r>
      <w:r>
        <w:rPr>
          <w:b/>
          <w:sz w:val="21"/>
        </w:rPr>
        <w:t xml:space="preserve">: </w:t>
      </w:r>
      <w:r>
        <w:rPr>
          <w:sz w:val="21"/>
        </w:rPr>
        <w:t>Small &amp; Cottage Industry Training</w:t>
      </w:r>
      <w:r>
        <w:rPr>
          <w:spacing w:val="-5"/>
          <w:sz w:val="21"/>
        </w:rPr>
        <w:t xml:space="preserve"> </w:t>
      </w:r>
      <w:r>
        <w:rPr>
          <w:sz w:val="21"/>
        </w:rPr>
        <w:t>Center</w:t>
      </w:r>
    </w:p>
    <w:p w14:paraId="6436E298" w14:textId="77777777" w:rsidR="00C55389" w:rsidRDefault="00C55389" w:rsidP="00C55389">
      <w:pPr>
        <w:pStyle w:val="ListParagraph"/>
        <w:numPr>
          <w:ilvl w:val="0"/>
          <w:numId w:val="1"/>
        </w:numPr>
        <w:tabs>
          <w:tab w:val="left" w:pos="460"/>
        </w:tabs>
        <w:spacing w:line="248" w:lineRule="exact"/>
        <w:rPr>
          <w:sz w:val="21"/>
        </w:rPr>
      </w:pPr>
      <w:r>
        <w:rPr>
          <w:sz w:val="21"/>
        </w:rPr>
        <w:t>Duration</w:t>
      </w:r>
      <w:r>
        <w:rPr>
          <w:b/>
          <w:sz w:val="21"/>
        </w:rPr>
        <w:t xml:space="preserve">: </w:t>
      </w:r>
      <w:r>
        <w:rPr>
          <w:sz w:val="21"/>
        </w:rPr>
        <w:t>7 days</w:t>
      </w:r>
    </w:p>
    <w:p w14:paraId="289FCC4B" w14:textId="77777777" w:rsidR="00C55389" w:rsidRDefault="00C55389" w:rsidP="00C55389">
      <w:pPr>
        <w:pStyle w:val="ListParagraph"/>
        <w:numPr>
          <w:ilvl w:val="0"/>
          <w:numId w:val="1"/>
        </w:numPr>
        <w:tabs>
          <w:tab w:val="left" w:pos="460"/>
        </w:tabs>
        <w:spacing w:line="248" w:lineRule="exact"/>
        <w:rPr>
          <w:sz w:val="21"/>
        </w:rPr>
      </w:pPr>
      <w:r>
        <w:rPr>
          <w:sz w:val="21"/>
        </w:rPr>
        <w:t>Knowledge Attained</w:t>
      </w:r>
      <w:r>
        <w:rPr>
          <w:b/>
          <w:sz w:val="21"/>
        </w:rPr>
        <w:t>:</w:t>
      </w:r>
      <w:r>
        <w:rPr>
          <w:b/>
          <w:spacing w:val="-1"/>
          <w:sz w:val="21"/>
        </w:rPr>
        <w:t xml:space="preserve"> </w:t>
      </w:r>
      <w:r>
        <w:rPr>
          <w:sz w:val="21"/>
        </w:rPr>
        <w:t>Entrepreneurship</w:t>
      </w:r>
    </w:p>
    <w:p w14:paraId="156D2261" w14:textId="77777777" w:rsidR="00C55389" w:rsidRDefault="00C55389" w:rsidP="00C55389">
      <w:pPr>
        <w:pStyle w:val="ListParagraph"/>
        <w:numPr>
          <w:ilvl w:val="0"/>
          <w:numId w:val="2"/>
        </w:numPr>
        <w:tabs>
          <w:tab w:val="left" w:pos="459"/>
          <w:tab w:val="left" w:pos="460"/>
        </w:tabs>
        <w:spacing w:line="228" w:lineRule="exact"/>
        <w:rPr>
          <w:sz w:val="21"/>
        </w:rPr>
      </w:pPr>
      <w:r>
        <w:rPr>
          <w:sz w:val="21"/>
        </w:rPr>
        <w:t>Organization: Udemy Online</w:t>
      </w:r>
      <w:r>
        <w:rPr>
          <w:spacing w:val="-16"/>
          <w:sz w:val="21"/>
        </w:rPr>
        <w:t xml:space="preserve"> </w:t>
      </w:r>
      <w:r>
        <w:rPr>
          <w:sz w:val="21"/>
        </w:rPr>
        <w:t>Academy</w:t>
      </w:r>
    </w:p>
    <w:p w14:paraId="16CCA182" w14:textId="77777777" w:rsidR="00C55389" w:rsidRDefault="00C55389" w:rsidP="00C55389">
      <w:pPr>
        <w:pStyle w:val="ListParagraph"/>
        <w:numPr>
          <w:ilvl w:val="0"/>
          <w:numId w:val="1"/>
        </w:numPr>
        <w:tabs>
          <w:tab w:val="left" w:pos="460"/>
        </w:tabs>
        <w:spacing w:line="248" w:lineRule="exact"/>
        <w:rPr>
          <w:sz w:val="21"/>
        </w:rPr>
      </w:pPr>
      <w:r>
        <w:rPr>
          <w:sz w:val="21"/>
        </w:rPr>
        <w:t>Title: Python for Data Science and Machine Learning</w:t>
      </w:r>
      <w:r>
        <w:rPr>
          <w:spacing w:val="-1"/>
          <w:sz w:val="21"/>
        </w:rPr>
        <w:t xml:space="preserve"> </w:t>
      </w:r>
      <w:r>
        <w:rPr>
          <w:sz w:val="21"/>
        </w:rPr>
        <w:t>Bootcamp</w:t>
      </w:r>
    </w:p>
    <w:p w14:paraId="435CA988" w14:textId="77777777" w:rsidR="00C55389" w:rsidRDefault="00C55389" w:rsidP="00C55389">
      <w:pPr>
        <w:pStyle w:val="ListParagraph"/>
        <w:numPr>
          <w:ilvl w:val="0"/>
          <w:numId w:val="1"/>
        </w:numPr>
        <w:tabs>
          <w:tab w:val="left" w:pos="460"/>
        </w:tabs>
        <w:spacing w:line="241" w:lineRule="exact"/>
        <w:rPr>
          <w:sz w:val="21"/>
        </w:rPr>
      </w:pPr>
      <w:r>
        <w:rPr>
          <w:sz w:val="21"/>
        </w:rPr>
        <w:t>Title: AutoCAD Plant</w:t>
      </w:r>
      <w:r>
        <w:rPr>
          <w:spacing w:val="-13"/>
          <w:sz w:val="21"/>
        </w:rPr>
        <w:t xml:space="preserve"> </w:t>
      </w:r>
      <w:r>
        <w:rPr>
          <w:sz w:val="21"/>
        </w:rPr>
        <w:t>3D</w:t>
      </w:r>
    </w:p>
    <w:p w14:paraId="54E08DD0" w14:textId="77777777" w:rsidR="00C55389" w:rsidRDefault="00C55389" w:rsidP="00C55389">
      <w:pPr>
        <w:pStyle w:val="ListParagraph"/>
        <w:numPr>
          <w:ilvl w:val="0"/>
          <w:numId w:val="1"/>
        </w:numPr>
        <w:tabs>
          <w:tab w:val="left" w:pos="460"/>
        </w:tabs>
        <w:spacing w:line="255" w:lineRule="exact"/>
        <w:rPr>
          <w:sz w:val="21"/>
        </w:rPr>
      </w:pPr>
      <w:r>
        <w:rPr>
          <w:sz w:val="21"/>
        </w:rPr>
        <w:t xml:space="preserve">Title: </w:t>
      </w:r>
      <w:r>
        <w:rPr>
          <w:spacing w:val="-4"/>
          <w:sz w:val="21"/>
        </w:rPr>
        <w:t>Aveva</w:t>
      </w:r>
      <w:r>
        <w:rPr>
          <w:spacing w:val="-13"/>
          <w:sz w:val="21"/>
        </w:rPr>
        <w:t xml:space="preserve"> </w:t>
      </w:r>
      <w:r>
        <w:rPr>
          <w:sz w:val="21"/>
        </w:rPr>
        <w:t>E3D</w:t>
      </w:r>
    </w:p>
    <w:p w14:paraId="45AD425F" w14:textId="77777777" w:rsidR="00C55389" w:rsidRPr="000C231B" w:rsidRDefault="00C55389" w:rsidP="00C55389">
      <w:pPr>
        <w:pStyle w:val="ListParagraph"/>
        <w:tabs>
          <w:tab w:val="left" w:pos="460"/>
        </w:tabs>
        <w:spacing w:line="255" w:lineRule="exact"/>
        <w:ind w:firstLine="0"/>
        <w:rPr>
          <w:sz w:val="21"/>
        </w:rPr>
      </w:pPr>
    </w:p>
    <w:p w14:paraId="22D8203D" w14:textId="77777777" w:rsidR="00C55389" w:rsidRDefault="00C55389" w:rsidP="00C55389">
      <w:pPr>
        <w:pStyle w:val="Heading1"/>
      </w:pPr>
      <w:r>
        <w:t>Extra-curricular activities</w:t>
      </w:r>
    </w:p>
    <w:p w14:paraId="585982F3" w14:textId="77777777" w:rsidR="00C55389" w:rsidRDefault="00C55389" w:rsidP="00C55389">
      <w:pPr>
        <w:pStyle w:val="BodyText"/>
        <w:ind w:right="2319"/>
      </w:pPr>
      <w:r>
        <w:t>Participated and won prizes in English essay &amp; Drawing competition at school level. Active participant of Marathon &amp; Active blood donor.</w:t>
      </w:r>
    </w:p>
    <w:p w14:paraId="5FB9B627" w14:textId="7B4163D6" w:rsidR="00C55389" w:rsidRDefault="00C55389" w:rsidP="0069045B">
      <w:pPr>
        <w:pStyle w:val="BodyText"/>
      </w:pPr>
      <w:r>
        <w:t>Possess both 2 &amp; 4 wheelers Driving License.</w:t>
      </w:r>
    </w:p>
    <w:p w14:paraId="3E8C4858" w14:textId="77777777" w:rsidR="00C55389" w:rsidRDefault="00C55389" w:rsidP="00C55389">
      <w:pPr>
        <w:pStyle w:val="Heading1"/>
      </w:pPr>
      <w:r>
        <w:t>Personal Trait</w:t>
      </w:r>
    </w:p>
    <w:p w14:paraId="26C03867" w14:textId="77777777" w:rsidR="00C55389" w:rsidRDefault="00C55389" w:rsidP="00C55389">
      <w:pPr>
        <w:pStyle w:val="BodyText"/>
      </w:pPr>
      <w:r w:rsidRPr="001D330E">
        <w:t xml:space="preserve">Co-operative and keen observer </w:t>
      </w:r>
    </w:p>
    <w:p w14:paraId="4507532F" w14:textId="4BDD6E44" w:rsidR="00C55389" w:rsidRDefault="00C55389" w:rsidP="0069045B">
      <w:pPr>
        <w:pStyle w:val="BodyText"/>
      </w:pPr>
      <w:r w:rsidRPr="001D330E">
        <w:t>Quick Learner</w:t>
      </w:r>
      <w:r>
        <w:t xml:space="preserve"> (Familiar with navigating support from Google and Youtube)</w:t>
      </w:r>
    </w:p>
    <w:p w14:paraId="4426E1C8" w14:textId="77777777" w:rsidR="00C55389" w:rsidRDefault="00C55389" w:rsidP="00C55389">
      <w:pPr>
        <w:pStyle w:val="Heading1"/>
      </w:pPr>
      <w:r>
        <w:t>Hobbies</w:t>
      </w:r>
    </w:p>
    <w:p w14:paraId="22B07E7D" w14:textId="77777777" w:rsidR="00C55389" w:rsidRDefault="00C55389" w:rsidP="00C55389">
      <w:pPr>
        <w:pStyle w:val="BodyText"/>
        <w:ind w:right="4954"/>
      </w:pPr>
      <w:r>
        <w:t xml:space="preserve">Participating in Athletic Events and Cooking. </w:t>
      </w:r>
    </w:p>
    <w:p w14:paraId="2EB71569" w14:textId="08DC01E5" w:rsidR="00C55389" w:rsidRDefault="00C55389" w:rsidP="0069045B">
      <w:pPr>
        <w:pStyle w:val="BodyText"/>
        <w:ind w:right="5385"/>
      </w:pPr>
      <w:r>
        <w:t xml:space="preserve">Playing Table tennis </w:t>
      </w:r>
    </w:p>
    <w:p w14:paraId="40BD230E" w14:textId="77777777" w:rsidR="00C55389" w:rsidRDefault="00C55389" w:rsidP="00C55389">
      <w:pPr>
        <w:pStyle w:val="Heading1"/>
      </w:pPr>
      <w:r>
        <w:t>Personal Details</w:t>
      </w:r>
    </w:p>
    <w:p w14:paraId="32F6959F" w14:textId="77777777" w:rsidR="00C55389" w:rsidRDefault="00C55389" w:rsidP="00C55389">
      <w:pPr>
        <w:pStyle w:val="BodyText"/>
        <w:ind w:right="7276"/>
      </w:pPr>
      <w:r>
        <w:t>Date of Birth: 15.10.1993 Gender: Male</w:t>
      </w:r>
    </w:p>
    <w:p w14:paraId="38D6BDD1" w14:textId="77777777" w:rsidR="00C55389" w:rsidRDefault="00C55389" w:rsidP="00C55389">
      <w:pPr>
        <w:pStyle w:val="BodyText"/>
      </w:pPr>
      <w:r>
        <w:t>Marital status: Married</w:t>
      </w:r>
    </w:p>
    <w:p w14:paraId="213CD897" w14:textId="77777777" w:rsidR="00C55389" w:rsidRDefault="00C55389" w:rsidP="00C55389">
      <w:pPr>
        <w:pStyle w:val="BodyText"/>
        <w:ind w:right="949"/>
      </w:pPr>
      <w:r>
        <w:t>Languages Known: [Nepali, English, Japanese (N4), Maithili and Hindi] (Read and Write) Nationality: Nepali</w:t>
      </w:r>
    </w:p>
    <w:p w14:paraId="0F6C1D91" w14:textId="77777777" w:rsidR="00F9439F" w:rsidRDefault="00F9439F" w:rsidP="00C55389">
      <w:pPr>
        <w:pStyle w:val="BodyText"/>
        <w:ind w:left="0"/>
      </w:pPr>
    </w:p>
    <w:p w14:paraId="61EF6730" w14:textId="77777777" w:rsidR="00C55389" w:rsidRDefault="00C55389" w:rsidP="00C55389">
      <w:pPr>
        <w:pStyle w:val="Heading1"/>
      </w:pPr>
      <w:r>
        <w:t>Summary</w:t>
      </w:r>
    </w:p>
    <w:p w14:paraId="38567DC5" w14:textId="77777777" w:rsidR="00C55389" w:rsidRDefault="00C55389" w:rsidP="00C55389">
      <w:pPr>
        <w:pStyle w:val="ListParagraph"/>
        <w:numPr>
          <w:ilvl w:val="1"/>
          <w:numId w:val="1"/>
        </w:numPr>
        <w:tabs>
          <w:tab w:val="left" w:pos="819"/>
          <w:tab w:val="left" w:pos="820"/>
        </w:tabs>
        <w:ind w:right="707"/>
        <w:rPr>
          <w:sz w:val="21"/>
        </w:rPr>
      </w:pPr>
      <w:r>
        <w:rPr>
          <w:sz w:val="21"/>
        </w:rPr>
        <w:t>Engineer-Observe, identify, analyze and apply on the basis of Physics of matter and; solution</w:t>
      </w:r>
      <w:r>
        <w:rPr>
          <w:spacing w:val="-18"/>
          <w:sz w:val="21"/>
        </w:rPr>
        <w:t xml:space="preserve"> </w:t>
      </w:r>
      <w:r>
        <w:rPr>
          <w:spacing w:val="-8"/>
          <w:sz w:val="21"/>
        </w:rPr>
        <w:t xml:space="preserve">in </w:t>
      </w:r>
      <w:r>
        <w:rPr>
          <w:sz w:val="21"/>
        </w:rPr>
        <w:t>relation to the socio-economic aspects.</w:t>
      </w:r>
    </w:p>
    <w:p w14:paraId="6923C688" w14:textId="77777777" w:rsidR="00C55389" w:rsidRDefault="00C55389" w:rsidP="00C55389">
      <w:pPr>
        <w:pStyle w:val="ListParagraph"/>
        <w:numPr>
          <w:ilvl w:val="1"/>
          <w:numId w:val="1"/>
        </w:numPr>
        <w:tabs>
          <w:tab w:val="left" w:pos="819"/>
          <w:tab w:val="left" w:pos="820"/>
        </w:tabs>
        <w:rPr>
          <w:sz w:val="21"/>
        </w:rPr>
      </w:pPr>
      <w:r>
        <w:rPr>
          <w:sz w:val="21"/>
        </w:rPr>
        <w:t>Keen Observing Capability is something natural in me that enables me to stand out among groups.</w:t>
      </w:r>
    </w:p>
    <w:p w14:paraId="1C8432B0" w14:textId="77777777" w:rsidR="00C55389" w:rsidRDefault="00C55389" w:rsidP="00C55389">
      <w:pPr>
        <w:pStyle w:val="BodyText"/>
        <w:ind w:right="249"/>
      </w:pPr>
      <w:r>
        <w:t>Example: I could easily point out defects in drawing; even in real life, at the working space, access ways, and staircase landing space, etc. as per the experience until now.</w:t>
      </w:r>
    </w:p>
    <w:p w14:paraId="16995744" w14:textId="77777777" w:rsidR="00C55389" w:rsidRDefault="00C55389" w:rsidP="00C55389">
      <w:pPr>
        <w:pStyle w:val="ListParagraph"/>
        <w:numPr>
          <w:ilvl w:val="1"/>
          <w:numId w:val="1"/>
        </w:numPr>
        <w:tabs>
          <w:tab w:val="left" w:pos="819"/>
          <w:tab w:val="left" w:pos="820"/>
        </w:tabs>
        <w:ind w:right="1010"/>
        <w:rPr>
          <w:sz w:val="21"/>
        </w:rPr>
      </w:pPr>
      <w:r>
        <w:rPr>
          <w:sz w:val="21"/>
        </w:rPr>
        <w:t>Along-with, the strong Enthusiasm in updating knowledge with Latest Technology trends</w:t>
      </w:r>
      <w:r>
        <w:rPr>
          <w:spacing w:val="-19"/>
          <w:sz w:val="21"/>
        </w:rPr>
        <w:t xml:space="preserve"> </w:t>
      </w:r>
      <w:r>
        <w:rPr>
          <w:spacing w:val="-8"/>
          <w:sz w:val="21"/>
        </w:rPr>
        <w:t xml:space="preserve">in </w:t>
      </w:r>
      <w:r>
        <w:rPr>
          <w:sz w:val="21"/>
        </w:rPr>
        <w:t>automation, learning &amp; lifestyle.</w:t>
      </w:r>
    </w:p>
    <w:p w14:paraId="13B59091" w14:textId="77777777" w:rsidR="00C55389" w:rsidRDefault="00C55389" w:rsidP="00C55389">
      <w:pPr>
        <w:pStyle w:val="BodyText"/>
      </w:pPr>
      <w:r>
        <w:t>Example: Started learning Python &amp; Power-BI after knowing about their use in data handling routine work automation &amp; visualization. Similarly, PG Diploma in Piping Design, MBA and so on.</w:t>
      </w:r>
    </w:p>
    <w:p w14:paraId="3777BB61" w14:textId="77777777" w:rsidR="00C55389" w:rsidRDefault="00C55389" w:rsidP="00C55389">
      <w:pPr>
        <w:pStyle w:val="BodyText"/>
        <w:spacing w:before="3" w:line="480" w:lineRule="atLeast"/>
        <w:ind w:right="2110"/>
      </w:pPr>
      <w:r>
        <w:t>I hereby declare that all the details furnished here are true to the best of my knowledge. Best Regards,</w:t>
      </w:r>
    </w:p>
    <w:p w14:paraId="1A74C8B8" w14:textId="77777777" w:rsidR="00C55389" w:rsidRDefault="00C55389" w:rsidP="00C55389">
      <w:pPr>
        <w:pStyle w:val="BodyText"/>
        <w:spacing w:before="3"/>
      </w:pPr>
      <w:r>
        <w:t>Chaudhary, Sand</w:t>
      </w:r>
      <w:r w:rsidR="0097454B">
        <w:t>ip</w:t>
      </w:r>
    </w:p>
    <w:bookmarkEnd w:id="0"/>
    <w:p w14:paraId="10E13060" w14:textId="77777777" w:rsidR="0097454B" w:rsidRPr="00A13BB7" w:rsidRDefault="0097454B" w:rsidP="00C55389">
      <w:pPr>
        <w:pStyle w:val="Heading1"/>
        <w:spacing w:line="246" w:lineRule="exact"/>
        <w:ind w:left="0"/>
      </w:pPr>
    </w:p>
    <w:sectPr w:rsidR="0097454B" w:rsidRPr="00A13BB7">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oyagiKouzanFon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0C13"/>
    <w:multiLevelType w:val="hybridMultilevel"/>
    <w:tmpl w:val="CD8C1EF8"/>
    <w:lvl w:ilvl="0" w:tplc="605C0922">
      <w:start w:val="1"/>
      <w:numFmt w:val="decimal"/>
      <w:lvlText w:val="%1."/>
      <w:lvlJc w:val="left"/>
      <w:pPr>
        <w:ind w:left="460" w:hanging="360"/>
      </w:pPr>
      <w:rPr>
        <w:rFonts w:ascii="Times New Roman" w:eastAsia="Times New Roman" w:hAnsi="Times New Roman" w:cs="Times New Roman" w:hint="default"/>
        <w:spacing w:val="-12"/>
        <w:w w:val="100"/>
        <w:sz w:val="21"/>
        <w:szCs w:val="21"/>
        <w:lang w:val="en-US" w:eastAsia="en-US" w:bidi="ar-SA"/>
      </w:rPr>
    </w:lvl>
    <w:lvl w:ilvl="1" w:tplc="C8A61F76">
      <w:numFmt w:val="bullet"/>
      <w:lvlText w:val="•"/>
      <w:lvlJc w:val="left"/>
      <w:pPr>
        <w:ind w:left="1370" w:hanging="360"/>
      </w:pPr>
      <w:rPr>
        <w:rFonts w:hint="default"/>
        <w:lang w:val="en-US" w:eastAsia="en-US" w:bidi="ar-SA"/>
      </w:rPr>
    </w:lvl>
    <w:lvl w:ilvl="2" w:tplc="3B56A60E">
      <w:numFmt w:val="bullet"/>
      <w:lvlText w:val="•"/>
      <w:lvlJc w:val="left"/>
      <w:pPr>
        <w:ind w:left="2280" w:hanging="360"/>
      </w:pPr>
      <w:rPr>
        <w:rFonts w:hint="default"/>
        <w:lang w:val="en-US" w:eastAsia="en-US" w:bidi="ar-SA"/>
      </w:rPr>
    </w:lvl>
    <w:lvl w:ilvl="3" w:tplc="EFCE7192">
      <w:numFmt w:val="bullet"/>
      <w:lvlText w:val="•"/>
      <w:lvlJc w:val="left"/>
      <w:pPr>
        <w:ind w:left="3190" w:hanging="360"/>
      </w:pPr>
      <w:rPr>
        <w:rFonts w:hint="default"/>
        <w:lang w:val="en-US" w:eastAsia="en-US" w:bidi="ar-SA"/>
      </w:rPr>
    </w:lvl>
    <w:lvl w:ilvl="4" w:tplc="5D005D0A">
      <w:numFmt w:val="bullet"/>
      <w:lvlText w:val="•"/>
      <w:lvlJc w:val="left"/>
      <w:pPr>
        <w:ind w:left="4100" w:hanging="360"/>
      </w:pPr>
      <w:rPr>
        <w:rFonts w:hint="default"/>
        <w:lang w:val="en-US" w:eastAsia="en-US" w:bidi="ar-SA"/>
      </w:rPr>
    </w:lvl>
    <w:lvl w:ilvl="5" w:tplc="C80C1B4E">
      <w:numFmt w:val="bullet"/>
      <w:lvlText w:val="•"/>
      <w:lvlJc w:val="left"/>
      <w:pPr>
        <w:ind w:left="5010" w:hanging="360"/>
      </w:pPr>
      <w:rPr>
        <w:rFonts w:hint="default"/>
        <w:lang w:val="en-US" w:eastAsia="en-US" w:bidi="ar-SA"/>
      </w:rPr>
    </w:lvl>
    <w:lvl w:ilvl="6" w:tplc="CF14D296">
      <w:numFmt w:val="bullet"/>
      <w:lvlText w:val="•"/>
      <w:lvlJc w:val="left"/>
      <w:pPr>
        <w:ind w:left="5920" w:hanging="360"/>
      </w:pPr>
      <w:rPr>
        <w:rFonts w:hint="default"/>
        <w:lang w:val="en-US" w:eastAsia="en-US" w:bidi="ar-SA"/>
      </w:rPr>
    </w:lvl>
    <w:lvl w:ilvl="7" w:tplc="5B00A024">
      <w:numFmt w:val="bullet"/>
      <w:lvlText w:val="•"/>
      <w:lvlJc w:val="left"/>
      <w:pPr>
        <w:ind w:left="6830" w:hanging="360"/>
      </w:pPr>
      <w:rPr>
        <w:rFonts w:hint="default"/>
        <w:lang w:val="en-US" w:eastAsia="en-US" w:bidi="ar-SA"/>
      </w:rPr>
    </w:lvl>
    <w:lvl w:ilvl="8" w:tplc="1D94134C">
      <w:numFmt w:val="bullet"/>
      <w:lvlText w:val="•"/>
      <w:lvlJc w:val="left"/>
      <w:pPr>
        <w:ind w:left="7740" w:hanging="360"/>
      </w:pPr>
      <w:rPr>
        <w:rFonts w:hint="default"/>
        <w:lang w:val="en-US" w:eastAsia="en-US" w:bidi="ar-SA"/>
      </w:rPr>
    </w:lvl>
  </w:abstractNum>
  <w:abstractNum w:abstractNumId="1" w15:restartNumberingAfterBreak="0">
    <w:nsid w:val="33D770C2"/>
    <w:multiLevelType w:val="hybridMultilevel"/>
    <w:tmpl w:val="3C783E58"/>
    <w:lvl w:ilvl="0" w:tplc="0C60306C">
      <w:numFmt w:val="bullet"/>
      <w:lvlText w:val="❖"/>
      <w:lvlJc w:val="left"/>
      <w:pPr>
        <w:ind w:left="460" w:hanging="360"/>
      </w:pPr>
      <w:rPr>
        <w:rFonts w:ascii="AoyagiKouzanFontT" w:eastAsia="AoyagiKouzanFontT" w:hAnsi="AoyagiKouzanFontT" w:cs="AoyagiKouzanFontT" w:hint="default"/>
        <w:w w:val="100"/>
        <w:sz w:val="21"/>
        <w:szCs w:val="21"/>
        <w:lang w:val="en-US" w:eastAsia="en-US" w:bidi="ar-SA"/>
      </w:rPr>
    </w:lvl>
    <w:lvl w:ilvl="1" w:tplc="F4C823DA">
      <w:numFmt w:val="bullet"/>
      <w:lvlText w:val="●"/>
      <w:lvlJc w:val="left"/>
      <w:pPr>
        <w:ind w:left="820" w:hanging="360"/>
      </w:pPr>
      <w:rPr>
        <w:rFonts w:ascii="Arial" w:eastAsia="Arial" w:hAnsi="Arial" w:cs="Arial" w:hint="default"/>
        <w:spacing w:val="-14"/>
        <w:w w:val="100"/>
        <w:sz w:val="21"/>
        <w:szCs w:val="21"/>
        <w:lang w:val="en-US" w:eastAsia="en-US" w:bidi="ar-SA"/>
      </w:rPr>
    </w:lvl>
    <w:lvl w:ilvl="2" w:tplc="C124FA60">
      <w:numFmt w:val="bullet"/>
      <w:lvlText w:val="•"/>
      <w:lvlJc w:val="left"/>
      <w:pPr>
        <w:ind w:left="1791" w:hanging="360"/>
      </w:pPr>
      <w:rPr>
        <w:rFonts w:hint="default"/>
        <w:lang w:val="en-US" w:eastAsia="en-US" w:bidi="ar-SA"/>
      </w:rPr>
    </w:lvl>
    <w:lvl w:ilvl="3" w:tplc="C0E82958">
      <w:numFmt w:val="bullet"/>
      <w:lvlText w:val="•"/>
      <w:lvlJc w:val="left"/>
      <w:pPr>
        <w:ind w:left="2762" w:hanging="360"/>
      </w:pPr>
      <w:rPr>
        <w:rFonts w:hint="default"/>
        <w:lang w:val="en-US" w:eastAsia="en-US" w:bidi="ar-SA"/>
      </w:rPr>
    </w:lvl>
    <w:lvl w:ilvl="4" w:tplc="A2DEA750">
      <w:numFmt w:val="bullet"/>
      <w:lvlText w:val="•"/>
      <w:lvlJc w:val="left"/>
      <w:pPr>
        <w:ind w:left="3733" w:hanging="360"/>
      </w:pPr>
      <w:rPr>
        <w:rFonts w:hint="default"/>
        <w:lang w:val="en-US" w:eastAsia="en-US" w:bidi="ar-SA"/>
      </w:rPr>
    </w:lvl>
    <w:lvl w:ilvl="5" w:tplc="493256EC">
      <w:numFmt w:val="bullet"/>
      <w:lvlText w:val="•"/>
      <w:lvlJc w:val="left"/>
      <w:pPr>
        <w:ind w:left="4704" w:hanging="360"/>
      </w:pPr>
      <w:rPr>
        <w:rFonts w:hint="default"/>
        <w:lang w:val="en-US" w:eastAsia="en-US" w:bidi="ar-SA"/>
      </w:rPr>
    </w:lvl>
    <w:lvl w:ilvl="6" w:tplc="198EAF2A">
      <w:numFmt w:val="bullet"/>
      <w:lvlText w:val="•"/>
      <w:lvlJc w:val="left"/>
      <w:pPr>
        <w:ind w:left="5675" w:hanging="360"/>
      </w:pPr>
      <w:rPr>
        <w:rFonts w:hint="default"/>
        <w:lang w:val="en-US" w:eastAsia="en-US" w:bidi="ar-SA"/>
      </w:rPr>
    </w:lvl>
    <w:lvl w:ilvl="7" w:tplc="713222CE">
      <w:numFmt w:val="bullet"/>
      <w:lvlText w:val="•"/>
      <w:lvlJc w:val="left"/>
      <w:pPr>
        <w:ind w:left="6646" w:hanging="360"/>
      </w:pPr>
      <w:rPr>
        <w:rFonts w:hint="default"/>
        <w:lang w:val="en-US" w:eastAsia="en-US" w:bidi="ar-SA"/>
      </w:rPr>
    </w:lvl>
    <w:lvl w:ilvl="8" w:tplc="BED0DBD6">
      <w:numFmt w:val="bullet"/>
      <w:lvlText w:val="•"/>
      <w:lvlJc w:val="left"/>
      <w:pPr>
        <w:ind w:left="7617" w:hanging="360"/>
      </w:pPr>
      <w:rPr>
        <w:rFonts w:hint="default"/>
        <w:lang w:val="en-US" w:eastAsia="en-US" w:bidi="ar-SA"/>
      </w:rPr>
    </w:lvl>
  </w:abstractNum>
  <w:abstractNum w:abstractNumId="2" w15:restartNumberingAfterBreak="0">
    <w:nsid w:val="43B4182D"/>
    <w:multiLevelType w:val="hybridMultilevel"/>
    <w:tmpl w:val="4330DE0C"/>
    <w:lvl w:ilvl="0" w:tplc="2924D8B4">
      <w:start w:val="1"/>
      <w:numFmt w:val="decimal"/>
      <w:lvlText w:val="%1."/>
      <w:lvlJc w:val="left"/>
      <w:pPr>
        <w:ind w:left="460" w:hanging="360"/>
      </w:pPr>
      <w:rPr>
        <w:rFonts w:ascii="Times New Roman" w:eastAsia="Times New Roman" w:hAnsi="Times New Roman" w:cs="Times New Roman" w:hint="default"/>
        <w:w w:val="100"/>
        <w:sz w:val="21"/>
        <w:szCs w:val="21"/>
        <w:lang w:val="en-US" w:eastAsia="en-US" w:bidi="ar-SA"/>
      </w:rPr>
    </w:lvl>
    <w:lvl w:ilvl="1" w:tplc="079C30F0">
      <w:numFmt w:val="bullet"/>
      <w:lvlText w:val="•"/>
      <w:lvlJc w:val="left"/>
      <w:pPr>
        <w:ind w:left="1370" w:hanging="360"/>
      </w:pPr>
      <w:rPr>
        <w:rFonts w:hint="default"/>
        <w:lang w:val="en-US" w:eastAsia="en-US" w:bidi="ar-SA"/>
      </w:rPr>
    </w:lvl>
    <w:lvl w:ilvl="2" w:tplc="E83A909C">
      <w:numFmt w:val="bullet"/>
      <w:lvlText w:val="•"/>
      <w:lvlJc w:val="left"/>
      <w:pPr>
        <w:ind w:left="2280" w:hanging="360"/>
      </w:pPr>
      <w:rPr>
        <w:rFonts w:hint="default"/>
        <w:lang w:val="en-US" w:eastAsia="en-US" w:bidi="ar-SA"/>
      </w:rPr>
    </w:lvl>
    <w:lvl w:ilvl="3" w:tplc="240EA600">
      <w:numFmt w:val="bullet"/>
      <w:lvlText w:val="•"/>
      <w:lvlJc w:val="left"/>
      <w:pPr>
        <w:ind w:left="3190" w:hanging="360"/>
      </w:pPr>
      <w:rPr>
        <w:rFonts w:hint="default"/>
        <w:lang w:val="en-US" w:eastAsia="en-US" w:bidi="ar-SA"/>
      </w:rPr>
    </w:lvl>
    <w:lvl w:ilvl="4" w:tplc="DC844CC8">
      <w:numFmt w:val="bullet"/>
      <w:lvlText w:val="•"/>
      <w:lvlJc w:val="left"/>
      <w:pPr>
        <w:ind w:left="4100" w:hanging="360"/>
      </w:pPr>
      <w:rPr>
        <w:rFonts w:hint="default"/>
        <w:lang w:val="en-US" w:eastAsia="en-US" w:bidi="ar-SA"/>
      </w:rPr>
    </w:lvl>
    <w:lvl w:ilvl="5" w:tplc="085AE3AC">
      <w:numFmt w:val="bullet"/>
      <w:lvlText w:val="•"/>
      <w:lvlJc w:val="left"/>
      <w:pPr>
        <w:ind w:left="5010" w:hanging="360"/>
      </w:pPr>
      <w:rPr>
        <w:rFonts w:hint="default"/>
        <w:lang w:val="en-US" w:eastAsia="en-US" w:bidi="ar-SA"/>
      </w:rPr>
    </w:lvl>
    <w:lvl w:ilvl="6" w:tplc="D1AAEC6C">
      <w:numFmt w:val="bullet"/>
      <w:lvlText w:val="•"/>
      <w:lvlJc w:val="left"/>
      <w:pPr>
        <w:ind w:left="5920" w:hanging="360"/>
      </w:pPr>
      <w:rPr>
        <w:rFonts w:hint="default"/>
        <w:lang w:val="en-US" w:eastAsia="en-US" w:bidi="ar-SA"/>
      </w:rPr>
    </w:lvl>
    <w:lvl w:ilvl="7" w:tplc="789C975A">
      <w:numFmt w:val="bullet"/>
      <w:lvlText w:val="•"/>
      <w:lvlJc w:val="left"/>
      <w:pPr>
        <w:ind w:left="6830" w:hanging="360"/>
      </w:pPr>
      <w:rPr>
        <w:rFonts w:hint="default"/>
        <w:lang w:val="en-US" w:eastAsia="en-US" w:bidi="ar-SA"/>
      </w:rPr>
    </w:lvl>
    <w:lvl w:ilvl="8" w:tplc="DDB2A9BC">
      <w:numFmt w:val="bullet"/>
      <w:lvlText w:val="•"/>
      <w:lvlJc w:val="left"/>
      <w:pPr>
        <w:ind w:left="7740" w:hanging="360"/>
      </w:pPr>
      <w:rPr>
        <w:rFonts w:hint="default"/>
        <w:lang w:val="en-US" w:eastAsia="en-US" w:bidi="ar-SA"/>
      </w:rPr>
    </w:lvl>
  </w:abstractNum>
  <w:abstractNum w:abstractNumId="3" w15:restartNumberingAfterBreak="0">
    <w:nsid w:val="64072CEE"/>
    <w:multiLevelType w:val="hybridMultilevel"/>
    <w:tmpl w:val="16287DFC"/>
    <w:lvl w:ilvl="0" w:tplc="DDD6FA7C">
      <w:start w:val="1"/>
      <w:numFmt w:val="lowerLetter"/>
      <w:lvlText w:val="%1."/>
      <w:lvlJc w:val="left"/>
      <w:pPr>
        <w:ind w:left="460" w:hanging="360"/>
      </w:pPr>
      <w:rPr>
        <w:rFonts w:hint="default"/>
      </w:rPr>
    </w:lvl>
    <w:lvl w:ilvl="1" w:tplc="040C0019" w:tentative="1">
      <w:start w:val="1"/>
      <w:numFmt w:val="lowerLetter"/>
      <w:lvlText w:val="%2."/>
      <w:lvlJc w:val="left"/>
      <w:pPr>
        <w:ind w:left="1180" w:hanging="360"/>
      </w:pPr>
    </w:lvl>
    <w:lvl w:ilvl="2" w:tplc="040C001B" w:tentative="1">
      <w:start w:val="1"/>
      <w:numFmt w:val="lowerRoman"/>
      <w:lvlText w:val="%3."/>
      <w:lvlJc w:val="right"/>
      <w:pPr>
        <w:ind w:left="1900" w:hanging="180"/>
      </w:pPr>
    </w:lvl>
    <w:lvl w:ilvl="3" w:tplc="040C000F" w:tentative="1">
      <w:start w:val="1"/>
      <w:numFmt w:val="decimal"/>
      <w:lvlText w:val="%4."/>
      <w:lvlJc w:val="left"/>
      <w:pPr>
        <w:ind w:left="2620" w:hanging="360"/>
      </w:pPr>
    </w:lvl>
    <w:lvl w:ilvl="4" w:tplc="040C0019" w:tentative="1">
      <w:start w:val="1"/>
      <w:numFmt w:val="lowerLetter"/>
      <w:lvlText w:val="%5."/>
      <w:lvlJc w:val="left"/>
      <w:pPr>
        <w:ind w:left="3340" w:hanging="360"/>
      </w:pPr>
    </w:lvl>
    <w:lvl w:ilvl="5" w:tplc="040C001B" w:tentative="1">
      <w:start w:val="1"/>
      <w:numFmt w:val="lowerRoman"/>
      <w:lvlText w:val="%6."/>
      <w:lvlJc w:val="right"/>
      <w:pPr>
        <w:ind w:left="4060" w:hanging="180"/>
      </w:pPr>
    </w:lvl>
    <w:lvl w:ilvl="6" w:tplc="040C000F" w:tentative="1">
      <w:start w:val="1"/>
      <w:numFmt w:val="decimal"/>
      <w:lvlText w:val="%7."/>
      <w:lvlJc w:val="left"/>
      <w:pPr>
        <w:ind w:left="4780" w:hanging="360"/>
      </w:pPr>
    </w:lvl>
    <w:lvl w:ilvl="7" w:tplc="040C0019" w:tentative="1">
      <w:start w:val="1"/>
      <w:numFmt w:val="lowerLetter"/>
      <w:lvlText w:val="%8."/>
      <w:lvlJc w:val="left"/>
      <w:pPr>
        <w:ind w:left="5500" w:hanging="360"/>
      </w:pPr>
    </w:lvl>
    <w:lvl w:ilvl="8" w:tplc="040C001B" w:tentative="1">
      <w:start w:val="1"/>
      <w:numFmt w:val="lowerRoman"/>
      <w:lvlText w:val="%9."/>
      <w:lvlJc w:val="right"/>
      <w:pPr>
        <w:ind w:left="6220" w:hanging="180"/>
      </w:pPr>
    </w:lvl>
  </w:abstractNum>
  <w:abstractNum w:abstractNumId="4" w15:restartNumberingAfterBreak="0">
    <w:nsid w:val="7ACD5C66"/>
    <w:multiLevelType w:val="hybridMultilevel"/>
    <w:tmpl w:val="218C4CF8"/>
    <w:lvl w:ilvl="0" w:tplc="0B5C0F02">
      <w:start w:val="1"/>
      <w:numFmt w:val="upperRoman"/>
      <w:lvlText w:val="%1."/>
      <w:lvlJc w:val="left"/>
      <w:pPr>
        <w:ind w:left="820" w:hanging="720"/>
      </w:pPr>
      <w:rPr>
        <w:rFonts w:hint="default"/>
      </w:rPr>
    </w:lvl>
    <w:lvl w:ilvl="1" w:tplc="040C0019" w:tentative="1">
      <w:start w:val="1"/>
      <w:numFmt w:val="lowerLetter"/>
      <w:lvlText w:val="%2."/>
      <w:lvlJc w:val="left"/>
      <w:pPr>
        <w:ind w:left="1180" w:hanging="360"/>
      </w:pPr>
    </w:lvl>
    <w:lvl w:ilvl="2" w:tplc="040C001B" w:tentative="1">
      <w:start w:val="1"/>
      <w:numFmt w:val="lowerRoman"/>
      <w:lvlText w:val="%3."/>
      <w:lvlJc w:val="right"/>
      <w:pPr>
        <w:ind w:left="1900" w:hanging="180"/>
      </w:pPr>
    </w:lvl>
    <w:lvl w:ilvl="3" w:tplc="040C000F" w:tentative="1">
      <w:start w:val="1"/>
      <w:numFmt w:val="decimal"/>
      <w:lvlText w:val="%4."/>
      <w:lvlJc w:val="left"/>
      <w:pPr>
        <w:ind w:left="2620" w:hanging="360"/>
      </w:pPr>
    </w:lvl>
    <w:lvl w:ilvl="4" w:tplc="040C0019" w:tentative="1">
      <w:start w:val="1"/>
      <w:numFmt w:val="lowerLetter"/>
      <w:lvlText w:val="%5."/>
      <w:lvlJc w:val="left"/>
      <w:pPr>
        <w:ind w:left="3340" w:hanging="360"/>
      </w:pPr>
    </w:lvl>
    <w:lvl w:ilvl="5" w:tplc="040C001B" w:tentative="1">
      <w:start w:val="1"/>
      <w:numFmt w:val="lowerRoman"/>
      <w:lvlText w:val="%6."/>
      <w:lvlJc w:val="right"/>
      <w:pPr>
        <w:ind w:left="4060" w:hanging="180"/>
      </w:pPr>
    </w:lvl>
    <w:lvl w:ilvl="6" w:tplc="040C000F" w:tentative="1">
      <w:start w:val="1"/>
      <w:numFmt w:val="decimal"/>
      <w:lvlText w:val="%7."/>
      <w:lvlJc w:val="left"/>
      <w:pPr>
        <w:ind w:left="4780" w:hanging="360"/>
      </w:pPr>
    </w:lvl>
    <w:lvl w:ilvl="7" w:tplc="040C0019" w:tentative="1">
      <w:start w:val="1"/>
      <w:numFmt w:val="lowerLetter"/>
      <w:lvlText w:val="%8."/>
      <w:lvlJc w:val="left"/>
      <w:pPr>
        <w:ind w:left="5500" w:hanging="360"/>
      </w:pPr>
    </w:lvl>
    <w:lvl w:ilvl="8" w:tplc="040C001B" w:tentative="1">
      <w:start w:val="1"/>
      <w:numFmt w:val="lowerRoman"/>
      <w:lvlText w:val="%9."/>
      <w:lvlJc w:val="right"/>
      <w:pPr>
        <w:ind w:left="62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D74B7"/>
    <w:rsid w:val="00035830"/>
    <w:rsid w:val="0004778D"/>
    <w:rsid w:val="00062F3E"/>
    <w:rsid w:val="000A4D5E"/>
    <w:rsid w:val="000C231B"/>
    <w:rsid w:val="000C5EF7"/>
    <w:rsid w:val="001050E2"/>
    <w:rsid w:val="00145A87"/>
    <w:rsid w:val="0016061A"/>
    <w:rsid w:val="0017603B"/>
    <w:rsid w:val="001A5118"/>
    <w:rsid w:val="001A645D"/>
    <w:rsid w:val="001B160B"/>
    <w:rsid w:val="001D330E"/>
    <w:rsid w:val="00213263"/>
    <w:rsid w:val="00217CB1"/>
    <w:rsid w:val="00223E5C"/>
    <w:rsid w:val="0027459F"/>
    <w:rsid w:val="002C6D07"/>
    <w:rsid w:val="002D0E0E"/>
    <w:rsid w:val="00346490"/>
    <w:rsid w:val="00352128"/>
    <w:rsid w:val="003D7AC9"/>
    <w:rsid w:val="00424B37"/>
    <w:rsid w:val="00453563"/>
    <w:rsid w:val="004B060D"/>
    <w:rsid w:val="004E2582"/>
    <w:rsid w:val="004F17FA"/>
    <w:rsid w:val="005151DA"/>
    <w:rsid w:val="00531B67"/>
    <w:rsid w:val="005622F6"/>
    <w:rsid w:val="00564BD6"/>
    <w:rsid w:val="00581E2B"/>
    <w:rsid w:val="00586531"/>
    <w:rsid w:val="00612248"/>
    <w:rsid w:val="00657FF6"/>
    <w:rsid w:val="00663801"/>
    <w:rsid w:val="00672477"/>
    <w:rsid w:val="006803B6"/>
    <w:rsid w:val="00681665"/>
    <w:rsid w:val="0069045B"/>
    <w:rsid w:val="006A5A9F"/>
    <w:rsid w:val="006D437D"/>
    <w:rsid w:val="007104CB"/>
    <w:rsid w:val="00716AC8"/>
    <w:rsid w:val="007174C7"/>
    <w:rsid w:val="00722DC9"/>
    <w:rsid w:val="007350D7"/>
    <w:rsid w:val="0075155A"/>
    <w:rsid w:val="007B2075"/>
    <w:rsid w:val="007D1CFB"/>
    <w:rsid w:val="007D2B13"/>
    <w:rsid w:val="00854DF5"/>
    <w:rsid w:val="008B081D"/>
    <w:rsid w:val="008D0766"/>
    <w:rsid w:val="008D5529"/>
    <w:rsid w:val="00912FA2"/>
    <w:rsid w:val="00923EB7"/>
    <w:rsid w:val="00933E48"/>
    <w:rsid w:val="0097454B"/>
    <w:rsid w:val="00991E08"/>
    <w:rsid w:val="009C1A13"/>
    <w:rsid w:val="00A052FE"/>
    <w:rsid w:val="00A13BB7"/>
    <w:rsid w:val="00A815F7"/>
    <w:rsid w:val="00AA0635"/>
    <w:rsid w:val="00AB42AD"/>
    <w:rsid w:val="00B27AB0"/>
    <w:rsid w:val="00B4621C"/>
    <w:rsid w:val="00B62A80"/>
    <w:rsid w:val="00BC509B"/>
    <w:rsid w:val="00BD72E2"/>
    <w:rsid w:val="00BE623E"/>
    <w:rsid w:val="00BE777C"/>
    <w:rsid w:val="00C338E8"/>
    <w:rsid w:val="00C51540"/>
    <w:rsid w:val="00C55389"/>
    <w:rsid w:val="00C56ED9"/>
    <w:rsid w:val="00C97851"/>
    <w:rsid w:val="00CA7314"/>
    <w:rsid w:val="00CC2640"/>
    <w:rsid w:val="00CC5DC5"/>
    <w:rsid w:val="00CD27A6"/>
    <w:rsid w:val="00D56FAA"/>
    <w:rsid w:val="00D63362"/>
    <w:rsid w:val="00D747D6"/>
    <w:rsid w:val="00D91702"/>
    <w:rsid w:val="00D923D5"/>
    <w:rsid w:val="00E31341"/>
    <w:rsid w:val="00E5018B"/>
    <w:rsid w:val="00E71098"/>
    <w:rsid w:val="00E77130"/>
    <w:rsid w:val="00EB3653"/>
    <w:rsid w:val="00EE3D8D"/>
    <w:rsid w:val="00F33D06"/>
    <w:rsid w:val="00F55A86"/>
    <w:rsid w:val="00F64EEE"/>
    <w:rsid w:val="00F9176F"/>
    <w:rsid w:val="00F9439F"/>
    <w:rsid w:val="00F96243"/>
    <w:rsid w:val="00FD2487"/>
    <w:rsid w:val="00FD74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2AA0A4"/>
  <w15:docId w15:val="{A82E02D2-1605-4CC5-97FE-FEFA5E1B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5A"/>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1"/>
      <w:szCs w:val="21"/>
    </w:rPr>
  </w:style>
  <w:style w:type="paragraph" w:styleId="Title">
    <w:name w:val="Title"/>
    <w:basedOn w:val="Normal"/>
    <w:uiPriority w:val="10"/>
    <w:qFormat/>
    <w:pPr>
      <w:ind w:left="100"/>
    </w:pPr>
    <w:rPr>
      <w:b/>
      <w:bCs/>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5155A"/>
    <w:rPr>
      <w:rFonts w:ascii="Times New Roman" w:eastAsia="Times New Roman" w:hAnsi="Times New Roman" w:cs="Times New Roman"/>
      <w:sz w:val="21"/>
      <w:szCs w:val="21"/>
    </w:rPr>
  </w:style>
  <w:style w:type="character" w:customStyle="1" w:styleId="Heading1Char">
    <w:name w:val="Heading 1 Char"/>
    <w:basedOn w:val="DefaultParagraphFont"/>
    <w:link w:val="Heading1"/>
    <w:uiPriority w:val="9"/>
    <w:rsid w:val="000C231B"/>
    <w:rPr>
      <w:rFonts w:ascii="Times New Roman" w:eastAsia="Times New Roman" w:hAnsi="Times New Roman" w:cs="Times New Roman"/>
      <w:b/>
      <w:bCs/>
    </w:rPr>
  </w:style>
  <w:style w:type="character" w:styleId="Hyperlink">
    <w:name w:val="Hyperlink"/>
    <w:basedOn w:val="DefaultParagraphFont"/>
    <w:uiPriority w:val="99"/>
    <w:unhideWhenUsed/>
    <w:rsid w:val="00663801"/>
    <w:rPr>
      <w:color w:val="0000FF" w:themeColor="hyperlink"/>
      <w:u w:val="single"/>
    </w:rPr>
  </w:style>
  <w:style w:type="character" w:styleId="UnresolvedMention">
    <w:name w:val="Unresolved Mention"/>
    <w:basedOn w:val="DefaultParagraphFont"/>
    <w:uiPriority w:val="99"/>
    <w:semiHidden/>
    <w:unhideWhenUsed/>
    <w:rsid w:val="00663801"/>
    <w:rPr>
      <w:color w:val="605E5C"/>
      <w:shd w:val="clear" w:color="auto" w:fill="E1DFDD"/>
    </w:rPr>
  </w:style>
  <w:style w:type="character" w:styleId="FollowedHyperlink">
    <w:name w:val="FollowedHyperlink"/>
    <w:basedOn w:val="DefaultParagraphFont"/>
    <w:uiPriority w:val="99"/>
    <w:semiHidden/>
    <w:unhideWhenUsed/>
    <w:rsid w:val="00912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chaudhary.ext@boccard.fr" TargetMode="External"/><Relationship Id="rId3" Type="http://schemas.openxmlformats.org/officeDocument/2006/relationships/styles" Target="styles.xml"/><Relationship Id="rId7" Type="http://schemas.openxmlformats.org/officeDocument/2006/relationships/hyperlink" Target="mailto:frevolous@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structables.com/" TargetMode="External"/><Relationship Id="rId4" Type="http://schemas.openxmlformats.org/officeDocument/2006/relationships/settings" Target="settings.xml"/><Relationship Id="rId9" Type="http://schemas.openxmlformats.org/officeDocument/2006/relationships/hyperlink" Target="https://www.linkedin.com/in/sandip-chaudhary-1944b4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8F30D-0F8C-440E-A013-609FEE5F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4</Pages>
  <Words>2147</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Sandip Chaudhary_RESUME</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Sandip Chaudhary_RESUME</dc:title>
  <cp:lastModifiedBy>CHAUDHARY Sandip</cp:lastModifiedBy>
  <cp:revision>104</cp:revision>
  <cp:lastPrinted>2022-03-20T02:49:00Z</cp:lastPrinted>
  <dcterms:created xsi:type="dcterms:W3CDTF">2022-03-05T04:57:00Z</dcterms:created>
  <dcterms:modified xsi:type="dcterms:W3CDTF">2022-03-27T04:08:00Z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2022-03-05T00:00:00Z</vt:filetime>
  </property>
</Properties>
</file>