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 xml:space="preserve">Prepared by: </w:t>
      </w:r>
      <w:r>
        <w:t>YANG FENGYI, Student ID: 01528851</w:t>
      </w:r>
    </w:p>
    <w:p/>
    <w:p/>
    <w:p>
      <w:pPr>
        <w:pStyle w:val="Title"/>
        <w:jc w:val="center"/>
      </w:pPr>
      <w:r>
        <w:t>KeyStone</w:t>
      </w:r>
    </w:p>
    <w:p>
      <w:pPr>
        <w:jc w:val="center"/>
      </w:pPr>
      <w:r>
        <w:rPr>
          <w:color w:val="4A90E2"/>
          <w:sz w:val="28"/>
        </w:rPr>
        <w:t>Executive Report: AI-Powered Job Market Platform for Singapore</w:t>
      </w:r>
    </w:p>
    <w:p>
      <w:pPr>
        <w:jc w:val="center"/>
      </w:pPr>
      <w:r>
        <w:t>May 2026</w:t>
      </w:r>
    </w:p>
    <w:p>
      <w:r>
        <w:br w:type="page"/>
      </w:r>
    </w:p>
    <w:p>
      <w:pPr>
        <w:pStyle w:val="Heading1"/>
      </w:pPr>
      <w:r>
        <w:t>1. The Problem</w:t>
      </w:r>
    </w:p>
    <w:p>
      <w:pPr>
        <w:pStyle w:val="Heading2"/>
      </w:pPr>
      <w:r>
        <w:t>1.1 Job Seekers: Fighting Blind</w:t>
      </w:r>
    </w:p>
    <w:p>
      <w:r>
        <w:rPr>
          <w:b/>
        </w:rPr>
        <w:t xml:space="preserve">The Black Box: </w:t>
      </w:r>
      <w:r>
        <w:t>Every year, 300,000+ Singaporeans send out job applications and hear nothing back. They have no idea why they were rejected, what they did wrong, or how to improve. It's like studying for an exam with no past papers and no answer key.</w:t>
      </w:r>
    </w:p>
    <w:p>
      <w:r>
        <w:rPr>
          <w:b/>
        </w:rPr>
        <w:t xml:space="preserve">Wasted Effort: </w:t>
      </w:r>
      <w:r>
        <w:t>Research shows job seekers spend 60% of their application time on jobs they have little chance of getting. Without knowing which applications are worth customizing, people apply everywhere and nowhere effectively.</w:t>
      </w:r>
    </w:p>
    <w:p>
      <w:r>
        <w:rPr>
          <w:b/>
        </w:rPr>
        <w:t xml:space="preserve">Generic Advice Doesn't Work: </w:t>
      </w:r>
      <w:r>
        <w:t>Existing AI tools give the same advice whether you're applying to a bank in Raffles Place or a tech startup in one-north. Singapore has unique hiring norms—NS obligations, GLC culture, local qualifications—that generic tools simply don't understand.</w:t>
      </w:r>
    </w:p>
    <w:p>
      <w:r>
        <w:rPr>
          <w:b/>
        </w:rPr>
        <w:t xml:space="preserve">No Learning From Failure: </w:t>
      </w:r>
      <w:r>
        <w:t>Salespeople know which pitches work because they get immediate feedback. Job seekers get nothing. The same resume mistake gets repeated for months or years.</w:t>
      </w:r>
    </w:p>
    <w:p>
      <w:r>
        <w:rPr>
          <w:b/>
        </w:rPr>
        <w:t xml:space="preserve">The Application Drill: </w:t>
      </w:r>
      <w:r>
        <w:t>Tailoring one resume for one job takes 2-3 hours. Doing this for 20 jobs a month means 40-60 hours of work—without any guarantee of better results.</w:t>
      </w:r>
    </w:p>
    <w:p>
      <w:pPr>
        <w:pStyle w:val="Heading2"/>
      </w:pPr>
      <w:r>
        <w:t>1.2 Recruiters &amp; Employers: Guessing at Job Descriptions</w:t>
      </w:r>
    </w:p>
    <w:p>
      <w:r>
        <w:rPr>
          <w:b/>
        </w:rPr>
        <w:t xml:space="preserve">Writing Job Descriptions is Expensive Guesswork: </w:t>
      </w:r>
      <w:r>
        <w:t>HR teams spend 45 minutes to 2 hours writing each job description. Most of this time is wasted because there's no data on what actually attracts good candidates for that specific role.</w:t>
      </w:r>
    </w:p>
    <w:p>
      <w:r>
        <w:rPr>
          <w:b/>
        </w:rPr>
        <w:t xml:space="preserve">No Market Visibility: </w:t>
      </w:r>
      <w:r>
        <w:t>An individual company has no way to see aggregate hiring patterns. They don't know if they're listing skills that candidates consider outdated, or missing skills that are now standard.</w:t>
      </w:r>
    </w:p>
    <w:p>
      <w:r>
        <w:rPr>
          <w:b/>
        </w:rPr>
        <w:t xml:space="preserve">Time That Could Be Spent Hiring: </w:t>
      </w:r>
      <w:r>
        <w:t>Agency recruiters handling 10-50 job openings per day are spending most of their time on administrative work instead of finding great candidates.</w:t>
      </w:r>
    </w:p>
    <w:p>
      <w:r>
        <w:rPr>
          <w:b/>
        </w:rPr>
        <w:t xml:space="preserve">Hiring Quality Suffers: </w:t>
      </w:r>
      <w:r>
        <w:t>Bad job descriptions attract the wrong applicants. This means more screening work, longer hiring cycles, and higher turnover when new hires don't match expectations.</w:t>
      </w:r>
    </w:p>
    <w:p/>
    <w:p>
      <w:pPr>
        <w:pStyle w:val="Heading1"/>
      </w:pPr>
      <w:r>
        <w:t>2. Our Approach</w:t>
      </w:r>
    </w:p>
    <w:p>
      <w:r>
        <w:t>KeyStone is building a two-sided platform that helps both job seekers and recruiters—while creating a data network that makes both sides smarter over time.</w:t>
        <w:br/>
        <w:br/>
        <w:t>For job seekers, we analyze their resume against specific jobs they want to apply for and tell them exactly what to change and why. More importantly, we track what actually happens after they apply, so recommendations get better over time.</w:t>
        <w:br/>
        <w:br/>
        <w:t>For recruiters, we analyze hundreds of real job postings to understand what skills actually differentiate successful candidates, then use this to write better job descriptions in minutes instead of hours.</w:t>
      </w:r>
    </w:p>
    <w:p>
      <w:r>
        <w:rPr>
          <w:b/>
        </w:rPr>
        <w:t xml:space="preserve">Outcome Tracking: </w:t>
      </w:r>
      <w:r>
        <w:t>We follow what happens after each application. This creates a feedback loop that proves—rather than assumes—which resume changes actually work.</w:t>
      </w:r>
    </w:p>
    <w:p>
      <w:r>
        <w:rPr>
          <w:b/>
        </w:rPr>
        <w:t xml:space="preserve">Singapore-Specific Intelligence: </w:t>
      </w:r>
      <w:r>
        <w:t>Every recommendation considers Singapore's unique context: NS obligations, local qualification hierarchies, GLC vs MNC culture, and Singapore HR norms.</w:t>
      </w:r>
    </w:p>
    <w:p>
      <w:r>
        <w:rPr>
          <w:b/>
        </w:rPr>
        <w:t xml:space="preserve">Transparency: </w:t>
      </w:r>
      <w:r>
        <w:t>We show users exactly why each suggestion is made, not just what to change. Users learn as they go.</w:t>
      </w:r>
    </w:p>
    <w:p>
      <w:r>
        <w:rPr>
          <w:b/>
        </w:rPr>
        <w:t xml:space="preserve">Mutual Benefit: </w:t>
      </w:r>
      <w:r>
        <w:t>Job seekers and recruiters both contribute data. Recruiters' job description performance data helps job seekers. Job seekers' outcomes tell recruiters what descriptions work.</w:t>
      </w:r>
    </w:p>
    <w:p>
      <w:r>
        <w:br w:type="page"/>
      </w:r>
    </w:p>
    <w:p>
      <w:pPr>
        <w:pStyle w:val="Heading1"/>
      </w:pPr>
      <w:r>
        <w:t>3. The Product</w:t>
      </w:r>
    </w:p>
    <w:p>
      <w:pPr>
        <w:pStyle w:val="Heading2"/>
      </w:pPr>
      <w:r>
        <w:t>3.1 For Job Seekers</w:t>
      </w:r>
    </w:p>
    <w:p>
      <w:r>
        <w:rPr>
          <w:b/>
        </w:rPr>
        <w:t xml:space="preserve">Upload Resume Once: </w:t>
      </w:r>
      <w:r>
        <w:t>Users upload their resume once. We extract the information and keep it organized.</w:t>
      </w:r>
    </w:p>
    <w:p>
      <w:r>
        <w:rPr>
          <w:b/>
        </w:rPr>
        <w:t xml:space="preserve">Paste Any Job Posting: </w:t>
      </w:r>
      <w:r>
        <w:t>Users paste a job URL from MyCareersFuture, JobStreet, LinkedIn, or just type the job description. We handle all formats.</w:t>
      </w:r>
    </w:p>
    <w:p>
      <w:r>
        <w:rPr>
          <w:b/>
        </w:rPr>
        <w:t xml:space="preserve">Gap Analysis: </w:t>
      </w:r>
      <w:r>
        <w:t>We show users exactly how well their resume matches the job, broken down by skill. Green means strong match, amber means transferable but poorly framed, orange means you can learn it, red means fundamental gap.</w:t>
      </w:r>
    </w:p>
    <w:p>
      <w:r>
        <w:rPr>
          <w:b/>
        </w:rPr>
        <w:t xml:space="preserve">Specific Suggestions: </w:t>
      </w:r>
      <w:r>
        <w:t>Instead of generic advice like "improve your resume," we say "Change 'managed team' to 'led cross-functional team of 5'—this matches the job description's leadership requirement."</w:t>
      </w:r>
    </w:p>
    <w:p>
      <w:r>
        <w:rPr>
          <w:b/>
        </w:rPr>
        <w:t xml:space="preserve">Track Your Results: </w:t>
      </w:r>
      <w:r>
        <w:t>Users log what happens after they apply: heard back, got interview, got offer, or no response. We calculate their response rate and show them trends over time.</w:t>
      </w:r>
    </w:p>
    <w:p>
      <w:r>
        <w:rPr>
          <w:b/>
        </w:rPr>
        <w:t xml:space="preserve">Weekly Insights: </w:t>
      </w:r>
      <w:r>
        <w:t>Pro subscribers get weekly tips on which skills to develop, based on what's working for similar job seekers.</w:t>
      </w:r>
    </w:p>
    <w:p>
      <w:pPr>
        <w:pStyle w:val="Heading2"/>
      </w:pPr>
      <w:r>
        <w:t>3.2 For Recruiters</w:t>
      </w:r>
    </w:p>
    <w:p>
      <w:r>
        <w:rPr>
          <w:b/>
        </w:rPr>
        <w:t xml:space="preserve">JD Generator: </w:t>
      </w:r>
      <w:r>
        <w:t>Enter a job title and target industry. We analyze hundreds of real job postings to identify required vs nice-to-have skills, ranked by frequency. In 5 minutes, you have a market-calibrated first draft.</w:t>
      </w:r>
    </w:p>
    <w:p>
      <w:r>
        <w:rPr>
          <w:b/>
        </w:rPr>
        <w:t xml:space="preserve">Market Intelligence: </w:t>
      </w:r>
      <w:r>
        <w:t>See what skills are trending up, what's becoming outdated, and how your job descriptions compare to market standards.</w:t>
      </w:r>
    </w:p>
    <w:p>
      <w:r>
        <w:rPr>
          <w:b/>
        </w:rPr>
        <w:t xml:space="preserve">Faster Turnaround: </w:t>
      </w:r>
      <w:r>
        <w:t>Agency recruiters report 10x faster job description creation with our tool. What took 45 minutes now takes 5.</w:t>
      </w:r>
    </w:p>
    <w:p>
      <w:pPr>
        <w:pStyle w:val="Heading1"/>
      </w:pPr>
      <w:r>
        <w:t>4. Market Opportunity</w:t>
      </w:r>
    </w:p>
    <w:p>
      <w:r>
        <w:rPr>
          <w:b/>
        </w:rPr>
        <w:t xml:space="preserve">Singapore job seekers annually: </w:t>
      </w:r>
      <w:r>
        <w:t>300,000-400,000 people actively job searching</w:t>
      </w:r>
    </w:p>
    <w:p>
      <w:r>
        <w:rPr>
          <w:b/>
        </w:rPr>
        <w:t xml:space="preserve">Annual career services market: </w:t>
      </w:r>
      <w:r>
        <w:t>SGD 120-180 million in Singapore alone</w:t>
      </w:r>
    </w:p>
    <w:p>
      <w:r>
        <w:rPr>
          <w:b/>
        </w:rPr>
        <w:t xml:space="preserve">Recruitment industry size: </w:t>
      </w:r>
      <w:r>
        <w:t>SGD 600-800 million annually in Singapore</w:t>
      </w:r>
    </w:p>
    <w:p>
      <w:r>
        <w:rPr>
          <w:b/>
        </w:rPr>
        <w:t xml:space="preserve">Our Addressable Market (TAM): </w:t>
      </w:r>
      <w:r>
        <w:t>SGD 15-25 million per year</w:t>
      </w:r>
    </w:p>
    <w:p/>
    <w:p>
      <w:r>
        <w:rPr>
          <w:b/>
        </w:rPr>
        <w:t xml:space="preserve">Fresh Graduates: </w:t>
      </w:r>
      <w:r>
        <w:t>University students entering the job market. Reached through career center partnerships.</w:t>
      </w:r>
    </w:p>
    <w:p>
      <w:r>
        <w:rPr>
          <w:b/>
        </w:rPr>
        <w:t xml:space="preserve">Mid-Career Switchers: </w:t>
      </w:r>
      <w:r>
        <w:t>Professionals changing careers. Highest pain point, most willing to pay for help.</w:t>
      </w:r>
    </w:p>
    <w:p>
      <w:r>
        <w:rPr>
          <w:b/>
        </w:rPr>
        <w:t xml:space="preserve">Recruitment Agencies: </w:t>
      </w:r>
      <w:r>
        <w:t>Volume users who need fast job description turnaround. Shortest sales cycle.</w:t>
      </w:r>
    </w:p>
    <w:p>
      <w:r>
        <w:rPr>
          <w:b/>
        </w:rPr>
        <w:t xml:space="preserve">University Career Centers: </w:t>
      </w:r>
      <w:r>
        <w:t>Partner for student access. Longer sales cycle but stable multi-year contracts.</w:t>
      </w:r>
    </w:p>
    <w:p>
      <w:r>
        <w:br w:type="page"/>
      </w:r>
    </w:p>
    <w:p>
      <w:pPr>
        <w:pStyle w:val="Heading1"/>
      </w:pPr>
      <w:r>
        <w:t>5. Competitive Position</w:t>
      </w:r>
    </w:p>
    <w:p>
      <w:r>
        <w:t>There is no direct competitor offering Singapore-specific AI job matching with outcome tracking. However, users face competition from free alternatives that have limitations.</w:t>
      </w:r>
    </w:p>
    <w:p>
      <w:r>
        <w:rPr>
          <w:b/>
        </w:rPr>
        <w:t xml:space="preserve">LinkedIn AI: </w:t>
      </w:r>
      <w:r>
        <w:t>Free with subscription. Strong resume builder but no outcome tracking and no Singapore context.</w:t>
      </w:r>
    </w:p>
    <w:p>
      <w:r>
        <w:rPr>
          <w:b/>
        </w:rPr>
        <w:t xml:space="preserve">ChatGPT / Claude: </w:t>
      </w:r>
      <w:r>
        <w:t>Free. Gives generic resume advice. No job matching, no Singapore context, no outcome tracking.</w:t>
      </w:r>
    </w:p>
    <w:p>
      <w:r>
        <w:rPr>
          <w:b/>
        </w:rPr>
        <w:t xml:space="preserve">Jobscan: </w:t>
      </w:r>
      <w:r>
        <w:t>Closest product. Parses resumes and job postings but no outcome tracking, no Singapore context.</w:t>
      </w:r>
    </w:p>
    <w:p>
      <w:r>
        <w:rPr>
          <w:b/>
        </w:rPr>
        <w:t xml:space="preserve">Teal: </w:t>
      </w:r>
      <w:r>
        <w:t>Has resume builder and outcome tracking. Less sophisticated AI. No Singapore context.</w:t>
      </w:r>
    </w:p>
    <w:p/>
    <w:p>
      <w:r>
        <w:rPr>
          <w:b/>
        </w:rPr>
        <w:t xml:space="preserve">Only Outcome-Calibrated Recommendations: </w:t>
      </w:r>
      <w:r>
        <w:t>We know which suggestions actually work because we track what happens. Generic AI tools guess.</w:t>
      </w:r>
    </w:p>
    <w:p>
      <w:r>
        <w:rPr>
          <w:b/>
        </w:rPr>
        <w:t xml:space="preserve">Only Singapore-Specific Intelligence: </w:t>
      </w:r>
      <w:r>
        <w:t>NS framing, GLC expectations, local qualification hierarchies—built into every recommendation.</w:t>
      </w:r>
    </w:p>
    <w:p>
      <w:r>
        <w:rPr>
          <w:b/>
        </w:rPr>
        <w:t xml:space="preserve">Two-Sided Network: </w:t>
      </w:r>
      <w:r>
        <w:t>Job seekers and recruiters both improve the system. More users = better recommendations for everyone.</w:t>
      </w:r>
    </w:p>
    <w:p>
      <w:r>
        <w:rPr>
          <w:b/>
        </w:rPr>
        <w:t xml:space="preserve">Institutional Relationships: </w:t>
      </w:r>
      <w:r>
        <w:t>University partnerships create long-term data advantages and customer lock-in.</w:t>
      </w:r>
    </w:p>
    <w:p>
      <w:pPr>
        <w:pStyle w:val="Heading1"/>
      </w:pPr>
      <w:r>
        <w:t>6. Business Model &amp; Pricing</w:t>
      </w:r>
    </w:p>
    <w:p>
      <w:pPr>
        <w:pStyle w:val="Heading2"/>
      </w:pPr>
      <w:r>
        <w:t>6.1 B2C (Job Seekers)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Price</w:t>
            </w:r>
          </w:p>
        </w:tc>
        <w:tc>
          <w:tcPr>
            <w:tcW w:type="dxa" w:w="2880"/>
          </w:tcPr>
          <w:p>
            <w:r>
              <w:rPr>
                <w:b/>
              </w:rPr>
              <w:t>What You Get</w:t>
            </w:r>
          </w:p>
        </w:tc>
      </w:tr>
      <w:tr>
        <w:tc>
          <w:tcPr>
            <w:tcW w:type="dxa" w:w="2880"/>
          </w:tcPr>
          <w:p>
            <w:r>
              <w:t>Free</w:t>
            </w:r>
          </w:p>
        </w:tc>
        <w:tc>
          <w:tcPr>
            <w:tcW w:type="dxa" w:w="2880"/>
          </w:tcPr>
          <w:p>
            <w:r>
              <w:t>Free</w:t>
            </w:r>
          </w:p>
        </w:tc>
        <w:tc>
          <w:tcPr>
            <w:tcW w:type="dxa" w:w="2880"/>
          </w:tcPr>
          <w:p>
            <w:r>
              <w:t>3 job matches per month, basic suggestions</w:t>
            </w:r>
          </w:p>
        </w:tc>
      </w:tr>
      <w:tr>
        <w:tc>
          <w:tcPr>
            <w:tcW w:type="dxa" w:w="2880"/>
          </w:tcPr>
          <w:p>
            <w:r>
              <w:t>Pro</w:t>
            </w:r>
          </w:p>
        </w:tc>
        <w:tc>
          <w:tcPr>
            <w:tcW w:type="dxa" w:w="2880"/>
          </w:tcPr>
          <w:p>
            <w:r>
              <w:t>SGD 12/month</w:t>
            </w:r>
          </w:p>
        </w:tc>
        <w:tc>
          <w:tcPr>
            <w:tcW w:type="dxa" w:w="2880"/>
          </w:tcPr>
          <w:p>
            <w:r>
              <w:t>Unlimited matches, all suggestions, outcome tracking, weekly insights</w:t>
            </w:r>
          </w:p>
        </w:tc>
      </w:tr>
    </w:tbl>
    <w:p/>
    <w:p>
      <w:pPr>
        <w:pStyle w:val="Heading2"/>
      </w:pPr>
      <w:r>
        <w:t>6.2 B2B (Recruiters &amp; Employers)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Client Type</w:t>
            </w:r>
          </w:p>
        </w:tc>
        <w:tc>
          <w:tcPr>
            <w:tcW w:type="dxa" w:w="2880"/>
          </w:tcPr>
          <w:p>
            <w:r>
              <w:rPr>
                <w:b/>
              </w:rPr>
              <w:t>Price</w:t>
            </w:r>
          </w:p>
        </w:tc>
        <w:tc>
          <w:tcPr>
            <w:tcW w:type="dxa" w:w="2880"/>
          </w:tcPr>
          <w:p>
            <w:r>
              <w:rPr>
                <w:b/>
              </w:rPr>
              <w:t>Features</w:t>
            </w:r>
          </w:p>
        </w:tc>
      </w:tr>
      <w:tr>
        <w:tc>
          <w:tcPr>
            <w:tcW w:type="dxa" w:w="2880"/>
          </w:tcPr>
          <w:p>
            <w:r>
              <w:t>Recruitment Agency</w:t>
            </w:r>
          </w:p>
        </w:tc>
        <w:tc>
          <w:tcPr>
            <w:tcW w:type="dxa" w:w="2880"/>
          </w:tcPr>
          <w:p>
            <w:r>
              <w:t>SGD 79-449/month</w:t>
            </w:r>
          </w:p>
        </w:tc>
        <w:tc>
          <w:tcPr>
            <w:tcW w:type="dxa" w:w="2880"/>
          </w:tcPr>
          <w:p>
            <w:r>
              <w:t>Unlimited JD generation, team access, analytics</w:t>
            </w:r>
          </w:p>
        </w:tc>
      </w:tr>
      <w:tr>
        <w:tc>
          <w:tcPr>
            <w:tcW w:type="dxa" w:w="2880"/>
          </w:tcPr>
          <w:p>
            <w:r>
              <w:t>SME HR Team</w:t>
            </w:r>
          </w:p>
        </w:tc>
        <w:tc>
          <w:tcPr>
            <w:tcW w:type="dxa" w:w="2880"/>
          </w:tcPr>
          <w:p>
            <w:r>
              <w:t>SGD 99-299/month</w:t>
            </w:r>
          </w:p>
        </w:tc>
        <w:tc>
          <w:tcPr>
            <w:tcW w:type="dxa" w:w="2880"/>
          </w:tcPr>
          <w:p>
            <w:r>
              <w:t>Core JD tools, market intelligence</w:t>
            </w:r>
          </w:p>
        </w:tc>
      </w:tr>
      <w:tr>
        <w:tc>
          <w:tcPr>
            <w:tcW w:type="dxa" w:w="2880"/>
          </w:tcPr>
          <w:p>
            <w:r>
              <w:t>University / Government</w:t>
            </w:r>
          </w:p>
        </w:tc>
        <w:tc>
          <w:tcPr>
            <w:tcW w:type="dxa" w:w="2880"/>
          </w:tcPr>
          <w:p>
            <w:r>
              <w:t>SGD 25-80K/year</w:t>
            </w:r>
          </w:p>
        </w:tc>
        <w:tc>
          <w:tcPr>
            <w:tcW w:type="dxa" w:w="2880"/>
          </w:tcPr>
          <w:p>
            <w:r>
              <w:t>Institution-wide access, bulk student support</w:t>
            </w:r>
          </w:p>
        </w:tc>
      </w:tr>
    </w:tbl>
    <w:p/>
    <w:p>
      <w:pPr>
        <w:pStyle w:val="Heading1"/>
      </w:pPr>
      <w:r>
        <w:t>7. Financial Projections</w:t>
      </w:r>
    </w:p>
    <w:p>
      <w:r>
        <w:t>Three-Year Revenue Forecast: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Registered Users</w:t>
            </w:r>
          </w:p>
        </w:tc>
        <w:tc>
          <w:tcPr>
            <w:tcW w:type="dxa" w:w="2160"/>
          </w:tcPr>
          <w:p>
            <w:r>
              <w:t>5,000-8,000</w:t>
            </w:r>
          </w:p>
        </w:tc>
        <w:tc>
          <w:tcPr>
            <w:tcW w:type="dxa" w:w="2160"/>
          </w:tcPr>
          <w:p>
            <w:r>
              <w:t>10,000-15,000</w:t>
            </w:r>
          </w:p>
        </w:tc>
        <w:tc>
          <w:tcPr>
            <w:tcW w:type="dxa" w:w="2160"/>
          </w:tcPr>
          <w:p>
            <w:r>
              <w:t>20,000-30,000</w:t>
            </w:r>
          </w:p>
        </w:tc>
      </w:tr>
      <w:tr>
        <w:tc>
          <w:tcPr>
            <w:tcW w:type="dxa" w:w="2160"/>
          </w:tcPr>
          <w:p>
            <w:r>
              <w:t>Paying Users</w:t>
            </w:r>
          </w:p>
        </w:tc>
        <w:tc>
          <w:tcPr>
            <w:tcW w:type="dxa" w:w="2160"/>
          </w:tcPr>
          <w:p>
            <w:r>
              <w:t>100-400</w:t>
            </w:r>
          </w:p>
        </w:tc>
        <w:tc>
          <w:tcPr>
            <w:tcW w:type="dxa" w:w="2160"/>
          </w:tcPr>
          <w:p>
            <w:r>
              <w:t>400-1,000</w:t>
            </w:r>
          </w:p>
        </w:tc>
        <w:tc>
          <w:tcPr>
            <w:tcW w:type="dxa" w:w="2160"/>
          </w:tcPr>
          <w:p>
            <w:r>
              <w:t>1,200-3,000</w:t>
            </w:r>
          </w:p>
        </w:tc>
      </w:tr>
      <w:tr>
        <w:tc>
          <w:tcPr>
            <w:tcW w:type="dxa" w:w="2160"/>
          </w:tcPr>
          <w:p>
            <w:r>
              <w:t>Annual Revenue</w:t>
            </w:r>
          </w:p>
        </w:tc>
        <w:tc>
          <w:tcPr>
            <w:tcW w:type="dxa" w:w="2160"/>
          </w:tcPr>
          <w:p>
            <w:r>
              <w:t>SGD 20-72K</w:t>
            </w:r>
          </w:p>
        </w:tc>
        <w:tc>
          <w:tcPr>
            <w:tcW w:type="dxa" w:w="2160"/>
          </w:tcPr>
          <w:p>
            <w:r>
              <w:t>SGD 85-198K</w:t>
            </w:r>
          </w:p>
        </w:tc>
        <w:tc>
          <w:tcPr>
            <w:tcW w:type="dxa" w:w="2160"/>
          </w:tcPr>
          <w:p>
            <w:r>
              <w:t>SGD 247-580K</w:t>
            </w:r>
          </w:p>
        </w:tc>
      </w:tr>
    </w:tbl>
    <w:p/>
    <w:p>
      <w:r>
        <w:rPr>
          <w:b/>
        </w:rPr>
        <w:t xml:space="preserve">Gross Margin (Pro Tier): </w:t>
      </w:r>
      <w:r>
        <w:t>82% (AI costs are low (~SGD 2/user/month))</w:t>
      </w:r>
    </w:p>
    <w:p>
      <w:r>
        <w:rPr>
          <w:b/>
        </w:rPr>
        <w:t xml:space="preserve">Customer Acquisition Cost: </w:t>
      </w:r>
      <w:r>
        <w:t>SGD 15-30 (Primarily through university partnerships)</w:t>
      </w:r>
    </w:p>
    <w:p>
      <w:r>
        <w:rPr>
          <w:b/>
        </w:rPr>
        <w:t xml:space="preserve">Customer Lifetime Value: </w:t>
      </w:r>
      <w:r>
        <w:t>SGD 120-360 (Average 10-30 month subscription)</w:t>
      </w:r>
    </w:p>
    <w:p/>
    <w:p>
      <w:r>
        <w:t>Year 1: Validate product-market fit through university pilots and organic growth.</w:t>
        <w:br/>
        <w:t>Year 2: Scale B2C with paid acquisition. Close 3-5 university/agency contracts.</w:t>
        <w:br/>
        <w:t>Year 3: Expand B2B enterprise. Target government workforce partnerships. Break even.</w:t>
      </w:r>
    </w:p>
    <w:p>
      <w:r>
        <w:br w:type="page"/>
      </w:r>
    </w:p>
    <w:p>
      <w:pPr>
        <w:pStyle w:val="Heading1"/>
      </w:pPr>
      <w:r>
        <w:t>8. Go-to-Market Strategy</w:t>
      </w:r>
    </w:p>
    <w:p>
      <w:pPr>
        <w:pStyle w:val="Heading2"/>
      </w:pPr>
      <w:r>
        <w:t>8.1 B2C (Job Seekers)</w:t>
      </w:r>
    </w:p>
    <w:p>
      <w:r>
        <w:rPr>
          <w:b/>
        </w:rPr>
        <w:t xml:space="preserve">University Career Centers: </w:t>
      </w:r>
      <w:r>
        <w:t>Free pilot → semester program → year contract. Students get tools, we get data and testimonials.</w:t>
      </w:r>
    </w:p>
    <w:p>
      <w:r>
        <w:rPr>
          <w:b/>
        </w:rPr>
        <w:t xml:space="preserve">Student Ambassadors: </w:t>
      </w:r>
      <w:r>
        <w:t>Student representatives at major universities. Word-of-mouth in highest-conversion segment.</w:t>
      </w:r>
    </w:p>
    <w:p>
      <w:r>
        <w:rPr>
          <w:b/>
        </w:rPr>
        <w:t xml:space="preserve">LinkedIn Advertising: </w:t>
      </w:r>
      <w:r>
        <w:t>Target job seekers aged 22-40 in Singapore. Focus on career change keywords.</w:t>
      </w:r>
    </w:p>
    <w:p>
      <w:r>
        <w:rPr>
          <w:b/>
        </w:rPr>
        <w:t xml:space="preserve">Career Fair Presence: </w:t>
      </w:r>
      <w:r>
        <w:t>Physical demos at major career fairs. Limited-time offers drive sign-ups.</w:t>
      </w:r>
    </w:p>
    <w:p>
      <w:pPr>
        <w:pStyle w:val="Heading2"/>
      </w:pPr>
      <w:r>
        <w:t>8.2 B2B (Recruiters)</w:t>
      </w:r>
    </w:p>
    <w:p>
      <w:r>
        <w:rPr>
          <w:b/>
        </w:rPr>
        <w:t xml:space="preserve">Recruitment Agencies: </w:t>
      </w:r>
      <w:r>
        <w:t>Direct outreach to top 20 agencies by volume. 2-4 week sales cycle with trial period.</w:t>
      </w:r>
    </w:p>
    <w:p>
      <w:r>
        <w:rPr>
          <w:b/>
        </w:rPr>
        <w:t xml:space="preserve">University Partnerships: </w:t>
      </w:r>
      <w:r>
        <w:t>NTU, NUS, SMU, SIT career offices. 6-12 month pilot → multi-year contract.</w:t>
      </w:r>
    </w:p>
    <w:p>
      <w:r>
        <w:rPr>
          <w:b/>
        </w:rPr>
        <w:t xml:space="preserve">WSG / Workforce Development: </w:t>
      </w:r>
      <w:r>
        <w:t>Year 2-3 target. Government partnership provides stable recurring revenue.</w:t>
      </w:r>
    </w:p>
    <w:p>
      <w:r>
        <w:rPr>
          <w:b/>
        </w:rPr>
        <w:t xml:space="preserve">Enterprise Sales: </w:t>
      </w:r>
      <w:r>
        <w:t>Dedicated outreach to 500+ headcount companies. 3-6 month sales cycles.</w:t>
      </w:r>
    </w:p>
    <w:p>
      <w:pPr>
        <w:pStyle w:val="Heading1"/>
      </w:pPr>
      <w:r>
        <w:t>9. Key Risks</w:t>
      </w:r>
    </w:p>
    <w:p>
      <w:r>
        <w:rPr>
          <w:b/>
        </w:rPr>
        <w:t xml:space="preserve">Platform Risk: </w:t>
      </w:r>
      <w:r>
        <w:t>Job sites change their sharing policies. Mitigation: Focus on URL parsing that doesn't require scraping. Build direct partnerships with job boards.</w:t>
      </w:r>
    </w:p>
    <w:p>
      <w:r>
        <w:rPr>
          <w:b/>
        </w:rPr>
        <w:t xml:space="preserve">AI Cost Risk: </w:t>
      </w:r>
      <w:r>
        <w:t>AI costs rise faster than pricing supports. Mitigation: Use two-tier AI routing for cost efficiency. Cache recommendations to avoid repeated AI calls.</w:t>
      </w:r>
    </w:p>
    <w:p>
      <w:r>
        <w:rPr>
          <w:b/>
        </w:rPr>
        <w:t xml:space="preserve">Privacy Risk: </w:t>
      </w:r>
      <w:r>
        <w:t>Singapore PDPA complaints or data issues. Mitigation: Engage external DPO. Quarterly compliance audits. Cyber insurance.</w:t>
      </w:r>
    </w:p>
    <w:p>
      <w:r>
        <w:rPr>
          <w:b/>
        </w:rPr>
        <w:t xml:space="preserve">Competition Risk: </w:t>
      </w:r>
      <w:r>
        <w:t>Well-funded competitor enters Singapore. Mitigation: Accelerate university partnerships. Build data advantage faster.</w:t>
      </w:r>
    </w:p>
    <w:p>
      <w:r>
        <w:rPr>
          <w:b/>
        </w:rPr>
        <w:t xml:space="preserve">User Acquisition Risk: </w:t>
      </w:r>
      <w:r>
        <w:t>Marketing costs too high for sustainable unit economics. Mitigation: Prioritize university channel with lower acquisition cost and higher lifetime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