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YaHei" w:cs="Microsoft YaHei" w:eastAsia="Microsoft YaHei" w:hAnsi="Microsoft YaHei"/>
          <w:b/>
          <w:bCs/>
          <w:color w:val="1F5C99"/>
          <w:sz w:val="40"/>
          <w:szCs w:val="40"/>
        </w:rPr>
        <w:t xml:space="preserve">「AI 情绪焕新」乐龄 AI 课程</w:t>
      </w:r>
    </w:p>
    <w:p>
      <w:pPr>
        <w:spacing w:after="240"/>
      </w:pPr>
      <w:r>
        <w:rPr>
          <w:rFonts w:ascii="Microsoft YaHei" w:cs="Microsoft YaHei" w:eastAsia="Microsoft YaHei" w:hAnsi="Microsoft YaHei"/>
          <w:color w:val="555555"/>
          <w:sz w:val="24"/>
          <w:szCs w:val="24"/>
        </w:rPr>
        <w:t xml:space="preserve">合作方案  ·  ThinkNova × 社区中心（CC）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20"/>
            </w:pPr>
            <w:r>
              <w:rPr>
                <w:rFonts w:ascii="Microsoft YaHei" w:cs="Microsoft YaHei" w:eastAsia="Microsoft YaHei" w:hAnsi="Microsoft YaHei"/>
                <w:sz w:val="24"/>
                <w:szCs w:val="24"/>
              </w:rPr>
              <w:t xml:space="preserve">带社区长者用 AI 让照片焕然一新、让照片里的人动起来、做一张节日祝福，当天发给家人；同时学会识别 AI 做的假视频，防诈骗。</w:t>
            </w:r>
          </w:p>
        </w:tc>
      </w:tr>
    </w:tbl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一、课程一览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C99"/>
                <w:sz w:val="22"/>
                <w:szCs w:val="22"/>
              </w:rPr>
              <w:t xml:space="preserve">对象</w:t>
            </w:r>
          </w:p>
        </w:tc>
        <w:tc>
          <w:tcPr>
            <w:tcW w:type="dxa" w:w="7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社区乐龄居民，零基础也可以上</w:t>
            </w:r>
          </w:p>
        </w:tc>
      </w:tr>
      <w:tr>
        <w:tc>
          <w:tcPr>
            <w:tcW w:type="dxa" w:w="20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C99"/>
                <w:sz w:val="22"/>
                <w:szCs w:val="22"/>
              </w:rPr>
              <w:t xml:space="preserve">语言</w:t>
            </w:r>
          </w:p>
        </w:tc>
        <w:tc>
          <w:tcPr>
            <w:tcW w:type="dxa" w:w="7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华语</w:t>
            </w:r>
          </w:p>
        </w:tc>
      </w:tr>
      <w:tr>
        <w:tc>
          <w:tcPr>
            <w:tcW w:type="dxa" w:w="20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C99"/>
                <w:sz w:val="22"/>
                <w:szCs w:val="22"/>
              </w:rPr>
              <w:t xml:space="preserve">时长</w:t>
            </w:r>
          </w:p>
        </w:tc>
        <w:tc>
          <w:tcPr>
            <w:tcW w:type="dxa" w:w="7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约 2 小时，一次上完</w:t>
            </w:r>
          </w:p>
        </w:tc>
      </w:tr>
      <w:tr>
        <w:tc>
          <w:tcPr>
            <w:tcW w:type="dxa" w:w="20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C99"/>
                <w:sz w:val="22"/>
                <w:szCs w:val="22"/>
              </w:rPr>
              <w:t xml:space="preserve">形式</w:t>
            </w:r>
          </w:p>
        </w:tc>
        <w:tc>
          <w:tcPr>
            <w:tcW w:type="dxa" w:w="7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讲师示范，学员跟着动手做，助教在旁边一对一帮忙</w:t>
            </w:r>
          </w:p>
        </w:tc>
      </w:tr>
      <w:tr>
        <w:tc>
          <w:tcPr>
            <w:tcW w:type="dxa" w:w="20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C99"/>
                <w:sz w:val="22"/>
                <w:szCs w:val="22"/>
              </w:rPr>
              <w:t xml:space="preserve">学员带走</w:t>
            </w:r>
          </w:p>
        </w:tc>
        <w:tc>
          <w:tcPr>
            <w:tcW w:type="dxa" w:w="7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三样自己做的作品：一张焕新的照片、一段会动的视频、一张节日祝福图</w:t>
            </w:r>
          </w:p>
        </w:tc>
      </w:tr>
      <w:tr>
        <w:tc>
          <w:tcPr>
            <w:tcW w:type="dxa" w:w="2000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EAF1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5C99"/>
                <w:sz w:val="22"/>
                <w:szCs w:val="22"/>
              </w:rPr>
              <w:t xml:space="preserve">费用</w:t>
            </w:r>
          </w:p>
        </w:tc>
        <w:tc>
          <w:tcPr>
            <w:tcW w:type="dxa" w:w="7026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每位学员 S$8（AI 使用费，详见第四节）</w:t>
            </w:r>
          </w:p>
        </w:tc>
      </w:tr>
    </w:tbl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二、课上做什么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认识 AI：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是一个会画画的助手，你说一句，它画出来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注册账号：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助教帮每位学员注册 ThinkNova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作品一 · 照片焕新：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上传一张照片，让它变清晰、换个背景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作品二 · 照片动起来：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让照片里的人微笑、挥手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作品三 · 节日祝福：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做一张节日祝福图，现场用 WhatsApp 发给家人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防诈骗与安全：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看懂 AI 怎么做出假视频、假声音；收到「亲人」要钱的消息，先打电话确认</w:t>
      </w:r>
    </w:p>
    <w:p>
      <w:pPr>
        <w:spacing w:after="100" w:before="80" w:line="300"/>
      </w:pPr>
      <w:r>
        <w:rPr>
          <w:rFonts w:ascii="Microsoft YaHei" w:cs="Microsoft YaHei" w:eastAsia="Microsoft YaHei" w:hAnsi="Microsoft YaHei"/>
          <w:b/>
          <w:bCs/>
          <w:color w:val="1F5C99"/>
          <w:sz w:val="22"/>
          <w:szCs w:val="22"/>
        </w:rPr>
        <w:t xml:space="preserve">说明：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AI 做出来的人像大约像本人六七成，每次生成都不一样。课上会提前讲清楚，并教学员多做几次、挑最像的。</w:t>
      </w:r>
    </w:p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三、对居民的好处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学会一项新的数码技能，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当天就能自己用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防诈骗：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亲手做过一次，就更容易认出 AI 做的假视频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和家人多一个话题：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作品现场发给子女、孙子孙女</w:t>
      </w:r>
    </w:p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四、费用和付款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每位学员 S$8，进场时收。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S$8 换成 500 积分，存在学员自己的账号里，课后可以继续做（大约可做 80 张图片，或 20 段 6 秒视频）。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课上练习先用新账号自带的赠送额度。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付款方式：PayNow 或信用卡。不会自己在网上付款的长者，由助教现场帮忙。</w:t>
      </w:r>
    </w:p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五、双方分工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1F5C9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ThinkNova 负责</w:t>
            </w:r>
          </w:p>
        </w:tc>
        <w:tc>
          <w:tcPr>
            <w:tcW w:type="dxa" w:w="4513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shd w:fill="1F5C99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2"/>
                <w:szCs w:val="22"/>
              </w:rPr>
              <w:t xml:space="preserve">社区中心（CC）负责</w:t>
            </w:r>
          </w:p>
        </w:tc>
      </w:tr>
      <w:tr>
        <w:tc>
          <w:tcPr>
            <w:tcW w:type="dxa" w:w="4513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课程设计、讲师和课件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助教（建议每 5–6 位学员配 1 名）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现场帮学员注册账号，处理技术问题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学员登记表和同意书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课后把出席人数、合照、学员作品（已取得同意）整理给 CC</w:t>
            </w:r>
          </w:p>
        </w:tc>
        <w:tc>
          <w:tcPr>
            <w:tcW w:type="dxa" w:w="4513"/>
            <w:tcBorders>
              <w:top w:val="single" w:color="BFCFE0" w:sz="4"/>
              <w:left w:val="single" w:color="BFCFE0" w:sz="4"/>
              <w:bottom w:val="single" w:color="BFCFE0" w:sz="4"/>
              <w:right w:val="single" w:color="BFCFE0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场地：投影、稳定的 Wi-Fi、桌椅、电源插座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招生和宣传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line="300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学员报到</w:t>
            </w:r>
          </w:p>
        </w:tc>
      </w:tr>
    </w:tbl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六、隐私与安全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收集学员联系方式前，先请本人勾选同意（符合个人资料保护法 PDPA）。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合照和学员作品要对外使用，先取得本人同意。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课上提醒学员：分享作品时说明是 AI 做的；不用别人的照片；不要把身份证、银行卡拍进照片。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课程最后有一张自愿登记表，想了解后续课程的学员可以留下联系方式；不填不影响上课。</w:t>
      </w:r>
    </w:p>
    <w:p>
      <w:pPr>
        <w:pBdr>
          <w:bottom w:val="single" w:color="1F5C99" w:sz="6" w:space="4"/>
        </w:pBdr>
        <w:spacing w:after="120" w:before="260"/>
      </w:pPr>
      <w:r>
        <w:rPr>
          <w:rFonts w:ascii="Microsoft YaHei" w:cs="Microsoft YaHei" w:eastAsia="Microsoft YaHei" w:hAnsi="Microsoft YaHei"/>
          <w:b/>
          <w:bCs/>
          <w:color w:val="1F5C99"/>
          <w:sz w:val="28"/>
          <w:szCs w:val="28"/>
        </w:rPr>
        <w:t xml:space="preserve">七、需要双方商定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上课日期、场次和每班人数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S$8 由谁现场收取、怎么收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学员用什么设备上课：自己的手机、平板，还是场地提供的电脑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宣传方式和报名渠道</w:t>
      </w:r>
    </w:p>
    <w:p>
      <w:pPr>
        <w:spacing w:before="300"/>
        <w:jc w:val="center"/>
      </w:pPr>
      <w:r>
        <w:rPr>
          <w:rFonts w:ascii="Microsoft YaHei" w:cs="Microsoft YaHei" w:eastAsia="Microsoft YaHei" w:hAnsi="Microsoft YaHei"/>
          <w:b/>
          <w:bCs/>
          <w:color w:val="1F5C99"/>
          <w:sz w:val="24"/>
          <w:szCs w:val="24"/>
        </w:rPr>
        <w:t xml:space="preserve">了解 ThinkNova：thinknova.top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ThinkNova · thinknova.top    第 </w:t>
    </w:r>
    <w:r>
      <w:rPr>
        <w:rFonts w:ascii="Microsoft YaHei" w:cs="Microsoft YaHei" w:eastAsia="Microsoft YaHei" w:hAnsi="Microsoft YaHe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2026-10-13T18:21:08.083Z</dcterms:created>
  <dcterms:modified xsi:type="dcterms:W3CDTF">2026-10-13T18:21:08.083Z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