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No, lo ha dificultado la empresa, al demorar en la entrega de información necesaria para nosotros.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Consultar o ver fotos de empresas similares para visualizar las soluciones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Bien , la carga del trabajo en equipo está equitativa, a mejorar la prolijidad.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Que hacer si la empresa no nos entrega nada de información y nos exigen soluciones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No, están bien distribuidas , las próximas actividades, se distribuyen en base a las capacidades de cada uno.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wf8hhny70jm1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Formamos un buen equipo, que nos distribuimos bien la carga de trabajo en base a nuestras capacidades. A mejorar, la comunicacion un poco mas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9525" r="9525" t="9525"/>
              <wp:wrapNone/>
              <wp:docPr id="1" name=""/>
              <a:graphic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190500"/>
                        <a:chOff x="0" y="14970"/>
                        <a:chExt cx="12255" cy="300"/>
                      </a:xfrm>
                    </wpg:grpSpPr>
                    <wps:wsp>
                      <wps:cNvSpPr txBox="1">
                        <a:spLocks noChangeArrowheads="1"/>
                      </wps:cNvSpPr>
                      <wps:cNvPr id="34" name="Text Box 25"/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05546F" w:rsidDel="00000000" w:rsidP="00000000" w:rsidRDefault="0005546F" w:rsidRPr="00000000" w14:paraId="33ABF99C" w14:textId="3C42C499">
                            <w:pPr>
                              <w:jc w:val="center"/>
                            </w:pPr>
                            <w:r w:rsidDel="00000000" w:rsidR="00000000" w:rsidRPr="00000000">
                              <w:fldChar w:fldCharType="begin"/>
                            </w:r>
                            <w:r w:rsidDel="00000000" w:rsidR="00000000" w:rsidRPr="00000000">
                              <w:instrText>PAGE    \* MERGEFORMAT</w:instrText>
                            </w:r>
                            <w:r w:rsidDel="00000000" w:rsidR="00000000" w:rsidRPr="00000000">
                              <w:fldChar w:fldCharType="separate"/>
                            </w:r>
                            <w:r w:rsidDel="00000000" w:rsidR="00B25651" w:rsidRPr="00B25651">
                              <w:rPr>
                                <w:noProof w:val="1"/>
                                <w:color w:val="8c8c8c" w:themeColor="background1" w:themeShade="00008C"/>
                                <w:lang w:val="es-ES"/>
                              </w:rPr>
                              <w:t>0</w:t>
                            </w:r>
                            <w:r w:rsidDel="00000000" w:rsidR="00000000" w:rsidRPr="00000000">
                              <w:rPr>
                                <w:color w:val="8c8c8c" w:themeColor="background1" w:themeShade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  <wpg:grpSp>
                      <wpg:cNvGrpSpPr>
                        <a:grpSpLocks/>
                      </wpg:cNvGrpSpPr>
                      <wpg:cNvPr id="35" name="Group 31"/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CnPr>
                          <a:cxnSpLocks noChangeShapeType="1"/>
                        </wps:cNvCnPr>
                        <wps:cNvPr id="36" name="AutoShape 27"/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37" name="AutoShape 28"/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fmla="val 96778" name="adj1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72400" cy="2000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200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