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22DA22" w14:textId="77777777" w:rsidR="00446CC2" w:rsidRDefault="00446CC2" w:rsidP="00446CC2">
      <w:pPr>
        <w:numPr>
          <w:ilvl w:val="0"/>
          <w:numId w:val="2"/>
        </w:numPr>
      </w:pPr>
      <w:r w:rsidRPr="00446CC2">
        <w:t xml:space="preserve">What are the </w:t>
      </w:r>
      <w:proofErr w:type="spellStart"/>
      <w:r w:rsidRPr="00446CC2">
        <w:t>boolean</w:t>
      </w:r>
      <w:proofErr w:type="spellEnd"/>
      <w:r w:rsidRPr="00446CC2">
        <w:t xml:space="preserve"> values in your language? (e.g., True and False, true and false, 1, and 0, etc.)</w:t>
      </w:r>
    </w:p>
    <w:p w14:paraId="75B5A4FE" w14:textId="63CB7E90" w:rsidR="00446CC2" w:rsidRPr="00446CC2" w:rsidRDefault="00446CC2" w:rsidP="00446CC2">
      <w:pPr>
        <w:numPr>
          <w:ilvl w:val="1"/>
          <w:numId w:val="2"/>
        </w:numPr>
      </w:pPr>
      <w:r>
        <w:t>Technically, Fortran classifies Booleans as ‘</w:t>
      </w:r>
      <w:proofErr w:type="spellStart"/>
      <w:r>
        <w:t>Logicals</w:t>
      </w:r>
      <w:proofErr w:type="spellEnd"/>
      <w:r>
        <w:t xml:space="preserve">’ but they generally perform the same way as Booleans in other languages. They </w:t>
      </w:r>
      <w:proofErr w:type="gramStart"/>
      <w:r>
        <w:t>are .TRUE</w:t>
      </w:r>
      <w:proofErr w:type="gramEnd"/>
      <w:r>
        <w:t xml:space="preserve">. for true, </w:t>
      </w:r>
      <w:proofErr w:type="gramStart"/>
      <w:r>
        <w:t>and .FALSE</w:t>
      </w:r>
      <w:proofErr w:type="gramEnd"/>
      <w:r>
        <w:t xml:space="preserve">. for false. You can also classify these with unique variable names as well, for instance: </w:t>
      </w:r>
      <w:proofErr w:type="gramStart"/>
      <w:r>
        <w:t>“ LOGICAL</w:t>
      </w:r>
      <w:proofErr w:type="gramEnd"/>
      <w:r>
        <w:t xml:space="preserve"> :: yes, no</w:t>
      </w:r>
    </w:p>
    <w:p w14:paraId="3A1714AE" w14:textId="77777777" w:rsidR="00446CC2" w:rsidRDefault="00446CC2" w:rsidP="00446CC2">
      <w:pPr>
        <w:numPr>
          <w:ilvl w:val="0"/>
          <w:numId w:val="2"/>
        </w:numPr>
      </w:pPr>
      <w:r w:rsidRPr="00446CC2">
        <w:t>What types of conditional statements are available in your language?  (if/else, if/then/else, if/elseif/else).  Does your language allow for statements other than “if” (for example, Perl has an “unless” statement, which does the opposite of “if”!)</w:t>
      </w:r>
    </w:p>
    <w:p w14:paraId="31129006" w14:textId="08D70E19" w:rsidR="00446CC2" w:rsidRPr="00446CC2" w:rsidRDefault="00446CC2" w:rsidP="00446CC2">
      <w:pPr>
        <w:numPr>
          <w:ilvl w:val="1"/>
          <w:numId w:val="2"/>
        </w:numPr>
      </w:pPr>
      <w:r>
        <w:t>Fortran supports a general, wide range of conditional statements but in the form of if/then/else and if/then/</w:t>
      </w:r>
      <w:proofErr w:type="spellStart"/>
      <w:r>
        <w:t>elif</w:t>
      </w:r>
      <w:proofErr w:type="spellEnd"/>
      <w:r>
        <w:t xml:space="preserve">/then/else. It does not seem that Fortran supports any other statements other than ‘if’, however it does require a formal ending to the conditional statement with an ‘endif’. </w:t>
      </w:r>
    </w:p>
    <w:p w14:paraId="2281383F" w14:textId="77777777" w:rsidR="00446CC2" w:rsidRDefault="00446CC2" w:rsidP="00446CC2">
      <w:pPr>
        <w:numPr>
          <w:ilvl w:val="0"/>
          <w:numId w:val="2"/>
        </w:numPr>
      </w:pPr>
      <w:r w:rsidRPr="00446CC2">
        <w:t>How does your language delimit code blocks under each condition in selection control statements?</w:t>
      </w:r>
    </w:p>
    <w:p w14:paraId="4EAD19F9" w14:textId="35418AB8" w:rsidR="00446CC2" w:rsidRDefault="00446CC2" w:rsidP="00446CC2">
      <w:pPr>
        <w:numPr>
          <w:ilvl w:val="1"/>
          <w:numId w:val="2"/>
        </w:numPr>
      </w:pPr>
      <w:r>
        <w:t xml:space="preserve">In Fortran, it delimits code blocks by indentation only when it comes to conditional statements. Also, technically if we add the endif to signalize the end of that entire code block. An example would </w:t>
      </w:r>
      <w:proofErr w:type="gramStart"/>
      <w:r>
        <w:t>be;</w:t>
      </w:r>
      <w:proofErr w:type="gramEnd"/>
      <w:r>
        <w:t xml:space="preserve"> </w:t>
      </w:r>
    </w:p>
    <w:p w14:paraId="21D105C6" w14:textId="233BE230" w:rsidR="00446CC2" w:rsidRDefault="00446CC2" w:rsidP="00446CC2">
      <w:pPr>
        <w:numPr>
          <w:ilvl w:val="2"/>
          <w:numId w:val="2"/>
        </w:numPr>
      </w:pPr>
      <w:r>
        <w:t xml:space="preserve">IF (x == 57) THEN </w:t>
      </w:r>
      <w:r>
        <w:tab/>
        <w:t xml:space="preserve">! </w:t>
      </w:r>
      <w:proofErr w:type="gramStart"/>
      <w:r>
        <w:t>Start</w:t>
      </w:r>
      <w:proofErr w:type="gramEnd"/>
      <w:r>
        <w:t xml:space="preserve"> of the code block</w:t>
      </w:r>
    </w:p>
    <w:p w14:paraId="45A190F8" w14:textId="5F5E6D0F" w:rsidR="00446CC2" w:rsidRDefault="00446CC2" w:rsidP="00446CC2">
      <w:pPr>
        <w:numPr>
          <w:ilvl w:val="3"/>
          <w:numId w:val="2"/>
        </w:numPr>
      </w:pPr>
      <w:r>
        <w:t>PRINT *, “The value is 57.</w:t>
      </w:r>
      <w:proofErr w:type="gramStart"/>
      <w:r>
        <w:t>”</w:t>
      </w:r>
      <w:r w:rsidR="007E72B2">
        <w:t xml:space="preserve"> </w:t>
      </w:r>
      <w:r w:rsidR="007E72B2">
        <w:t>!</w:t>
      </w:r>
      <w:proofErr w:type="gramEnd"/>
      <w:r w:rsidR="007E72B2">
        <w:t xml:space="preserve"> Indentation helps delimits the code</w:t>
      </w:r>
    </w:p>
    <w:p w14:paraId="58A8B9DC" w14:textId="37D5E5FA" w:rsidR="00446CC2" w:rsidRDefault="00446CC2" w:rsidP="00446CC2">
      <w:pPr>
        <w:numPr>
          <w:ilvl w:val="2"/>
          <w:numId w:val="2"/>
        </w:numPr>
      </w:pPr>
      <w:r>
        <w:t xml:space="preserve">ELSE </w:t>
      </w:r>
      <w:r>
        <w:tab/>
      </w:r>
    </w:p>
    <w:p w14:paraId="7F1533A3" w14:textId="0DB6FFF2" w:rsidR="00446CC2" w:rsidRDefault="00446CC2" w:rsidP="00446CC2">
      <w:pPr>
        <w:numPr>
          <w:ilvl w:val="3"/>
          <w:numId w:val="2"/>
        </w:numPr>
      </w:pPr>
      <w:r>
        <w:t>PRINT *, “The value is not 57.</w:t>
      </w:r>
      <w:proofErr w:type="gramStart"/>
      <w:r>
        <w:t>”</w:t>
      </w:r>
      <w:r w:rsidR="007E72B2">
        <w:t xml:space="preserve"> </w:t>
      </w:r>
      <w:r w:rsidR="007E72B2">
        <w:t>!</w:t>
      </w:r>
      <w:proofErr w:type="gramEnd"/>
      <w:r w:rsidR="007E72B2">
        <w:t xml:space="preserve"> Indentation helps delimits the code</w:t>
      </w:r>
    </w:p>
    <w:p w14:paraId="5E703EFE" w14:textId="05126B93" w:rsidR="00446CC2" w:rsidRDefault="00446CC2" w:rsidP="00446CC2">
      <w:pPr>
        <w:numPr>
          <w:ilvl w:val="2"/>
          <w:numId w:val="2"/>
        </w:numPr>
      </w:pPr>
      <w:r>
        <w:t xml:space="preserve">ENDIF </w:t>
      </w:r>
      <w:proofErr w:type="gramStart"/>
      <w:r>
        <w:t xml:space="preserve">  !</w:t>
      </w:r>
      <w:proofErr w:type="gramEnd"/>
      <w:r>
        <w:t xml:space="preserve"> End of the code block</w:t>
      </w:r>
    </w:p>
    <w:p w14:paraId="1CB7BB14" w14:textId="0C7D805B" w:rsidR="007E72B2" w:rsidRDefault="007E72B2" w:rsidP="007E72B2">
      <w:pPr>
        <w:ind w:left="1440"/>
      </w:pPr>
      <w:r>
        <w:t>(I sort of assumed here, there wasn’t any clear answers online).</w:t>
      </w:r>
    </w:p>
    <w:p w14:paraId="32D7F1AC" w14:textId="77777777" w:rsidR="00446CC2" w:rsidRDefault="00446CC2" w:rsidP="00446CC2"/>
    <w:p w14:paraId="525784FA" w14:textId="77777777" w:rsidR="00446CC2" w:rsidRDefault="00446CC2" w:rsidP="00446CC2">
      <w:pPr>
        <w:numPr>
          <w:ilvl w:val="0"/>
          <w:numId w:val="2"/>
        </w:numPr>
      </w:pPr>
      <w:r w:rsidRPr="00446CC2">
        <w:t>Does your language use short-circuit evaluation?  Include an example of the short-circuit logic working or not working (or both, if your language is like Java and supports both!)</w:t>
      </w:r>
    </w:p>
    <w:p w14:paraId="51D0BF54" w14:textId="2C22D028" w:rsidR="007E72B2" w:rsidRDefault="007E72B2" w:rsidP="007E72B2">
      <w:pPr>
        <w:numPr>
          <w:ilvl w:val="1"/>
          <w:numId w:val="2"/>
        </w:numPr>
      </w:pPr>
      <w:r>
        <w:t xml:space="preserve">Yes, Fortran does use short-circuit evaluation but in a complex method. It’s hard to really explain by words alone and right now it’s a bit difficult to fully comprehend being so exhausted at 9PM. So here is an example! </w:t>
      </w:r>
      <w:proofErr w:type="gramStart"/>
      <w:r>
        <w:t>Apparently</w:t>
      </w:r>
      <w:proofErr w:type="gramEnd"/>
      <w:r>
        <w:t xml:space="preserve"> you need to include the value variable in an IF/THEN statement with a nested IF/THEN. I am currently not sure what top/</w:t>
      </w:r>
      <w:proofErr w:type="spellStart"/>
      <w:r>
        <w:t>z.get</w:t>
      </w:r>
      <w:proofErr w:type="spellEnd"/>
      <w:r>
        <w:t xml:space="preserve"> </w:t>
      </w:r>
      <w:proofErr w:type="gramStart"/>
      <w:r>
        <w:t>and .</w:t>
      </w:r>
      <w:proofErr w:type="gramEnd"/>
      <w:r>
        <w:t>ne.0 does at the moment but it makes short circuiting happen!</w:t>
      </w:r>
    </w:p>
    <w:p w14:paraId="1CE302DC" w14:textId="77777777" w:rsidR="007E72B2" w:rsidRDefault="007E72B2" w:rsidP="007E72B2">
      <w:pPr>
        <w:numPr>
          <w:ilvl w:val="2"/>
          <w:numId w:val="2"/>
        </w:numPr>
      </w:pPr>
      <w:r>
        <w:t>! ----- Short circuiting</w:t>
      </w:r>
    </w:p>
    <w:p w14:paraId="4BF17548" w14:textId="77777777" w:rsidR="007E72B2" w:rsidRDefault="007E72B2" w:rsidP="007E72B2">
      <w:pPr>
        <w:numPr>
          <w:ilvl w:val="2"/>
          <w:numId w:val="2"/>
        </w:numPr>
      </w:pPr>
      <w:proofErr w:type="gramStart"/>
      <w:r>
        <w:t>IF(</w:t>
      </w:r>
      <w:proofErr w:type="gramEnd"/>
      <w:r>
        <w:t>z.ne.0 ) THEN</w:t>
      </w:r>
    </w:p>
    <w:p w14:paraId="092D3050" w14:textId="77777777" w:rsidR="007E72B2" w:rsidRDefault="007E72B2" w:rsidP="007E72B2">
      <w:pPr>
        <w:numPr>
          <w:ilvl w:val="2"/>
          <w:numId w:val="2"/>
        </w:numPr>
      </w:pPr>
      <w:r>
        <w:lastRenderedPageBreak/>
        <w:t xml:space="preserve">   IF (top/z.gt.10.</w:t>
      </w:r>
      <w:proofErr w:type="gramStart"/>
      <w:r>
        <w:t>0 )</w:t>
      </w:r>
      <w:proofErr w:type="gramEnd"/>
      <w:r>
        <w:t xml:space="preserve"> THEN</w:t>
      </w:r>
    </w:p>
    <w:p w14:paraId="25A328C8" w14:textId="77777777" w:rsidR="007E72B2" w:rsidRDefault="007E72B2" w:rsidP="007E72B2">
      <w:pPr>
        <w:numPr>
          <w:ilvl w:val="2"/>
          <w:numId w:val="2"/>
        </w:numPr>
      </w:pPr>
      <w:r>
        <w:t xml:space="preserve">        </w:t>
      </w:r>
      <w:proofErr w:type="gramStart"/>
      <w:r>
        <w:t>WRITE(</w:t>
      </w:r>
      <w:proofErr w:type="gramEnd"/>
      <w:r>
        <w:t>*,*) "This works!"</w:t>
      </w:r>
    </w:p>
    <w:p w14:paraId="7F605193" w14:textId="291A36EB" w:rsidR="007E72B2" w:rsidRDefault="007E72B2" w:rsidP="007E72B2">
      <w:pPr>
        <w:numPr>
          <w:ilvl w:val="2"/>
          <w:numId w:val="2"/>
        </w:numPr>
      </w:pPr>
      <w:r>
        <w:t xml:space="preserve"> ENDIF</w:t>
      </w:r>
    </w:p>
    <w:p w14:paraId="4D290F26" w14:textId="385124AD" w:rsidR="007E72B2" w:rsidRPr="00446CC2" w:rsidRDefault="007E72B2" w:rsidP="007E72B2">
      <w:pPr>
        <w:numPr>
          <w:ilvl w:val="2"/>
          <w:numId w:val="2"/>
        </w:numPr>
      </w:pPr>
      <w:r>
        <w:t xml:space="preserve">ENDIF </w:t>
      </w:r>
      <w:proofErr w:type="gramStart"/>
      <w:r>
        <w:t xml:space="preserve">  !</w:t>
      </w:r>
      <w:proofErr w:type="gramEnd"/>
      <w:r>
        <w:t xml:space="preserve"> ----- CODE INSPIRED BY https://fortranwiki.org/fortran/show/shortcircuiting</w:t>
      </w:r>
    </w:p>
    <w:p w14:paraId="02955E97" w14:textId="77777777" w:rsidR="00446CC2" w:rsidRDefault="00446CC2" w:rsidP="00446CC2">
      <w:pPr>
        <w:numPr>
          <w:ilvl w:val="0"/>
          <w:numId w:val="2"/>
        </w:numPr>
      </w:pPr>
      <w:r w:rsidRPr="00446CC2">
        <w:t>How does your programming language deal with the “dangling else” problem?</w:t>
      </w:r>
    </w:p>
    <w:p w14:paraId="3C1D7C44" w14:textId="66ACDEE6" w:rsidR="00A62A08" w:rsidRPr="00446CC2" w:rsidRDefault="007D03E1" w:rsidP="00A62A08">
      <w:pPr>
        <w:numPr>
          <w:ilvl w:val="1"/>
          <w:numId w:val="2"/>
        </w:numPr>
      </w:pPr>
      <w:r>
        <w:t>Fortran wonderfully handles the ‘dangling else’ problem by something rather simple, nami</w:t>
      </w:r>
      <w:r w:rsidR="006C2699">
        <w:t>ng loops! By naming loops, the program can apparently exit the loop easier than other languages leaving loops unnamed.</w:t>
      </w:r>
      <w:r w:rsidR="00322872">
        <w:t xml:space="preserve"> There is the addition of </w:t>
      </w:r>
      <w:r w:rsidR="00DB6652">
        <w:t xml:space="preserve">Fortran’s control structures, which like ‘ENDIF’, help </w:t>
      </w:r>
      <w:proofErr w:type="gramStart"/>
      <w:r w:rsidR="00DB6652">
        <w:t>halts</w:t>
      </w:r>
      <w:proofErr w:type="gramEnd"/>
      <w:r w:rsidR="00DB6652">
        <w:t xml:space="preserve"> things before </w:t>
      </w:r>
      <w:r w:rsidR="002A4922">
        <w:t>mayhem starts.</w:t>
      </w:r>
    </w:p>
    <w:p w14:paraId="375A6C52" w14:textId="77777777" w:rsidR="00446CC2" w:rsidRDefault="00446CC2" w:rsidP="00446CC2">
      <w:pPr>
        <w:numPr>
          <w:ilvl w:val="0"/>
          <w:numId w:val="2"/>
        </w:numPr>
      </w:pPr>
      <w:r w:rsidRPr="00446CC2">
        <w:t xml:space="preserve">If your language supports switch or case statements, do you have to use “break” to get out of them?  Can you use “continue” to have </w:t>
      </w:r>
      <w:proofErr w:type="gramStart"/>
      <w:r w:rsidRPr="00446CC2">
        <w:t>all of</w:t>
      </w:r>
      <w:proofErr w:type="gramEnd"/>
      <w:r w:rsidRPr="00446CC2">
        <w:t xml:space="preserve"> the conditions evaluated?</w:t>
      </w:r>
    </w:p>
    <w:p w14:paraId="4E704207" w14:textId="600DA7D9" w:rsidR="00AE7D0D" w:rsidRDefault="00AE7D0D" w:rsidP="00AE7D0D">
      <w:pPr>
        <w:numPr>
          <w:ilvl w:val="1"/>
          <w:numId w:val="2"/>
        </w:numPr>
      </w:pPr>
      <w:r>
        <w:t xml:space="preserve">In Fortran, things are a breeze when it comes to switch statements, to which it does not need ‘breaks’ or ‘continue’. </w:t>
      </w:r>
      <w:r w:rsidR="00542C1D">
        <w:t xml:space="preserve">Again, Fortran has the super handy </w:t>
      </w:r>
      <w:r w:rsidR="00B35D96">
        <w:t xml:space="preserve">control structures that help halting things, which is the case also for switches. You just need to add </w:t>
      </w:r>
      <w:proofErr w:type="gramStart"/>
      <w:r w:rsidR="00B35D96">
        <w:t>a</w:t>
      </w:r>
      <w:proofErr w:type="gramEnd"/>
      <w:r w:rsidR="00B35D96">
        <w:t xml:space="preserve"> </w:t>
      </w:r>
      <w:r w:rsidR="004965DB">
        <w:t>END SELECT (name of your switch).</w:t>
      </w:r>
    </w:p>
    <w:p w14:paraId="52367383" w14:textId="77777777" w:rsidR="004965DB" w:rsidRDefault="004965DB" w:rsidP="004965DB"/>
    <w:p w14:paraId="787983F8" w14:textId="0E1B158F" w:rsidR="004965DB" w:rsidRDefault="004965DB" w:rsidP="004965DB">
      <w:r>
        <w:t>SOURCES:</w:t>
      </w:r>
    </w:p>
    <w:p w14:paraId="42DD5067" w14:textId="154B2D10" w:rsidR="004965DB" w:rsidRDefault="001F27F3" w:rsidP="004965DB">
      <w:hyperlink r:id="rId5" w:history="1">
        <w:r w:rsidRPr="00321246">
          <w:rPr>
            <w:rStyle w:val="Hyperlink"/>
          </w:rPr>
          <w:t>https://www.tutorialspoint.com/fortran/select_case_construct.htm</w:t>
        </w:r>
      </w:hyperlink>
    </w:p>
    <w:p w14:paraId="33236AC6" w14:textId="3323E617" w:rsidR="001F27F3" w:rsidRDefault="001F27F3" w:rsidP="004965DB">
      <w:hyperlink r:id="rId6" w:history="1">
        <w:r w:rsidRPr="00321246">
          <w:rPr>
            <w:rStyle w:val="Hyperlink"/>
          </w:rPr>
          <w:t>https://fortranwiki.org/fortran/show/short-circuiting</w:t>
        </w:r>
      </w:hyperlink>
    </w:p>
    <w:p w14:paraId="11C57D49" w14:textId="3A882EE1" w:rsidR="001F27F3" w:rsidRDefault="001F27F3" w:rsidP="004965DB">
      <w:hyperlink r:id="rId7" w:history="1">
        <w:r w:rsidRPr="00321246">
          <w:rPr>
            <w:rStyle w:val="Hyperlink"/>
          </w:rPr>
          <w:t>https://pages.mtu.edu/~shene/COURSES/cs201/NOTES/chap03/else-if.html</w:t>
        </w:r>
      </w:hyperlink>
    </w:p>
    <w:p w14:paraId="4CF65005" w14:textId="26E62063" w:rsidR="001F27F3" w:rsidRDefault="006B0605" w:rsidP="004965DB">
      <w:hyperlink r:id="rId8" w:history="1">
        <w:r w:rsidRPr="00321246">
          <w:rPr>
            <w:rStyle w:val="Hyperlink"/>
          </w:rPr>
          <w:t>https://www.tutorialspoint.com/fortran/fortran_decisions.htm</w:t>
        </w:r>
      </w:hyperlink>
    </w:p>
    <w:p w14:paraId="6F41FBD3" w14:textId="0277C451" w:rsidR="006B0605" w:rsidRDefault="006B0605" w:rsidP="004965DB">
      <w:hyperlink r:id="rId9" w:history="1">
        <w:r w:rsidRPr="00321246">
          <w:rPr>
            <w:rStyle w:val="Hyperlink"/>
          </w:rPr>
          <w:t>https://craftofcoding.wordpress.com/2022/02/11/what-fortran-does-better-than-c-like-languages/</w:t>
        </w:r>
      </w:hyperlink>
    </w:p>
    <w:p w14:paraId="281FBC7B" w14:textId="2CB3A2EB" w:rsidR="006B0605" w:rsidRDefault="006B0605" w:rsidP="004965DB">
      <w:hyperlink r:id="rId10" w:history="1">
        <w:r w:rsidRPr="00321246">
          <w:rPr>
            <w:rStyle w:val="Hyperlink"/>
          </w:rPr>
          <w:t>https://pages.mtu.edu/~shene/COURSES/cs201/NOTES/chap03/log-type.html</w:t>
        </w:r>
      </w:hyperlink>
    </w:p>
    <w:p w14:paraId="04218FC8" w14:textId="275DC3A9" w:rsidR="0047304F" w:rsidRDefault="0085121F" w:rsidP="004965DB">
      <w:hyperlink r:id="rId11" w:history="1">
        <w:r w:rsidRPr="00321246">
          <w:rPr>
            <w:rStyle w:val="Hyperlink"/>
          </w:rPr>
          <w:t>https://www.tutorialspoint.com/fortran/if_elseif_else_construct.htm</w:t>
        </w:r>
      </w:hyperlink>
    </w:p>
    <w:p w14:paraId="7D58B34A" w14:textId="77777777" w:rsidR="0085121F" w:rsidRDefault="0085121F" w:rsidP="004965DB"/>
    <w:p w14:paraId="58A9B975" w14:textId="77777777" w:rsidR="006B0605" w:rsidRPr="00446CC2" w:rsidRDefault="006B0605" w:rsidP="004965DB"/>
    <w:p w14:paraId="368ADEA9" w14:textId="0BA723AD" w:rsidR="003C417C" w:rsidRDefault="003C417C"/>
    <w:sectPr w:rsidR="003C41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AC56D8"/>
    <w:multiLevelType w:val="multilevel"/>
    <w:tmpl w:val="EBC8D83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E661E6A"/>
    <w:multiLevelType w:val="multilevel"/>
    <w:tmpl w:val="E38C0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47692263">
    <w:abstractNumId w:val="1"/>
  </w:num>
  <w:num w:numId="2" w16cid:durableId="5380118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FB6"/>
    <w:rsid w:val="00090D9A"/>
    <w:rsid w:val="000F050A"/>
    <w:rsid w:val="00120EAC"/>
    <w:rsid w:val="001B420F"/>
    <w:rsid w:val="001F27F3"/>
    <w:rsid w:val="002A4922"/>
    <w:rsid w:val="00322872"/>
    <w:rsid w:val="003C417C"/>
    <w:rsid w:val="00446CC2"/>
    <w:rsid w:val="0047304F"/>
    <w:rsid w:val="004965DB"/>
    <w:rsid w:val="00542C1D"/>
    <w:rsid w:val="005928DB"/>
    <w:rsid w:val="006B0605"/>
    <w:rsid w:val="006C2699"/>
    <w:rsid w:val="007D03E1"/>
    <w:rsid w:val="007E72B2"/>
    <w:rsid w:val="0085121F"/>
    <w:rsid w:val="008657A3"/>
    <w:rsid w:val="00876288"/>
    <w:rsid w:val="008E5FB6"/>
    <w:rsid w:val="00A62A08"/>
    <w:rsid w:val="00AE7D0D"/>
    <w:rsid w:val="00B35D96"/>
    <w:rsid w:val="00DB6652"/>
    <w:rsid w:val="00DD33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50922"/>
  <w15:chartTrackingRefBased/>
  <w15:docId w15:val="{C77EA15E-8F6F-42A3-8E4C-2B0F0F19D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5F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E5F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E5FB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E5FB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E5FB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E5F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5F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5F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5F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5FB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E5FB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E5FB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E5FB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E5FB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E5F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5F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5F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5FB6"/>
    <w:rPr>
      <w:rFonts w:eastAsiaTheme="majorEastAsia" w:cstheme="majorBidi"/>
      <w:color w:val="272727" w:themeColor="text1" w:themeTint="D8"/>
    </w:rPr>
  </w:style>
  <w:style w:type="paragraph" w:styleId="Title">
    <w:name w:val="Title"/>
    <w:basedOn w:val="Normal"/>
    <w:next w:val="Normal"/>
    <w:link w:val="TitleChar"/>
    <w:uiPriority w:val="10"/>
    <w:qFormat/>
    <w:rsid w:val="008E5F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5F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5F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5F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5FB6"/>
    <w:pPr>
      <w:spacing w:before="160"/>
      <w:jc w:val="center"/>
    </w:pPr>
    <w:rPr>
      <w:i/>
      <w:iCs/>
      <w:color w:val="404040" w:themeColor="text1" w:themeTint="BF"/>
    </w:rPr>
  </w:style>
  <w:style w:type="character" w:customStyle="1" w:styleId="QuoteChar">
    <w:name w:val="Quote Char"/>
    <w:basedOn w:val="DefaultParagraphFont"/>
    <w:link w:val="Quote"/>
    <w:uiPriority w:val="29"/>
    <w:rsid w:val="008E5FB6"/>
    <w:rPr>
      <w:i/>
      <w:iCs/>
      <w:color w:val="404040" w:themeColor="text1" w:themeTint="BF"/>
    </w:rPr>
  </w:style>
  <w:style w:type="paragraph" w:styleId="ListParagraph">
    <w:name w:val="List Paragraph"/>
    <w:basedOn w:val="Normal"/>
    <w:uiPriority w:val="34"/>
    <w:qFormat/>
    <w:rsid w:val="008E5FB6"/>
    <w:pPr>
      <w:ind w:left="720"/>
      <w:contextualSpacing/>
    </w:pPr>
  </w:style>
  <w:style w:type="character" w:styleId="IntenseEmphasis">
    <w:name w:val="Intense Emphasis"/>
    <w:basedOn w:val="DefaultParagraphFont"/>
    <w:uiPriority w:val="21"/>
    <w:qFormat/>
    <w:rsid w:val="008E5FB6"/>
    <w:rPr>
      <w:i/>
      <w:iCs/>
      <w:color w:val="0F4761" w:themeColor="accent1" w:themeShade="BF"/>
    </w:rPr>
  </w:style>
  <w:style w:type="paragraph" w:styleId="IntenseQuote">
    <w:name w:val="Intense Quote"/>
    <w:basedOn w:val="Normal"/>
    <w:next w:val="Normal"/>
    <w:link w:val="IntenseQuoteChar"/>
    <w:uiPriority w:val="30"/>
    <w:qFormat/>
    <w:rsid w:val="008E5F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E5FB6"/>
    <w:rPr>
      <w:i/>
      <w:iCs/>
      <w:color w:val="0F4761" w:themeColor="accent1" w:themeShade="BF"/>
    </w:rPr>
  </w:style>
  <w:style w:type="character" w:styleId="IntenseReference">
    <w:name w:val="Intense Reference"/>
    <w:basedOn w:val="DefaultParagraphFont"/>
    <w:uiPriority w:val="32"/>
    <w:qFormat/>
    <w:rsid w:val="008E5FB6"/>
    <w:rPr>
      <w:b/>
      <w:bCs/>
      <w:smallCaps/>
      <w:color w:val="0F4761" w:themeColor="accent1" w:themeShade="BF"/>
      <w:spacing w:val="5"/>
    </w:rPr>
  </w:style>
  <w:style w:type="character" w:styleId="Hyperlink">
    <w:name w:val="Hyperlink"/>
    <w:basedOn w:val="DefaultParagraphFont"/>
    <w:uiPriority w:val="99"/>
    <w:unhideWhenUsed/>
    <w:rsid w:val="001F27F3"/>
    <w:rPr>
      <w:color w:val="467886" w:themeColor="hyperlink"/>
      <w:u w:val="single"/>
    </w:rPr>
  </w:style>
  <w:style w:type="character" w:styleId="UnresolvedMention">
    <w:name w:val="Unresolved Mention"/>
    <w:basedOn w:val="DefaultParagraphFont"/>
    <w:uiPriority w:val="99"/>
    <w:semiHidden/>
    <w:unhideWhenUsed/>
    <w:rsid w:val="001F27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8009797">
      <w:bodyDiv w:val="1"/>
      <w:marLeft w:val="0"/>
      <w:marRight w:val="0"/>
      <w:marTop w:val="0"/>
      <w:marBottom w:val="0"/>
      <w:divBdr>
        <w:top w:val="none" w:sz="0" w:space="0" w:color="auto"/>
        <w:left w:val="none" w:sz="0" w:space="0" w:color="auto"/>
        <w:bottom w:val="none" w:sz="0" w:space="0" w:color="auto"/>
        <w:right w:val="none" w:sz="0" w:space="0" w:color="auto"/>
      </w:divBdr>
    </w:div>
    <w:div w:id="1157065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fortran/fortran_decisions.ht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pages.mtu.edu/~shene/COURSES/cs201/NOTES/chap03/else-if.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ortranwiki.org/fortran/show/short-circuiting" TargetMode="External"/><Relationship Id="rId11" Type="http://schemas.openxmlformats.org/officeDocument/2006/relationships/hyperlink" Target="https://www.tutorialspoint.com/fortran/if_elseif_else_construct.htm" TargetMode="External"/><Relationship Id="rId5" Type="http://schemas.openxmlformats.org/officeDocument/2006/relationships/hyperlink" Target="https://www.tutorialspoint.com/fortran/select_case_construct.htm" TargetMode="External"/><Relationship Id="rId10" Type="http://schemas.openxmlformats.org/officeDocument/2006/relationships/hyperlink" Target="https://pages.mtu.edu/~shene/COURSES/cs201/NOTES/chap03/log-type.html" TargetMode="External"/><Relationship Id="rId4" Type="http://schemas.openxmlformats.org/officeDocument/2006/relationships/webSettings" Target="webSettings.xml"/><Relationship Id="rId9" Type="http://schemas.openxmlformats.org/officeDocument/2006/relationships/hyperlink" Target="https://craftofcoding.wordpress.com/2022/02/11/what-fortran-does-better-than-c-like-languag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1726</TotalTime>
  <Pages>2</Pages>
  <Words>630</Words>
  <Characters>3597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DiPillo</dc:creator>
  <cp:keywords/>
  <dc:description/>
  <cp:lastModifiedBy>Katherine DiPillo</cp:lastModifiedBy>
  <cp:revision>17</cp:revision>
  <dcterms:created xsi:type="dcterms:W3CDTF">2024-10-12T20:06:00Z</dcterms:created>
  <dcterms:modified xsi:type="dcterms:W3CDTF">2024-10-14T01:30:00Z</dcterms:modified>
</cp:coreProperties>
</file>