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Literature Review Report</w:t>
      </w:r>
    </w:p>
    <w:p>
      <w:pPr>
        <w:pStyle w:val="Heading2"/>
      </w:pPr>
      <w:r>
        <w:t>Step 1: Summary of Relevant Work</w:t>
      </w:r>
    </w:p>
    <w:p>
      <w:pPr>
        <w:pStyle w:val="Heading3"/>
      </w:pPr>
      <w:r>
        <w:t>Citation</w:t>
      </w:r>
    </w:p>
    <w:p>
      <w:r>
        <w:t>Yu, Y., Zhao, Y., Li, D., Zhang, J., &amp; Li, J. (2021). The Relationship Between Big Five Personality and Social Well-Being of Chinese Residents: The Mediating Effect of Social Support. Frontiers in Psychology, 11, Article 613659. doi: 10.3389/fpsyg.2020.613659</w:t>
      </w:r>
    </w:p>
    <w:p>
      <w:pPr>
        <w:pStyle w:val="Heading3"/>
      </w:pPr>
      <w:r>
        <w:t>Brief Summary:</w:t>
      </w:r>
    </w:p>
    <w:p>
      <w:r>
        <w:br/>
        <w:t>- The study explores how the Big Five personality traits affect social well-being among Chinese residents and examines if social support mediates this relationship.</w:t>
        <w:br/>
        <w:t>- Findings indicate that extraversion, agreeableness, conscientiousness, and openness positively impact social well-being, while neuroticism has a negative effect.</w:t>
        <w:br/>
        <w:t>- Social support acts as a mediator between these personality traits and social well-being.</w:t>
        <w:br/>
      </w:r>
    </w:p>
    <w:p>
      <w:pPr>
        <w:pStyle w:val="Heading3"/>
      </w:pPr>
      <w:r>
        <w:t>Strengths:</w:t>
      </w:r>
    </w:p>
    <w:p>
      <w:r>
        <w:br/>
        <w:t>- Provides a cultural perspective by focusing on Chinese society, addressing gaps in personality research outside Western contexts.</w:t>
        <w:br/>
        <w:t>- Utilizes a robust sample size (1,658 participants), allowing for generalizable insights into the relationships between personality, social support, and well-being.</w:t>
        <w:br/>
      </w:r>
    </w:p>
    <w:p>
      <w:pPr>
        <w:pStyle w:val="Heading3"/>
      </w:pPr>
      <w:r>
        <w:t>Limitations:</w:t>
      </w:r>
    </w:p>
    <w:p>
      <w:r>
        <w:br/>
        <w:t>- The study's cross-sectional design restricts conclusions on causality.</w:t>
        <w:br/>
        <w:t>- Limited to perceived social support as a mediator; does not explore different types of support, such as emotional or informational.</w:t>
        <w:br/>
      </w:r>
    </w:p>
    <w:p>
      <w:pPr>
        <w:pStyle w:val="Heading2"/>
      </w:pPr>
      <w:r>
        <w:t>Step 2: Organization of Relevant Work</w:t>
      </w:r>
    </w:p>
    <w:p>
      <w:r>
        <w:br/>
        <w:t>The identified paper can be grouped with studies examining:</w:t>
        <w:br/>
        <w:br/>
        <w:t>- Cultural influences on personality and well-being: This study highlights the unique cultural context (Chinese culture) and how it shapes the interactions between personality and social well-being, adding depth to research typically centered on Western samples.</w:t>
        <w:br/>
        <w:t>- Social support as a mediator: Aligns with research where social support is shown to enhance well-being by helping individuals manage social stressors and improving community integration.</w:t>
        <w:br/>
        <w:t>- The Big Five personality model's role in social domains: The study’s findings that agreeableness and extraversion enhance social well-being align with established theories in personality psychology, which correlate these traits with social connection and prosocial behavior.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