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46370" w:rsidRPr="0089495C" w:rsidRDefault="0032688F">
      <w:pPr>
        <w:pStyle w:val="Titel"/>
        <w:rPr>
          <w:lang w:val="de-DE"/>
        </w:rPr>
      </w:pPr>
      <w:r w:rsidRPr="0089495C">
        <w:rPr>
          <w:lang w:val="de-DE"/>
        </w:rPr>
        <w:t>Studienhospital</w:t>
      </w:r>
    </w:p>
    <w:p w:rsidR="00446370" w:rsidRPr="0089495C" w:rsidRDefault="0032688F">
      <w:pPr>
        <w:pStyle w:val="Untertitel"/>
        <w:rPr>
          <w:lang w:val="de-DE"/>
        </w:rPr>
      </w:pPr>
      <w:r w:rsidRPr="0089495C">
        <w:rPr>
          <w:lang w:val="de-DE"/>
        </w:rPr>
        <w:t>in der Corona-Pandemie 2020</w:t>
      </w:r>
    </w:p>
    <w:p w:rsidR="00446370" w:rsidRPr="0089495C" w:rsidRDefault="0032688F">
      <w:pPr>
        <w:pStyle w:val="Datum"/>
        <w:rPr>
          <w:lang w:val="de-DE"/>
        </w:rPr>
      </w:pPr>
      <w:r w:rsidRPr="0089495C">
        <w:rPr>
          <w:lang w:val="de-DE"/>
        </w:rPr>
        <w:t>Stand 05.10.2020</w:t>
      </w:r>
    </w:p>
    <w:p w:rsidR="00446370" w:rsidRPr="0089495C" w:rsidRDefault="0032688F">
      <w:pPr>
        <w:pStyle w:val="berschrift1"/>
        <w:rPr>
          <w:lang w:val="de-DE"/>
        </w:rPr>
      </w:pPr>
      <w:bookmarkStart w:id="0" w:name="X131cc377756137a75ee13d6e86eb2da1250e3fe"/>
      <w:r w:rsidRPr="0089495C">
        <w:rPr>
          <w:lang w:val="de-DE"/>
        </w:rPr>
        <w:t>Lernen und Lehren unter Pandemie-Bedingungen</w:t>
      </w:r>
      <w:bookmarkEnd w:id="0"/>
    </w:p>
    <w:p w:rsidR="00446370" w:rsidRDefault="0032688F">
      <w:pPr>
        <w:pStyle w:val="FirstParagraph"/>
      </w:pPr>
      <w:r>
        <w:rPr>
          <w:noProof/>
        </w:rPr>
        <w:drawing>
          <wp:inline distT="0" distB="0" distL="0" distR="0">
            <wp:extent cx="4816655" cy="217743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Logo-SHM-sw.png"/>
                    <pic:cNvPicPr>
                      <a:picLocks noChangeAspect="1" noChangeArrowheads="1"/>
                    </pic:cNvPicPr>
                  </pic:nvPicPr>
                  <pic:blipFill>
                    <a:blip r:embed="rId7"/>
                    <a:stretch>
                      <a:fillRect/>
                    </a:stretch>
                  </pic:blipFill>
                  <pic:spPr bwMode="auto">
                    <a:xfrm>
                      <a:off x="0" y="0"/>
                      <a:ext cx="4816655" cy="2177434"/>
                    </a:xfrm>
                    <a:prstGeom prst="rect">
                      <a:avLst/>
                    </a:prstGeom>
                    <a:noFill/>
                    <a:ln w="9525">
                      <a:noFill/>
                      <a:headEnd/>
                      <a:tailEnd/>
                    </a:ln>
                  </pic:spPr>
                </pic:pic>
              </a:graphicData>
            </a:graphic>
          </wp:inline>
        </w:drawing>
      </w:r>
    </w:p>
    <w:p w:rsidR="00446370" w:rsidRPr="0089495C" w:rsidRDefault="0032688F">
      <w:pPr>
        <w:pStyle w:val="Textkrper"/>
        <w:rPr>
          <w:lang w:val="de-DE"/>
        </w:rPr>
      </w:pPr>
      <w:r w:rsidRPr="0089495C">
        <w:rPr>
          <w:lang w:val="de-DE"/>
        </w:rPr>
        <w:t>Aufgrund der aus der Corona-Pandemie resultierenden Beschränkungen ist es aktuell eine Herausforderung, praktische Kurse durchzuführen. Trotzdem wollen wir Studierenden der Medizinischen Fakultät Münster ein möglichst breites Angebot zum Erlernen der relev</w:t>
      </w:r>
      <w:r w:rsidRPr="0089495C">
        <w:rPr>
          <w:lang w:val="de-DE"/>
        </w:rPr>
        <w:t>anten Fähigkeiten und Fertigkeiten für Ihr ärztliches Denken und Handeln machen.</w:t>
      </w:r>
    </w:p>
    <w:p w:rsidR="00446370" w:rsidRPr="0089495C" w:rsidRDefault="0032688F">
      <w:pPr>
        <w:pStyle w:val="Textkrper"/>
        <w:rPr>
          <w:lang w:val="de-DE"/>
        </w:rPr>
      </w:pPr>
      <w:r w:rsidRPr="0089495C">
        <w:rPr>
          <w:lang w:val="de-DE"/>
        </w:rPr>
        <w:t xml:space="preserve">Bitte beachten Sie folgende </w:t>
      </w:r>
      <w:r w:rsidRPr="0089495C">
        <w:rPr>
          <w:b/>
          <w:lang w:val="de-DE"/>
        </w:rPr>
        <w:t>Information</w:t>
      </w:r>
      <w:r w:rsidRPr="0089495C">
        <w:rPr>
          <w:lang w:val="de-DE"/>
        </w:rPr>
        <w:t>:</w:t>
      </w:r>
    </w:p>
    <w:p w:rsidR="00446370" w:rsidRPr="0089495C" w:rsidRDefault="0032688F">
      <w:pPr>
        <w:pStyle w:val="Textkrper"/>
        <w:rPr>
          <w:lang w:val="de-DE"/>
        </w:rPr>
      </w:pPr>
      <w:r w:rsidRPr="0089495C">
        <w:rPr>
          <w:lang w:val="de-DE"/>
        </w:rPr>
        <w:t xml:space="preserve">Diese Online-Information kann nur den </w:t>
      </w:r>
      <w:r w:rsidRPr="0089495C">
        <w:rPr>
          <w:i/>
          <w:lang w:val="de-DE"/>
        </w:rPr>
        <w:t>aktuellen Stand</w:t>
      </w:r>
      <w:r w:rsidRPr="0089495C">
        <w:rPr>
          <w:lang w:val="de-DE"/>
        </w:rPr>
        <w:t xml:space="preserve"> der Regelungen abbilden. Diese haben und werden sich im Rahmen der Dynamik der C</w:t>
      </w:r>
      <w:r w:rsidRPr="0089495C">
        <w:rPr>
          <w:lang w:val="de-DE"/>
        </w:rPr>
        <w:t>orona-Pandemie laufend ändern!</w:t>
      </w:r>
    </w:p>
    <w:p w:rsidR="00446370" w:rsidRPr="0089495C" w:rsidRDefault="0032688F">
      <w:pPr>
        <w:pStyle w:val="Textkrper"/>
        <w:rPr>
          <w:lang w:val="de-DE"/>
        </w:rPr>
      </w:pPr>
      <w:r w:rsidRPr="0089495C">
        <w:rPr>
          <w:lang w:val="de-DE"/>
        </w:rPr>
        <w:t xml:space="preserve">Bitte schauen Sie vor allem bei sich ändernden Randbedingungen (z.B. steigende Fallzahlen in Deutschland oder Münster) immmer mal wieder auf dieser Webseite nach. Wichtige Änderungen werden auch explizit im </w:t>
      </w:r>
      <w:hyperlink w:anchor="changelog">
        <w:r w:rsidRPr="0089495C">
          <w:rPr>
            <w:rStyle w:val="Hyperlink"/>
            <w:lang w:val="de-DE"/>
          </w:rPr>
          <w:t>Changelog</w:t>
        </w:r>
      </w:hyperlink>
      <w:r w:rsidRPr="0089495C">
        <w:rPr>
          <w:lang w:val="de-DE"/>
        </w:rPr>
        <w:t xml:space="preserve"> angegeben.</w:t>
      </w:r>
    </w:p>
    <w:p w:rsidR="00446370" w:rsidRPr="0089495C" w:rsidRDefault="0032688F">
      <w:pPr>
        <w:pStyle w:val="Blocktext"/>
        <w:rPr>
          <w:lang w:val="de-DE"/>
        </w:rPr>
      </w:pPr>
      <w:r w:rsidRPr="0089495C">
        <w:rPr>
          <w:lang w:val="de-DE"/>
        </w:rPr>
        <w:t>Sie können über den Download-Button (, oben) diese Online-Information als PDF-Datei oder auch als E-Book herunterladen.</w:t>
      </w:r>
    </w:p>
    <w:p w:rsidR="00446370" w:rsidRPr="0089495C" w:rsidRDefault="0032688F">
      <w:pPr>
        <w:pStyle w:val="berschrift2"/>
        <w:rPr>
          <w:lang w:val="de-DE"/>
        </w:rPr>
      </w:pPr>
      <w:bookmarkStart w:id="1" w:name="hintergrund-und-ziel"/>
      <w:r w:rsidRPr="0089495C">
        <w:rPr>
          <w:lang w:val="de-DE"/>
        </w:rPr>
        <w:t>Hintergrund und Ziel</w:t>
      </w:r>
      <w:bookmarkEnd w:id="1"/>
    </w:p>
    <w:p w:rsidR="00446370" w:rsidRPr="0089495C" w:rsidRDefault="0032688F">
      <w:pPr>
        <w:pStyle w:val="FirstParagraph"/>
        <w:rPr>
          <w:lang w:val="de-DE"/>
        </w:rPr>
      </w:pPr>
      <w:r w:rsidRPr="0089495C">
        <w:rPr>
          <w:lang w:val="de-DE"/>
        </w:rPr>
        <w:t>Aufgrund der Corona-Pandemie ist die Veranstaltung praktischer Kurse nur eingesc</w:t>
      </w:r>
      <w:r w:rsidRPr="0089495C">
        <w:rPr>
          <w:lang w:val="de-DE"/>
        </w:rPr>
        <w:t>hränkt möglich. Wir mussten (und müssen) viel umorganisieren, um Studierenden und Dozenten trotzdem diese Form der Ausbildung so weit es geht zu ermöglichen.</w:t>
      </w:r>
    </w:p>
    <w:p w:rsidR="00446370" w:rsidRPr="0089495C" w:rsidRDefault="0032688F">
      <w:pPr>
        <w:pStyle w:val="Textkrper"/>
        <w:rPr>
          <w:lang w:val="de-DE"/>
        </w:rPr>
      </w:pPr>
      <w:r w:rsidRPr="0089495C">
        <w:rPr>
          <w:lang w:val="de-DE"/>
        </w:rPr>
        <w:t>Ziel der eingeführten Vorsorgemaßnahmen ist, die Gesundheit aller Beteiligten zu erhalten und dabe</w:t>
      </w:r>
      <w:r w:rsidRPr="0089495C">
        <w:rPr>
          <w:lang w:val="de-DE"/>
        </w:rPr>
        <w:t xml:space="preserve">i auch deren besondere(n) Rolle(n) im Gesundheitssystem zu berücksichtigen. In </w:t>
      </w:r>
      <w:r w:rsidRPr="0089495C">
        <w:rPr>
          <w:lang w:val="de-DE"/>
        </w:rPr>
        <w:lastRenderedPageBreak/>
        <w:t>der 6. Ad-hoc-Stellungnahme der Leopoldina (Nationale Akademie der Wissenschaften) zur “Coronavirus-Pandemie: Wirksame Regeln für Herbst und Winter aufstellen” wird ausdrücklich</w:t>
      </w:r>
      <w:r w:rsidRPr="0089495C">
        <w:rPr>
          <w:lang w:val="de-DE"/>
        </w:rPr>
        <w:t xml:space="preserve"> betont:</w:t>
      </w:r>
    </w:p>
    <w:p w:rsidR="00446370" w:rsidRPr="0089495C" w:rsidRDefault="0032688F">
      <w:pPr>
        <w:pStyle w:val="Textkrper"/>
        <w:rPr>
          <w:lang w:val="de-DE"/>
        </w:rPr>
      </w:pPr>
      <w:r w:rsidRPr="0089495C">
        <w:rPr>
          <w:lang w:val="de-DE"/>
        </w:rPr>
        <w:t xml:space="preserve">“(Bedingt) vorsätzliche oder fahrlässige Infektionen Anderer zu vermeiden entspricht einer </w:t>
      </w:r>
      <w:r w:rsidRPr="0089495C">
        <w:rPr>
          <w:b/>
          <w:lang w:val="de-DE"/>
        </w:rPr>
        <w:t>Rechtspflicht</w:t>
      </w:r>
      <w:r w:rsidRPr="0089495C">
        <w:rPr>
          <w:lang w:val="de-DE"/>
        </w:rPr>
        <w:t>: dem Verbot der Verletzung Dritter, und nicht nur, wie in der öffentlichen Debatte häufig behauptet, einem moralischen Gebot zur Solidarität m</w:t>
      </w:r>
      <w:r w:rsidRPr="0089495C">
        <w:rPr>
          <w:lang w:val="de-DE"/>
        </w:rPr>
        <w:t>it anderen.”</w:t>
      </w:r>
    </w:p>
    <w:p w:rsidR="00446370" w:rsidRPr="0089495C" w:rsidRDefault="0032688F">
      <w:pPr>
        <w:pStyle w:val="Textkrper"/>
        <w:rPr>
          <w:lang w:val="de-DE"/>
        </w:rPr>
      </w:pPr>
      <w:r w:rsidRPr="0089495C">
        <w:rPr>
          <w:lang w:val="de-DE"/>
        </w:rPr>
        <w:t>Dies gilt natürlich für Akteure im Gesundheitssystem in besonderem Maße.</w:t>
      </w:r>
    </w:p>
    <w:p w:rsidR="00446370" w:rsidRPr="0089495C" w:rsidRDefault="0032688F">
      <w:pPr>
        <w:pStyle w:val="Textkrper"/>
        <w:rPr>
          <w:lang w:val="de-DE"/>
        </w:rPr>
      </w:pPr>
      <w:r w:rsidRPr="0089495C">
        <w:rPr>
          <w:lang w:val="de-DE"/>
        </w:rPr>
        <w:t>Da ein Impfstoff selbst bei optimistischer Schätzung nicht vor dem Frühjahr 2021 in ausreichenden Mengen zur Verfügung stehen kann, sollen dementsprechend im Studienhospi</w:t>
      </w:r>
      <w:r w:rsidRPr="0089495C">
        <w:rPr>
          <w:lang w:val="de-DE"/>
        </w:rPr>
        <w:t>tal die Schutzmaßnahmen konsequent eingehalten und für alle Beteiligten das verantwortungsvolle Verhalten erleichtert werden.</w:t>
      </w:r>
    </w:p>
    <w:p w:rsidR="00446370" w:rsidRPr="0089495C" w:rsidRDefault="0032688F">
      <w:pPr>
        <w:pStyle w:val="Textkrper"/>
        <w:rPr>
          <w:lang w:val="de-DE"/>
        </w:rPr>
      </w:pPr>
      <w:r w:rsidRPr="0089495C">
        <w:rPr>
          <w:lang w:val="de-DE"/>
        </w:rPr>
        <w:t>Auf den folgenden Seiten finden Sie entsprechend vor allem organisatorische Informationen zu folgenden Themen:</w:t>
      </w:r>
    </w:p>
    <w:p w:rsidR="00446370" w:rsidRDefault="0032688F">
      <w:pPr>
        <w:pStyle w:val="Compact"/>
        <w:numPr>
          <w:ilvl w:val="0"/>
          <w:numId w:val="2"/>
        </w:numPr>
      </w:pPr>
      <w:hyperlink w:anchor="schutzmassnahmen">
        <w:r>
          <w:rPr>
            <w:rStyle w:val="Hyperlink"/>
          </w:rPr>
          <w:t>Konkrete Schutzmaßnahmen</w:t>
        </w:r>
      </w:hyperlink>
    </w:p>
    <w:p w:rsidR="00446370" w:rsidRDefault="0032688F">
      <w:pPr>
        <w:pStyle w:val="Compact"/>
        <w:numPr>
          <w:ilvl w:val="0"/>
          <w:numId w:val="2"/>
        </w:numPr>
      </w:pPr>
      <w:hyperlink w:anchor="vorgaben">
        <w:r>
          <w:rPr>
            <w:rStyle w:val="Hyperlink"/>
          </w:rPr>
          <w:t>Institutionelle Vorgaben</w:t>
        </w:r>
      </w:hyperlink>
    </w:p>
    <w:p w:rsidR="00446370" w:rsidRPr="0089495C" w:rsidRDefault="0032688F">
      <w:pPr>
        <w:pStyle w:val="berschrift1"/>
        <w:rPr>
          <w:color w:val="FF0000"/>
        </w:rPr>
      </w:pPr>
      <w:bookmarkStart w:id="2" w:name="schutzmassnahmen"/>
      <w:r w:rsidRPr="0089495C">
        <w:rPr>
          <w:color w:val="FF0000"/>
        </w:rPr>
        <w:t>Konkrete Schutzmaßnahmen</w:t>
      </w:r>
      <w:bookmarkEnd w:id="2"/>
    </w:p>
    <w:p w:rsidR="00446370" w:rsidRPr="0089495C" w:rsidRDefault="0032688F">
      <w:pPr>
        <w:pStyle w:val="FirstParagraph"/>
        <w:rPr>
          <w:lang w:val="de-DE"/>
        </w:rPr>
      </w:pPr>
      <w:r w:rsidRPr="0089495C">
        <w:rPr>
          <w:lang w:val="de-DE"/>
        </w:rPr>
        <w:t>Das Einhalten der bekannten Schutzmaßnahmen in Räumen ist die einfachste und konsequenteste Art, das Infektionsrisiko unter Kontro</w:t>
      </w:r>
      <w:r w:rsidRPr="0089495C">
        <w:rPr>
          <w:lang w:val="de-DE"/>
        </w:rPr>
        <w:t xml:space="preserve">lle zu halten. Dazu zählen die </w:t>
      </w:r>
      <w:r w:rsidRPr="0089495C">
        <w:rPr>
          <w:b/>
          <w:lang w:val="de-DE"/>
        </w:rPr>
        <w:t>AHA-Regeln</w:t>
      </w:r>
      <w:r w:rsidRPr="0089495C">
        <w:rPr>
          <w:lang w:val="de-DE"/>
        </w:rPr>
        <w:t xml:space="preserve"> (Abstandhalten, Hygiene, Alltagsmaske/Mund-Nase-Schutz) und ein regelmäßiger Luftaustausch.</w:t>
      </w:r>
    </w:p>
    <w:p w:rsidR="00446370" w:rsidRPr="0089495C" w:rsidRDefault="0032688F">
      <w:pPr>
        <w:pStyle w:val="berschrift3"/>
        <w:rPr>
          <w:lang w:val="de-DE"/>
        </w:rPr>
      </w:pPr>
      <w:bookmarkStart w:id="3" w:name="abstandhalten"/>
      <w:r w:rsidRPr="0089495C">
        <w:rPr>
          <w:lang w:val="de-DE"/>
        </w:rPr>
        <w:t>Abstandhalten</w:t>
      </w:r>
      <w:bookmarkEnd w:id="3"/>
    </w:p>
    <w:p w:rsidR="00446370" w:rsidRPr="0089495C" w:rsidRDefault="0032688F">
      <w:pPr>
        <w:pStyle w:val="FirstParagraph"/>
        <w:rPr>
          <w:lang w:val="de-DE"/>
        </w:rPr>
      </w:pPr>
      <w:r w:rsidRPr="0089495C">
        <w:rPr>
          <w:lang w:val="de-DE"/>
        </w:rPr>
        <w:t>Das Abstandhalten stellt für den praktischen Unterricht – gerade im Medizinstudium – das größte Problem dar.</w:t>
      </w:r>
      <w:r w:rsidRPr="0089495C">
        <w:rPr>
          <w:lang w:val="de-DE"/>
        </w:rPr>
        <w:t xml:space="preserve"> Für Untersuchungstechniken im Rahmen der körperlichen Untersuchung oder Ultraschalluntersuchungen wird </w:t>
      </w:r>
      <w:r w:rsidRPr="0089495C">
        <w:rPr>
          <w:b/>
          <w:lang w:val="de-DE"/>
        </w:rPr>
        <w:t>bewusst</w:t>
      </w:r>
      <w:r w:rsidRPr="0089495C">
        <w:rPr>
          <w:lang w:val="de-DE"/>
        </w:rPr>
        <w:t xml:space="preserve"> (und damit vorsätzlich) der Mindestabstand von 1,5 Metern unterschritten. Auch das Feedback für zahlreiche praktische Fertigkeiten (z.B. Viggole</w:t>
      </w:r>
      <w:r w:rsidRPr="0089495C">
        <w:rPr>
          <w:lang w:val="de-DE"/>
        </w:rPr>
        <w:t>gen, Nahttechniken) wird normalerweise aus einer kurzen Beobachtungsdistanz gegeben.</w:t>
      </w:r>
    </w:p>
    <w:p w:rsidR="00446370" w:rsidRPr="0089495C" w:rsidRDefault="0032688F">
      <w:pPr>
        <w:pStyle w:val="Textkrper"/>
        <w:rPr>
          <w:lang w:val="de-DE"/>
        </w:rPr>
      </w:pPr>
      <w:r w:rsidRPr="0089495C">
        <w:rPr>
          <w:lang w:val="de-DE"/>
        </w:rPr>
        <w:t>Auch die räumliche Situation im Studienhospital (die meisten Seminarräume sind 14 Quadratmeter groß, die Flure 2 Meter breit) erlaubt es nicht, dass die 1,5 Meter Mindesta</w:t>
      </w:r>
      <w:r w:rsidRPr="0089495C">
        <w:rPr>
          <w:lang w:val="de-DE"/>
        </w:rPr>
        <w:t>bstand gesichert eingehalten werden können.</w:t>
      </w:r>
    </w:p>
    <w:p w:rsidR="00446370" w:rsidRPr="0089495C" w:rsidRDefault="0032688F">
      <w:pPr>
        <w:pStyle w:val="berschrift3"/>
        <w:rPr>
          <w:lang w:val="de-DE"/>
        </w:rPr>
      </w:pPr>
      <w:bookmarkStart w:id="4" w:name="hände-hygiene"/>
      <w:r w:rsidRPr="0089495C">
        <w:rPr>
          <w:lang w:val="de-DE"/>
        </w:rPr>
        <w:t>(Hände-)Hygiene</w:t>
      </w:r>
      <w:bookmarkEnd w:id="4"/>
    </w:p>
    <w:p w:rsidR="00446370" w:rsidRPr="0089495C" w:rsidRDefault="0032688F">
      <w:pPr>
        <w:pStyle w:val="FirstParagraph"/>
        <w:rPr>
          <w:lang w:val="de-DE"/>
        </w:rPr>
      </w:pPr>
      <w:r w:rsidRPr="0089495C">
        <w:rPr>
          <w:lang w:val="de-DE"/>
        </w:rPr>
        <w:t>Die korrekt durchgeführte Händedesinfektion verhindert eine Übertragung von Coronaviren durch Schmierinfektion. Da eine Schmierinfektion durch SARS-CoV-2 auch über kontaminierte Flächen möglich is</w:t>
      </w:r>
      <w:r w:rsidRPr="0089495C">
        <w:rPr>
          <w:lang w:val="de-DE"/>
        </w:rPr>
        <w:t>t, müssen diese durch eine Flächendesinfektion gesäubert werden.</w:t>
      </w:r>
    </w:p>
    <w:p w:rsidR="00446370" w:rsidRPr="0089495C" w:rsidRDefault="0032688F">
      <w:pPr>
        <w:pStyle w:val="berschrift3"/>
        <w:rPr>
          <w:lang w:val="de-DE"/>
        </w:rPr>
      </w:pPr>
      <w:bookmarkStart w:id="5" w:name="alltagsmaske-mund-nase-schutz"/>
      <w:r w:rsidRPr="0089495C">
        <w:rPr>
          <w:lang w:val="de-DE"/>
        </w:rPr>
        <w:lastRenderedPageBreak/>
        <w:t>Alltagsmaske / Mund-Nase-Schutz</w:t>
      </w:r>
      <w:bookmarkEnd w:id="5"/>
    </w:p>
    <w:p w:rsidR="00446370" w:rsidRPr="0089495C" w:rsidRDefault="0032688F">
      <w:pPr>
        <w:pStyle w:val="FirstParagraph"/>
        <w:rPr>
          <w:lang w:val="de-DE"/>
        </w:rPr>
      </w:pPr>
      <w:r w:rsidRPr="0089495C">
        <w:rPr>
          <w:lang w:val="de-DE"/>
        </w:rPr>
        <w:t>Das verbindliche Tragen eines Mund-Nasen-Schutzes in allen Innenräumen – gerade wenn der Mindestabstand nicht gewährleistet ist (siehe oben) – ist von zentraler Bedeutung [siehe oben erwähnte 6. Ad-hoc-Stellungnahme der Leopoldina].</w:t>
      </w:r>
    </w:p>
    <w:p w:rsidR="00446370" w:rsidRPr="0089495C" w:rsidRDefault="0032688F">
      <w:pPr>
        <w:pStyle w:val="berschrift3"/>
        <w:rPr>
          <w:lang w:val="de-DE"/>
        </w:rPr>
      </w:pPr>
      <w:bookmarkStart w:id="6" w:name="luftaustausch"/>
      <w:r w:rsidRPr="0089495C">
        <w:rPr>
          <w:lang w:val="de-DE"/>
        </w:rPr>
        <w:t>Luftaustausch</w:t>
      </w:r>
      <w:bookmarkEnd w:id="6"/>
    </w:p>
    <w:p w:rsidR="00446370" w:rsidRPr="0089495C" w:rsidRDefault="0032688F">
      <w:pPr>
        <w:pStyle w:val="FirstParagraph"/>
        <w:rPr>
          <w:lang w:val="de-DE"/>
        </w:rPr>
      </w:pPr>
      <w:r w:rsidRPr="0089495C">
        <w:rPr>
          <w:lang w:val="de-DE"/>
        </w:rPr>
        <w:t>Nach Leli</w:t>
      </w:r>
      <w:r w:rsidRPr="0089495C">
        <w:rPr>
          <w:lang w:val="de-DE"/>
        </w:rPr>
        <w:t xml:space="preserve">eveld et al. (2020) kann das Infektionsrisiko durch regelmäßiges Stoßlüften deutlich reduziert werden. Die Autoren bieten im Supplement ihrer Publikation ein Tool an, mit dem die Risikominderung durch verschiedene Maßnahmen in unterschiedlichen Umgebungen </w:t>
      </w:r>
      <w:r w:rsidRPr="0089495C">
        <w:rPr>
          <w:lang w:val="de-DE"/>
        </w:rPr>
        <w:t>kalkuliert werden kann. Dies wurde für die Räumlichkeiten im Studienhospital durchgeführt, mit dem Ziel, das Infektionsrisiko jedes Studierenden/Dozenten im Rahmen einer Veranstaltung für den Fall eines asymptomatisch oder präsymptomatisch erkrankte/n Teil</w:t>
      </w:r>
      <w:r w:rsidRPr="0089495C">
        <w:rPr>
          <w:lang w:val="de-DE"/>
        </w:rPr>
        <w:t>nehmer/in zu minimieren.</w:t>
      </w:r>
    </w:p>
    <w:p w:rsidR="00446370" w:rsidRPr="0089495C" w:rsidRDefault="0032688F">
      <w:pPr>
        <w:pStyle w:val="berschrift2"/>
        <w:rPr>
          <w:color w:val="FF0000"/>
          <w:lang w:val="de-DE"/>
        </w:rPr>
      </w:pPr>
      <w:bookmarkStart w:id="7" w:name="konkrete-regelungen"/>
      <w:r w:rsidRPr="0089495C">
        <w:rPr>
          <w:color w:val="FF0000"/>
          <w:lang w:val="de-DE"/>
        </w:rPr>
        <w:t>Konkrete Regelungen</w:t>
      </w:r>
      <w:bookmarkEnd w:id="7"/>
    </w:p>
    <w:p w:rsidR="00446370" w:rsidRPr="0089495C" w:rsidRDefault="0032688F">
      <w:pPr>
        <w:pStyle w:val="FirstParagraph"/>
        <w:rPr>
          <w:lang w:val="de-DE"/>
        </w:rPr>
      </w:pPr>
      <w:r w:rsidRPr="0089495C">
        <w:rPr>
          <w:lang w:val="de-DE"/>
        </w:rPr>
        <w:t>Dementsprechend werden für den Unterricht im Studienhospital folgende Regelungen getroffen:</w:t>
      </w:r>
    </w:p>
    <w:p w:rsidR="00446370" w:rsidRPr="0089495C" w:rsidRDefault="0032688F">
      <w:pPr>
        <w:pStyle w:val="Compact"/>
        <w:numPr>
          <w:ilvl w:val="0"/>
          <w:numId w:val="3"/>
        </w:numPr>
        <w:rPr>
          <w:lang w:val="de-DE"/>
        </w:rPr>
      </w:pPr>
      <w:r w:rsidRPr="0089495C">
        <w:rPr>
          <w:lang w:val="de-DE"/>
        </w:rPr>
        <w:t xml:space="preserve">im ganzen Studienhospital wird </w:t>
      </w:r>
      <w:r w:rsidRPr="0089495C">
        <w:rPr>
          <w:b/>
          <w:lang w:val="de-DE"/>
        </w:rPr>
        <w:t>IMMER</w:t>
      </w:r>
      <w:r w:rsidRPr="0089495C">
        <w:rPr>
          <w:lang w:val="de-DE"/>
        </w:rPr>
        <w:t xml:space="preserve"> eine Mund-Nase-Bedeckung/Schutz getragen</w:t>
      </w:r>
    </w:p>
    <w:p w:rsidR="00446370" w:rsidRPr="0089495C" w:rsidRDefault="0032688F">
      <w:pPr>
        <w:pStyle w:val="Compact"/>
        <w:numPr>
          <w:ilvl w:val="0"/>
          <w:numId w:val="3"/>
        </w:numPr>
        <w:rPr>
          <w:lang w:val="de-DE"/>
        </w:rPr>
      </w:pPr>
      <w:r w:rsidRPr="0089495C">
        <w:rPr>
          <w:lang w:val="de-DE"/>
        </w:rPr>
        <w:t xml:space="preserve">für Unterrichtsformate, in denen </w:t>
      </w:r>
      <w:r w:rsidRPr="0089495C">
        <w:rPr>
          <w:b/>
          <w:lang w:val="de-DE"/>
        </w:rPr>
        <w:t>bewusst</w:t>
      </w:r>
      <w:r w:rsidRPr="0089495C">
        <w:rPr>
          <w:lang w:val="de-DE"/>
        </w:rPr>
        <w:t xml:space="preserve"> der Mindestabstand von 1,5 Metern unterschritten wird, bemüht sich die Kursleitung für die Beteiligten einen Mund-Nase-Schutz bereitzustellen</w:t>
      </w:r>
      <w:r w:rsidRPr="0089495C">
        <w:rPr>
          <w:vertAlign w:val="superscript"/>
          <w:lang w:val="de-DE"/>
        </w:rPr>
        <w:t>1</w:t>
      </w:r>
    </w:p>
    <w:p w:rsidR="00446370" w:rsidRPr="0089495C" w:rsidRDefault="0032688F">
      <w:pPr>
        <w:pStyle w:val="Compact"/>
        <w:numPr>
          <w:ilvl w:val="0"/>
          <w:numId w:val="3"/>
        </w:numPr>
        <w:rPr>
          <w:lang w:val="de-DE"/>
        </w:rPr>
      </w:pPr>
      <w:r w:rsidRPr="0089495C">
        <w:rPr>
          <w:lang w:val="de-DE"/>
        </w:rPr>
        <w:t xml:space="preserve">vor und nach dem Unterricht sowie </w:t>
      </w:r>
      <w:r w:rsidRPr="0089495C">
        <w:rPr>
          <w:b/>
          <w:lang w:val="de-DE"/>
        </w:rPr>
        <w:t>vor und nach jeder praktischen Übung</w:t>
      </w:r>
      <w:r w:rsidRPr="0089495C">
        <w:rPr>
          <w:lang w:val="de-DE"/>
        </w:rPr>
        <w:t xml:space="preserve"> wird eine </w:t>
      </w:r>
      <w:r w:rsidRPr="0089495C">
        <w:rPr>
          <w:b/>
          <w:lang w:val="de-DE"/>
        </w:rPr>
        <w:t>hygienische Händedesinfektion</w:t>
      </w:r>
      <w:r w:rsidRPr="0089495C">
        <w:rPr>
          <w:lang w:val="de-DE"/>
        </w:rPr>
        <w:t xml:space="preserve"> d</w:t>
      </w:r>
      <w:r w:rsidRPr="0089495C">
        <w:rPr>
          <w:lang w:val="de-DE"/>
        </w:rPr>
        <w:t>urchgeführt</w:t>
      </w:r>
    </w:p>
    <w:p w:rsidR="00446370" w:rsidRPr="0089495C" w:rsidRDefault="0032688F">
      <w:pPr>
        <w:pStyle w:val="Compact"/>
        <w:numPr>
          <w:ilvl w:val="0"/>
          <w:numId w:val="3"/>
        </w:numPr>
        <w:rPr>
          <w:lang w:val="de-DE"/>
        </w:rPr>
      </w:pPr>
      <w:r w:rsidRPr="0089495C">
        <w:rPr>
          <w:lang w:val="de-DE"/>
        </w:rPr>
        <w:t>die Untersuchungsliegen sowie alle berührten Arbeitsflächen werden nach dem Unterricht mit Desinfektionstüchern gereinigt (</w:t>
      </w:r>
      <w:r w:rsidRPr="0089495C">
        <w:rPr>
          <w:b/>
          <w:lang w:val="de-DE"/>
        </w:rPr>
        <w:t>Oberflächendesinfektion</w:t>
      </w:r>
      <w:r w:rsidRPr="0089495C">
        <w:rPr>
          <w:lang w:val="de-DE"/>
        </w:rPr>
        <w:t>)</w:t>
      </w:r>
    </w:p>
    <w:p w:rsidR="00446370" w:rsidRDefault="0032688F">
      <w:pPr>
        <w:pStyle w:val="Compact"/>
        <w:numPr>
          <w:ilvl w:val="0"/>
          <w:numId w:val="3"/>
        </w:numPr>
      </w:pPr>
      <w:r w:rsidRPr="0089495C">
        <w:rPr>
          <w:lang w:val="de-DE"/>
        </w:rPr>
        <w:t>nach jeder einzelnen Unterrichtsstunde werden die benutzten Räume durch Stoßlüften mit vollständ</w:t>
      </w:r>
      <w:r w:rsidRPr="0089495C">
        <w:rPr>
          <w:lang w:val="de-DE"/>
        </w:rPr>
        <w:t xml:space="preserve">iger Öffnung der Fenster/Fenstertüren und Türen ausreichend gelüftet (sog. </w:t>
      </w:r>
      <w:r>
        <w:rPr>
          <w:b/>
        </w:rPr>
        <w:t>Querlüften</w:t>
      </w:r>
      <w:r>
        <w:t>)</w:t>
      </w:r>
    </w:p>
    <w:p w:rsidR="00446370" w:rsidRPr="0089495C" w:rsidRDefault="0032688F">
      <w:pPr>
        <w:pStyle w:val="FirstParagraph"/>
        <w:rPr>
          <w:lang w:val="de-DE"/>
        </w:rPr>
      </w:pPr>
      <w:r w:rsidRPr="0089495C">
        <w:rPr>
          <w:vertAlign w:val="superscript"/>
          <w:lang w:val="de-DE"/>
        </w:rPr>
        <w:t>1</w:t>
      </w:r>
      <w:r w:rsidRPr="0089495C">
        <w:rPr>
          <w:lang w:val="de-DE"/>
        </w:rPr>
        <w:t>Begründung: mit einem effektiven Mund-Nase-Schutz kann man das Infektionsrisiko eines anderen Teilnehmers bei Teilnahme eines Corona-Infizierten auf 1,6 % drücken, also</w:t>
      </w:r>
      <w:r w:rsidRPr="0089495C">
        <w:rPr>
          <w:lang w:val="de-DE"/>
        </w:rPr>
        <w:t xml:space="preserve"> mit “sehr hoher Wahrscheinlichkeit (&gt; 97,5 %)” ausschließen. Ohne Mund-Nase-Schutz steigt das Risiko auf 5,1 %, liegt also innerhalb der doppelten Standardabweichung. Anders ausgedrückt, lässt sich mit Mund-Nase-Schutz das Infektionsrisiko um knapp 70 % v</w:t>
      </w:r>
      <w:r w:rsidRPr="0089495C">
        <w:rPr>
          <w:lang w:val="de-DE"/>
        </w:rPr>
        <w:t>erringern.</w:t>
      </w:r>
    </w:p>
    <w:p w:rsidR="00446370" w:rsidRPr="0089495C" w:rsidRDefault="0032688F">
      <w:pPr>
        <w:pStyle w:val="berschrift1"/>
        <w:rPr>
          <w:lang w:val="de-DE"/>
        </w:rPr>
      </w:pPr>
      <w:bookmarkStart w:id="8" w:name="vorgaben"/>
      <w:r w:rsidRPr="0089495C">
        <w:rPr>
          <w:lang w:val="de-DE"/>
        </w:rPr>
        <w:t>Institutionelle Vorgaben</w:t>
      </w:r>
      <w:bookmarkEnd w:id="8"/>
    </w:p>
    <w:p w:rsidR="00446370" w:rsidRPr="0089495C" w:rsidRDefault="0032688F">
      <w:pPr>
        <w:pStyle w:val="berschrift2"/>
        <w:rPr>
          <w:lang w:val="de-DE"/>
        </w:rPr>
      </w:pPr>
      <w:bookmarkStart w:id="9" w:name="coronaschutzverordnung-nrw"/>
      <w:r w:rsidRPr="0089495C">
        <w:rPr>
          <w:lang w:val="de-DE"/>
        </w:rPr>
        <w:t>Coronaschutzverordnung NRW</w:t>
      </w:r>
      <w:bookmarkEnd w:id="9"/>
    </w:p>
    <w:p w:rsidR="00446370" w:rsidRPr="0089495C" w:rsidRDefault="0032688F">
      <w:pPr>
        <w:pStyle w:val="FirstParagraph"/>
        <w:rPr>
          <w:lang w:val="de-DE"/>
        </w:rPr>
      </w:pPr>
      <w:r w:rsidRPr="0089495C">
        <w:rPr>
          <w:lang w:val="de-DE"/>
        </w:rPr>
        <w:t>Die Coronaschutzverordnung NRW (in der aktuellen Fassung gültig bis 30.09.2020) beschreibt die Vorgaben für praktische Übungen:</w:t>
      </w:r>
    </w:p>
    <w:p w:rsidR="00446370" w:rsidRPr="0089495C" w:rsidRDefault="0032688F">
      <w:pPr>
        <w:pStyle w:val="Textkrper"/>
        <w:rPr>
          <w:lang w:val="de-DE"/>
        </w:rPr>
      </w:pPr>
      <w:r w:rsidRPr="0089495C">
        <w:rPr>
          <w:lang w:val="de-DE"/>
        </w:rPr>
        <w:lastRenderedPageBreak/>
        <w:t>Bei Aus-, Fort- und Weiterbildungstätigkeiten, die eine Untersch</w:t>
      </w:r>
      <w:r w:rsidRPr="0089495C">
        <w:rPr>
          <w:lang w:val="de-DE"/>
        </w:rPr>
        <w:t xml:space="preserve">reitung des Mindestabstands erfordern (z.B. bei praktischen Übungen zur Selbstverteidigung, zur Durchsuchung von Personen usw.) und bei entsprechenden Prüfungen ist bei notwendiger Unterschreitung des Mindestabstands von 1,5 Metern zwischen Personen auf </w:t>
      </w:r>
      <w:r w:rsidRPr="0089495C">
        <w:rPr>
          <w:lang w:val="de-DE"/>
        </w:rPr>
        <w:t>eine möglichst kontaktarme Durchführung, vorheriges Händewaschen/Händedesinfektion, das Tragen einer Mund-Nase-Bedeckung (soweit tätigkeitsabhängig möglich) und gegebenenfalls weitere tätigkeitsbezogene Vorgaben der Anlage zu dieser Verordnung zu a</w:t>
      </w:r>
      <w:r w:rsidRPr="0089495C">
        <w:rPr>
          <w:lang w:val="de-DE"/>
        </w:rPr>
        <w:t>chten.</w:t>
      </w:r>
    </w:p>
    <w:p w:rsidR="00446370" w:rsidRPr="0089495C" w:rsidRDefault="0032688F">
      <w:pPr>
        <w:pStyle w:val="Textkrper"/>
        <w:rPr>
          <w:lang w:val="de-DE"/>
        </w:rPr>
      </w:pPr>
      <w:r w:rsidRPr="0089495C">
        <w:rPr>
          <w:lang w:val="de-DE"/>
        </w:rPr>
        <w:t>In der Corona-Schutzverordnung ist ebenfalls aufgeführt, dass sobald sich in einem Landkreis binnen sieben Tagen mehr als 35/50 Menschen pro 100.000 Einwohner infizieren, „sofort vor Ort mit Beschränkungen reagiert werden“ muss.</w:t>
      </w:r>
    </w:p>
    <w:p w:rsidR="00446370" w:rsidRPr="0089495C" w:rsidRDefault="0032688F">
      <w:pPr>
        <w:pStyle w:val="Textkrper"/>
        <w:rPr>
          <w:lang w:val="de-DE"/>
        </w:rPr>
      </w:pPr>
      <w:r w:rsidRPr="0089495C">
        <w:rPr>
          <w:lang w:val="de-DE"/>
        </w:rPr>
        <w:t>Zur einfacheren Eino</w:t>
      </w:r>
      <w:r w:rsidRPr="0089495C">
        <w:rPr>
          <w:lang w:val="de-DE"/>
        </w:rPr>
        <w:t>rdnung: Dies bedeutet auf die Gesamtbevölkerung hochgerechnet bei folgender Anzahl an täglich bundesweit auftretenden Neuinfektionen:</w:t>
      </w:r>
    </w:p>
    <w:p w:rsidR="00446370" w:rsidRPr="0089495C" w:rsidRDefault="0032688F">
      <w:pPr>
        <w:pStyle w:val="Compact"/>
        <w:numPr>
          <w:ilvl w:val="0"/>
          <w:numId w:val="4"/>
        </w:numPr>
        <w:rPr>
          <w:lang w:val="de-DE"/>
        </w:rPr>
      </w:pPr>
      <w:r w:rsidRPr="0089495C">
        <w:rPr>
          <w:lang w:val="de-DE"/>
        </w:rPr>
        <w:t>4.000 Neuinfektionen pro Tag: Beschränkungen vor Ort</w:t>
      </w:r>
    </w:p>
    <w:p w:rsidR="00446370" w:rsidRDefault="0032688F">
      <w:pPr>
        <w:pStyle w:val="Compact"/>
        <w:numPr>
          <w:ilvl w:val="0"/>
          <w:numId w:val="4"/>
        </w:numPr>
      </w:pPr>
      <w:r>
        <w:t>5.750 Neuinfektionen pro Tag: „Lockdown“</w:t>
      </w:r>
    </w:p>
    <w:p w:rsidR="00446370" w:rsidRDefault="0032688F">
      <w:pPr>
        <w:pStyle w:val="berschrift2"/>
      </w:pPr>
      <w:bookmarkStart w:id="10" w:name="regelungen-der-wwu-münster"/>
      <w:r>
        <w:t>Regelungen der WWU Münster</w:t>
      </w:r>
      <w:bookmarkEnd w:id="10"/>
    </w:p>
    <w:p w:rsidR="00446370" w:rsidRPr="0089495C" w:rsidRDefault="0032688F">
      <w:pPr>
        <w:pStyle w:val="FirstParagraph"/>
        <w:rPr>
          <w:lang w:val="de-DE"/>
        </w:rPr>
      </w:pPr>
      <w:r w:rsidRPr="0089495C">
        <w:rPr>
          <w:lang w:val="de-DE"/>
        </w:rPr>
        <w:t>D</w:t>
      </w:r>
      <w:r w:rsidRPr="0089495C">
        <w:rPr>
          <w:lang w:val="de-DE"/>
        </w:rPr>
        <w:t>ie WWU plant für das Wintersemester 2020/21 mit drei Stufen, so dass jederzeit auf neue Entwicklungen im Infektionsgeschehen reagiert werden kann:</w:t>
      </w:r>
    </w:p>
    <w:p w:rsidR="00446370" w:rsidRPr="0089495C" w:rsidRDefault="0032688F">
      <w:pPr>
        <w:pStyle w:val="Compact"/>
        <w:numPr>
          <w:ilvl w:val="0"/>
          <w:numId w:val="5"/>
        </w:numPr>
        <w:rPr>
          <w:lang w:val="de-DE"/>
        </w:rPr>
      </w:pPr>
      <w:r w:rsidRPr="0089495C">
        <w:rPr>
          <w:b/>
          <w:lang w:val="de-DE"/>
        </w:rPr>
        <w:t>Stufe 1</w:t>
      </w:r>
      <w:r w:rsidRPr="0089495C">
        <w:rPr>
          <w:lang w:val="de-DE"/>
        </w:rPr>
        <w:t xml:space="preserve">: </w:t>
      </w:r>
      <w:r w:rsidRPr="0089495C">
        <w:rPr>
          <w:b/>
          <w:lang w:val="de-DE"/>
        </w:rPr>
        <w:t>Vollbetrieb mit Einschränkungen</w:t>
      </w:r>
      <w:r w:rsidRPr="0089495C">
        <w:rPr>
          <w:lang w:val="de-DE"/>
        </w:rPr>
        <w:t xml:space="preserve"> – Wiederaufnahme des Präsenzbetriebs</w:t>
      </w:r>
    </w:p>
    <w:p w:rsidR="00446370" w:rsidRPr="0089495C" w:rsidRDefault="0032688F">
      <w:pPr>
        <w:pStyle w:val="Compact"/>
        <w:numPr>
          <w:ilvl w:val="0"/>
          <w:numId w:val="5"/>
        </w:numPr>
        <w:rPr>
          <w:lang w:val="de-DE"/>
        </w:rPr>
      </w:pPr>
      <w:r w:rsidRPr="0089495C">
        <w:rPr>
          <w:b/>
          <w:lang w:val="de-DE"/>
        </w:rPr>
        <w:t>Stufe 2</w:t>
      </w:r>
      <w:r w:rsidRPr="0089495C">
        <w:rPr>
          <w:lang w:val="de-DE"/>
        </w:rPr>
        <w:t xml:space="preserve">: </w:t>
      </w:r>
      <w:r w:rsidRPr="0089495C">
        <w:rPr>
          <w:b/>
          <w:lang w:val="de-DE"/>
        </w:rPr>
        <w:t>Eingeschränkter Betrie</w:t>
      </w:r>
      <w:r w:rsidRPr="0089495C">
        <w:rPr>
          <w:b/>
          <w:lang w:val="de-DE"/>
        </w:rPr>
        <w:t>b</w:t>
      </w:r>
      <w:r w:rsidRPr="0089495C">
        <w:rPr>
          <w:lang w:val="de-DE"/>
        </w:rPr>
        <w:t xml:space="preserve"> aufgrund eines Anstiegs von Corona-Infektionen innerhalb Münsters/an der WWU</w:t>
      </w:r>
    </w:p>
    <w:p w:rsidR="00446370" w:rsidRPr="0089495C" w:rsidRDefault="0032688F">
      <w:pPr>
        <w:pStyle w:val="Compact"/>
        <w:numPr>
          <w:ilvl w:val="0"/>
          <w:numId w:val="5"/>
        </w:numPr>
        <w:rPr>
          <w:lang w:val="de-DE"/>
        </w:rPr>
      </w:pPr>
      <w:r w:rsidRPr="0089495C">
        <w:rPr>
          <w:b/>
          <w:lang w:val="de-DE"/>
        </w:rPr>
        <w:t>Stufe 3</w:t>
      </w:r>
      <w:r w:rsidRPr="0089495C">
        <w:rPr>
          <w:lang w:val="de-DE"/>
        </w:rPr>
        <w:t xml:space="preserve">: </w:t>
      </w:r>
      <w:r w:rsidRPr="0089495C">
        <w:rPr>
          <w:b/>
          <w:lang w:val="de-DE"/>
        </w:rPr>
        <w:t>Minimalbetrieb</w:t>
      </w:r>
      <w:r w:rsidRPr="0089495C">
        <w:rPr>
          <w:lang w:val="de-DE"/>
        </w:rPr>
        <w:t xml:space="preserve"> auf Grund eines grundsätzlichen Lockdowns</w:t>
      </w:r>
    </w:p>
    <w:p w:rsidR="00446370" w:rsidRPr="0089495C" w:rsidRDefault="0032688F">
      <w:pPr>
        <w:pStyle w:val="FirstParagraph"/>
        <w:rPr>
          <w:lang w:val="de-DE"/>
        </w:rPr>
      </w:pPr>
      <w:r w:rsidRPr="0089495C">
        <w:rPr>
          <w:lang w:val="de-DE"/>
        </w:rPr>
        <w:t>Die WWU plant das Wintersemester im „Vollbetrieb mit Einschränkungen“, was eine Wiederaufnahme des Präsenzbetri</w:t>
      </w:r>
      <w:r w:rsidRPr="0089495C">
        <w:rPr>
          <w:lang w:val="de-DE"/>
        </w:rPr>
        <w:t>ebs bedeutet. Abhängig von den Auflagen (z.B. Abstandsregeln) müssen voraussichtlich unterschiedliche Kombinationen von digitaler Lehre und Präsenzlehre in den Fachbereichen kombiniert werden. Dabei liegt der Fokus wieder auf der Präsenzlehre; bewährte For</w:t>
      </w:r>
      <w:r w:rsidRPr="0089495C">
        <w:rPr>
          <w:lang w:val="de-DE"/>
        </w:rPr>
        <w:t>mate der digitalen Lehre sollten weiter genutzt werden.</w:t>
      </w:r>
    </w:p>
    <w:p w:rsidR="00446370" w:rsidRPr="0089495C" w:rsidRDefault="0032688F">
      <w:pPr>
        <w:pStyle w:val="berschrift2"/>
        <w:rPr>
          <w:lang w:val="de-DE"/>
        </w:rPr>
      </w:pPr>
      <w:bookmarkStart w:id="11" w:name="X96ea38f56a3cb79e869cc953964c3e7874fd261"/>
      <w:r w:rsidRPr="0089495C">
        <w:rPr>
          <w:lang w:val="de-DE"/>
        </w:rPr>
        <w:t>Regelungen der Medizinischen Fakultät Münster</w:t>
      </w:r>
      <w:bookmarkEnd w:id="11"/>
    </w:p>
    <w:p w:rsidR="00446370" w:rsidRPr="0089495C" w:rsidRDefault="0032688F">
      <w:pPr>
        <w:pStyle w:val="FirstParagraph"/>
        <w:rPr>
          <w:lang w:val="de-DE"/>
        </w:rPr>
      </w:pPr>
      <w:r w:rsidRPr="0089495C">
        <w:rPr>
          <w:lang w:val="de-DE"/>
        </w:rPr>
        <w:t>Laut Fachbereichsrats-Beschluss (FBR 77/20) gilt für Kleingruppenveranstaltungen:</w:t>
      </w:r>
    </w:p>
    <w:p w:rsidR="00446370" w:rsidRPr="0089495C" w:rsidRDefault="0032688F">
      <w:pPr>
        <w:pStyle w:val="Textkrper"/>
        <w:rPr>
          <w:lang w:val="de-DE"/>
        </w:rPr>
      </w:pPr>
      <w:r w:rsidRPr="0089495C">
        <w:rPr>
          <w:b/>
          <w:lang w:val="de-DE"/>
        </w:rPr>
        <w:t>Bubble-Prinzip"</w:t>
      </w:r>
      <w:r w:rsidRPr="0089495C">
        <w:rPr>
          <w:lang w:val="de-DE"/>
        </w:rPr>
        <w:t>: Unter Berücksichtigung der Semesterstärke wird im Studiengang der Medizin zur Eingrenzung der Infektionsgefahr im und durch den Lehr- und Prüfbetrieb im Sinn</w:t>
      </w:r>
      <w:r w:rsidRPr="0089495C">
        <w:rPr>
          <w:lang w:val="de-DE"/>
        </w:rPr>
        <w:t xml:space="preserve">e eines gesamtgesellschaftlichen Infektionsschutzes, aber auch zur Gewährleistung einer adäquaten praktischen und praxisorientierten Ausbildung unter den Bedingungen einer Pandemie das Konzept so genannter „social bubbles“ verfolgt. Hierunter wird die Ab- </w:t>
      </w:r>
      <w:r w:rsidRPr="0089495C">
        <w:rPr>
          <w:lang w:val="de-DE"/>
        </w:rPr>
        <w:t>und Eingrenzung von Gruppen zu maximal 24 Studierenden im Studienbetrieb verstanden, mit dem Ziel einer konsequenten Kontaktbeschränkung auf die Mitglieder der jeweils einzelnen Gruppe (Bubble).</w:t>
      </w:r>
    </w:p>
    <w:p w:rsidR="00446370" w:rsidRDefault="0032688F">
      <w:pPr>
        <w:pStyle w:val="Compact"/>
        <w:numPr>
          <w:ilvl w:val="0"/>
          <w:numId w:val="6"/>
        </w:numPr>
      </w:pPr>
      <w:r w:rsidRPr="0089495C">
        <w:rPr>
          <w:lang w:val="de-DE"/>
        </w:rPr>
        <w:lastRenderedPageBreak/>
        <w:t>Veranstaltungen im Präsenzformat finden nur mit jeweils (eine</w:t>
      </w:r>
      <w:r w:rsidRPr="0089495C">
        <w:rPr>
          <w:lang w:val="de-DE"/>
        </w:rPr>
        <w:t xml:space="preserve">r Teilmenge von) 24 (im Höchstfall 28) Studierenden einer Gruppe statt. </w:t>
      </w:r>
      <w:r>
        <w:t>Eine Gruppe besteht aus bis zu 4 festgelegten (Vor-)Klinikgruppen zu maximal 7 Studierenden.</w:t>
      </w:r>
    </w:p>
    <w:p w:rsidR="00446370" w:rsidRDefault="0032688F">
      <w:pPr>
        <w:pStyle w:val="Compact"/>
        <w:numPr>
          <w:ilvl w:val="0"/>
          <w:numId w:val="6"/>
        </w:numPr>
      </w:pPr>
      <w:r>
        <w:t>Veranstaltungen können nur in einem Setting stattfinden, in dem die DozentInnen, TutorInnen</w:t>
      </w:r>
      <w:r>
        <w:t xml:space="preserve"> oder betreuenden Hilfskräfte nicht als Link/ÜberträgerInnen zwischen verschiedenen Gruppen fungieren können. (z.B. durch Einhaltung eines Sicherheitsabstandes zw. DozentIn / Gruppe, durch Online/Präsenz-Hybridmodelle oder durch entsprechende Schutzkleidun</w:t>
      </w:r>
      <w:r>
        <w:t>g).</w:t>
      </w:r>
    </w:p>
    <w:p w:rsidR="00446370" w:rsidRDefault="0032688F">
      <w:pPr>
        <w:pStyle w:val="Compact"/>
        <w:numPr>
          <w:ilvl w:val="0"/>
          <w:numId w:val="6"/>
        </w:numPr>
      </w:pPr>
      <w:r>
        <w:t>Das Konzept wird nur dann als aussichtsreich im Sinne des Infektionsschutzes erachtet, wenn es zu keinen darüberhinausgehenden (institutionellen) Kontakten zwischen den Gruppen kommt. Dem entsprechend sind die Richtlinien als maßgeblich und bindend anz</w:t>
      </w:r>
      <w:r>
        <w:t>usehen. Können die Vorgaben in einem Präsenzformat nicht erfüllt werden, sind alternative (Online-) Formate zu wählen.</w:t>
      </w:r>
    </w:p>
    <w:p w:rsidR="00446370" w:rsidRDefault="0032688F">
      <w:pPr>
        <w:pStyle w:val="berschrift2"/>
      </w:pPr>
      <w:bookmarkStart w:id="12" w:name="X858a0dc326d7f46074d5c3ceaef265c3adb0334"/>
      <w:r>
        <w:t>Vorgaben der unteren Gesundheitsbehörde (Gesundheitsamt Münster)</w:t>
      </w:r>
      <w:bookmarkEnd w:id="12"/>
    </w:p>
    <w:p w:rsidR="00446370" w:rsidRDefault="0032688F">
      <w:pPr>
        <w:pStyle w:val="FirstParagraph"/>
      </w:pPr>
      <w:r>
        <w:t>Für Dozenten/Tutoren/SimPats/Organisatoren:</w:t>
      </w:r>
    </w:p>
    <w:p w:rsidR="00446370" w:rsidRDefault="0032688F">
      <w:pPr>
        <w:pStyle w:val="Compact"/>
        <w:numPr>
          <w:ilvl w:val="0"/>
          <w:numId w:val="7"/>
        </w:numPr>
      </w:pPr>
      <w:r>
        <w:t xml:space="preserve">Abstand &gt; 4 Meter = Vortrag </w:t>
      </w:r>
      <w:r>
        <w:t>ohne Mund-Nase-Bedeckung/Maske möglich</w:t>
      </w:r>
    </w:p>
    <w:p w:rsidR="00446370" w:rsidRDefault="0032688F">
      <w:pPr>
        <w:pStyle w:val="Compact"/>
        <w:numPr>
          <w:ilvl w:val="0"/>
          <w:numId w:val="7"/>
        </w:numPr>
      </w:pPr>
      <w:r>
        <w:t>Abstand &lt; 4 Meter = alle Beteiligten mit Mund-Nase-Bedeckung/Maske</w:t>
      </w:r>
    </w:p>
    <w:p w:rsidR="00446370" w:rsidRDefault="0032688F">
      <w:pPr>
        <w:pStyle w:val="FirstParagraph"/>
      </w:pPr>
      <w:r>
        <w:rPr>
          <w:b/>
        </w:rPr>
        <w:t>Problem im Studienhospital</w:t>
      </w:r>
      <w:r>
        <w:t>: Abstand &gt; 4 Meter nicht sicher möglich (gerade ohne großen Seminarraum im EG, der abgerissen werden soll) &gt;&gt;&gt; immer mit Ma</w:t>
      </w:r>
      <w:r>
        <w:t>ske</w:t>
      </w:r>
    </w:p>
    <w:p w:rsidR="00446370" w:rsidRDefault="0032688F">
      <w:pPr>
        <w:pStyle w:val="berschrift1"/>
      </w:pPr>
      <w:bookmarkStart w:id="13" w:name="changelog"/>
      <w:r>
        <w:t>Changelog</w:t>
      </w:r>
      <w:bookmarkEnd w:id="13"/>
    </w:p>
    <w:p w:rsidR="00446370" w:rsidRDefault="0032688F">
      <w:pPr>
        <w:pStyle w:val="Compact"/>
        <w:numPr>
          <w:ilvl w:val="0"/>
          <w:numId w:val="8"/>
        </w:numPr>
      </w:pPr>
      <w:r>
        <w:rPr>
          <w:b/>
        </w:rPr>
        <w:t>25.09.2020</w:t>
      </w:r>
      <w:r>
        <w:t>: Aufsetzen der Webseite</w:t>
      </w:r>
    </w:p>
    <w:p w:rsidR="00446370" w:rsidRDefault="0032688F">
      <w:pPr>
        <w:pStyle w:val="Compact"/>
        <w:numPr>
          <w:ilvl w:val="0"/>
          <w:numId w:val="8"/>
        </w:numPr>
      </w:pPr>
      <w:r>
        <w:rPr>
          <w:b/>
        </w:rPr>
        <w:t>02.10.2020</w:t>
      </w:r>
      <w:r>
        <w:t>: Einarbeitung von handlungsorientierten Erkenntnissen bezüglich möglicher Ausbreitung über Aerosole nach Lelieveld et al. (2020)</w:t>
      </w:r>
    </w:p>
    <w:p w:rsidR="00446370" w:rsidRDefault="0032688F">
      <w:pPr>
        <w:pStyle w:val="Compact"/>
        <w:numPr>
          <w:ilvl w:val="0"/>
          <w:numId w:val="8"/>
        </w:numPr>
      </w:pPr>
      <w:r>
        <w:rPr>
          <w:b/>
        </w:rPr>
        <w:t>05.10.2020</w:t>
      </w:r>
      <w:r>
        <w:t>: Aktuelle Anpassungen; Formatänderungen</w:t>
      </w:r>
    </w:p>
    <w:p w:rsidR="00446370" w:rsidRDefault="0032688F">
      <w:pPr>
        <w:pStyle w:val="Compact"/>
        <w:numPr>
          <w:ilvl w:val="0"/>
          <w:numId w:val="8"/>
        </w:numPr>
      </w:pPr>
      <w:r>
        <w:t>…</w:t>
      </w:r>
    </w:p>
    <w:p w:rsidR="00446370" w:rsidRDefault="00446370">
      <w:pPr>
        <w:pStyle w:val="FirstParagraph"/>
      </w:pPr>
    </w:p>
    <w:sectPr w:rsidR="00446370">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2688F" w:rsidRDefault="0032688F">
      <w:pPr>
        <w:spacing w:after="0"/>
      </w:pPr>
      <w:r>
        <w:separator/>
      </w:r>
    </w:p>
  </w:endnote>
  <w:endnote w:type="continuationSeparator" w:id="0">
    <w:p w:rsidR="0032688F" w:rsidRDefault="003268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2688F" w:rsidRDefault="0032688F">
      <w:r>
        <w:separator/>
      </w:r>
    </w:p>
  </w:footnote>
  <w:footnote w:type="continuationSeparator" w:id="0">
    <w:p w:rsidR="0032688F" w:rsidRDefault="00326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74A14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8383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2688F"/>
    <w:rsid w:val="00446370"/>
    <w:rsid w:val="004E29B3"/>
    <w:rsid w:val="00590D07"/>
    <w:rsid w:val="00784D58"/>
    <w:rsid w:val="0089495C"/>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08172"/>
  <w15:docId w15:val="{E37E367D-3F91-284F-A94D-9F7FDB168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1407</Words>
  <Characters>8870</Characters>
  <Application>Microsoft Office Word</Application>
  <DocSecurity>0</DocSecurity>
  <Lines>73</Lines>
  <Paragraphs>20</Paragraphs>
  <ScaleCrop>false</ScaleCrop>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Studienhospital</dc:title>
  <dc:creator/>
  <cp:keywords/>
  <cp:lastModifiedBy>Friederichs, Hendrik</cp:lastModifiedBy>
  <cp:revision>2</cp:revision>
  <dcterms:created xsi:type="dcterms:W3CDTF">2020-10-05T16:41:00Z</dcterms:created>
  <dcterms:modified xsi:type="dcterms:W3CDTF">2020-10-05T16:42:00Z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Button">
    <vt:lpwstr/>
  </property>
  <property fmtid="{D5CDD505-2E9C-101B-9397-08002B2CF9AE}" pid="3" name="accent_colour">
    <vt:lpwstr>#cc0000</vt:lpwstr>
  </property>
  <property fmtid="{D5CDD505-2E9C-101B-9397-08002B2CF9AE}" pid="4" name="affiliation">
    <vt:lpwstr/>
  </property>
  <property fmtid="{D5CDD505-2E9C-101B-9397-08002B2CF9AE}" pid="5" name="always_allow_html">
    <vt:lpwstr>True</vt:lpwstr>
  </property>
  <property fmtid="{D5CDD505-2E9C-101B-9397-08002B2CF9AE}" pid="6" name="apple-touch-icon">
    <vt:lpwstr>apple-icon-180x180.png</vt:lpwstr>
  </property>
  <property fmtid="{D5CDD505-2E9C-101B-9397-08002B2CF9AE}" pid="7" name="bibliography">
    <vt:lpwstr>Papers_all.bib</vt:lpwstr>
  </property>
  <property fmtid="{D5CDD505-2E9C-101B-9397-08002B2CF9AE}" pid="8" name="body_textsize">
    <vt:lpwstr>45px</vt:lpwstr>
  </property>
  <property fmtid="{D5CDD505-2E9C-101B-9397-08002B2CF9AE}" pid="9" name="column_numbers">
    <vt:lpwstr>3</vt:lpwstr>
  </property>
  <property fmtid="{D5CDD505-2E9C-101B-9397-08002B2CF9AE}" pid="10" name="cover-image">
    <vt:lpwstr>apple-icon-180x180.png</vt:lpwstr>
  </property>
  <property fmtid="{D5CDD505-2E9C-101B-9397-08002B2CF9AE}" pid="11" name="csl">
    <vt:lpwstr>biomed-central.csl</vt:lpwstr>
  </property>
  <property fmtid="{D5CDD505-2E9C-101B-9397-08002B2CF9AE}" pid="12" name="date">
    <vt:lpwstr>Stand 05.10.2020</vt:lpwstr>
  </property>
  <property fmtid="{D5CDD505-2E9C-101B-9397-08002B2CF9AE}" pid="13" name="favicon">
    <vt:lpwstr>favicon.ico</vt:lpwstr>
  </property>
  <property fmtid="{D5CDD505-2E9C-101B-9397-08002B2CF9AE}" pid="14" name="font_family">
    <vt:lpwstr>Meta Offc Pro Normal</vt:lpwstr>
  </property>
  <property fmtid="{D5CDD505-2E9C-101B-9397-08002B2CF9AE}" pid="15" name="github-repo">
    <vt:lpwstr>friedeh/Studienhospital_Corona</vt:lpwstr>
  </property>
  <property fmtid="{D5CDD505-2E9C-101B-9397-08002B2CF9AE}" pid="16" name="google_analytics">
    <vt:lpwstr>UA-168442616-1</vt:lpwstr>
  </property>
  <property fmtid="{D5CDD505-2E9C-101B-9397-08002B2CF9AE}" pid="17" name="knit">
    <vt:lpwstr>(function(input, …) { bookdown::render_book( input, output_format = c(“bookdown::gitbook”, “bookdown::word_document2”, “bookdown::epub_book”), output_file = “Studienhospital_in_Corona_Pandemie”, envir = globalenv() ) })</vt:lpwstr>
  </property>
  <property fmtid="{D5CDD505-2E9C-101B-9397-08002B2CF9AE}" pid="18" name="link-citations">
    <vt:lpwstr>True</vt:lpwstr>
  </property>
  <property fmtid="{D5CDD505-2E9C-101B-9397-08002B2CF9AE}" pid="19" name="logoleft_name">
    <vt:lpwstr>Logo_IfAS.png</vt:lpwstr>
  </property>
  <property fmtid="{D5CDD505-2E9C-101B-9397-08002B2CF9AE}" pid="20" name="logoright_name">
    <vt:lpwstr>WWUMuenster_Logo_2017_negativ.png</vt:lpwstr>
  </property>
  <property fmtid="{D5CDD505-2E9C-101B-9397-08002B2CF9AE}" pid="21" name="output">
    <vt:lpwstr/>
  </property>
  <property fmtid="{D5CDD505-2E9C-101B-9397-08002B2CF9AE}" pid="22" name="poster_height">
    <vt:lpwstr>46.8in</vt:lpwstr>
  </property>
  <property fmtid="{D5CDD505-2E9C-101B-9397-08002B2CF9AE}" pid="23" name="poster_width">
    <vt:lpwstr>33.1in</vt:lpwstr>
  </property>
  <property fmtid="{D5CDD505-2E9C-101B-9397-08002B2CF9AE}" pid="24" name="primary_colour">
    <vt:lpwstr>#B7BF10</vt:lpwstr>
  </property>
  <property fmtid="{D5CDD505-2E9C-101B-9397-08002B2CF9AE}" pid="25" name="secondary_colour">
    <vt:lpwstr>#205C40</vt:lpwstr>
  </property>
  <property fmtid="{D5CDD505-2E9C-101B-9397-08002B2CF9AE}" pid="26" name="site">
    <vt:lpwstr>bookdown::bookdown_site</vt:lpwstr>
  </property>
  <property fmtid="{D5CDD505-2E9C-101B-9397-08002B2CF9AE}" pid="27" name="subtitle">
    <vt:lpwstr>in der Corona-Pandemie 2020</vt:lpwstr>
  </property>
  <property fmtid="{D5CDD505-2E9C-101B-9397-08002B2CF9AE}" pid="28" name="titletext_fontfamily">
    <vt:lpwstr>MetaOffcPro-Normal</vt:lpwstr>
  </property>
  <property fmtid="{D5CDD505-2E9C-101B-9397-08002B2CF9AE}" pid="29" name="url">
    <vt:lpwstr>https://friedeh.github.io/Studienhospital_Corona/</vt:lpwstr>
  </property>
</Properties>
</file>