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4" w:name="dealstage-operations-manual"/>
    <w:p>
      <w:pPr>
        <w:pStyle w:val="Heading1"/>
      </w:pPr>
      <w:r>
        <w:t xml:space="preserve">DEALSTAGE OPERATIONS MANUAL</w:t>
      </w:r>
    </w:p>
    <w:bookmarkStart w:id="9" w:name="Xf7f1c133a9f0860dbadc8754d330b287296345d"/>
    <w:p>
      <w:pPr>
        <w:pStyle w:val="Heading2"/>
      </w:pPr>
      <w:r>
        <w:t xml:space="preserve">How to Run the Company — Department by Department</w:t>
      </w:r>
    </w:p>
    <w:p>
      <w:pPr>
        <w:pStyle w:val="FirstParagraph"/>
      </w:pPr>
      <w:r>
        <w:rPr>
          <w:b/>
          <w:bCs/>
        </w:rPr>
        <w:t xml:space="preserve">Version:</w:t>
      </w:r>
      <w:r>
        <w:t xml:space="preserve"> </w:t>
      </w:r>
      <w:r>
        <w:t xml:space="preserve">1.0</w:t>
      </w:r>
      <w:r>
        <w:t xml:space="preserve"> </w:t>
      </w:r>
      <w:r>
        <w:rPr>
          <w:b/>
          <w:bCs/>
        </w:rPr>
        <w:t xml:space="preserve">Effective Date:</w:t>
      </w:r>
      <w:r>
        <w:t xml:space="preserve"> </w:t>
      </w:r>
      <w:r>
        <w:t xml:space="preserve">March 2026</w:t>
      </w:r>
      <w:r>
        <w:t xml:space="preserve"> </w:t>
      </w:r>
      <w:r>
        <w:rPr>
          <w:b/>
          <w:bCs/>
        </w:rPr>
        <w:t xml:space="preserve">Owner:</w:t>
      </w:r>
      <w:r>
        <w:t xml:space="preserve"> </w:t>
      </w:r>
      <w:r>
        <w:t xml:space="preserve">CEO, DealStage LLC</w:t>
      </w:r>
      <w:r>
        <w:t xml:space="preserve"> </w:t>
      </w:r>
      <w:r>
        <w:rPr>
          <w:b/>
          <w:bCs/>
        </w:rPr>
        <w:t xml:space="preserve">Review Cadence:</w:t>
      </w:r>
      <w:r>
        <w:t xml:space="preserve"> </w:t>
      </w:r>
      <w:r>
        <w:t xml:space="preserve">Quarterly update, weekly reference</w:t>
      </w:r>
      <w:r>
        <w:t xml:space="preserve"> </w:t>
      </w:r>
      <w:r>
        <w:rPr>
          <w:b/>
          <w:bCs/>
        </w:rPr>
        <w:t xml:space="preserve">Classification:</w:t>
      </w:r>
      <w:r>
        <w:t xml:space="preserve"> </w:t>
      </w:r>
      <w:r>
        <w:t xml:space="preserve">Internal — Confidential</w:t>
      </w:r>
    </w:p>
    <w:p>
      <w:r>
        <w:pict>
          <v:rect style="width:0;height:1.5pt" o:hralign="center" o:hrstd="t" o:hr="t"/>
        </w:pict>
      </w:r>
    </w:p>
    <w:bookmarkEnd w:id="9"/>
    <w:bookmarkStart w:id="13" w:name="introduction"/>
    <w:p>
      <w:pPr>
        <w:pStyle w:val="Heading2"/>
      </w:pPr>
      <w:r>
        <w:t xml:space="preserve">INTRODUCTION</w:t>
      </w:r>
    </w:p>
    <w:bookmarkStart w:id="10" w:name="what-this-manual-covers"/>
    <w:p>
      <w:pPr>
        <w:pStyle w:val="Heading3"/>
      </w:pPr>
      <w:r>
        <w:t xml:space="preserve">What This Manual Covers</w:t>
      </w:r>
    </w:p>
    <w:p>
      <w:pPr>
        <w:pStyle w:val="FirstParagraph"/>
      </w:pPr>
      <w:r>
        <w:t xml:space="preserve">This document is the operating handbook for DealStage LLC. It tells every person in the company — from the CEO on the day the company is incorporated to the 50th hire two years from now — exactly how to run their department, make decisions, produce content, sell subscriptions, and move the company forward.</w:t>
      </w:r>
    </w:p>
    <w:p>
      <w:pPr>
        <w:pStyle w:val="BodyText"/>
      </w:pPr>
      <w:r>
        <w:t xml:space="preserve">This is not a vision document. The vision is in the Media Empire Blueprint. This is the execution layer. It answers the question: what do I actually do on Monday morning?</w:t>
      </w:r>
    </w:p>
    <w:p>
      <w:pPr>
        <w:pStyle w:val="BodyText"/>
      </w:pPr>
      <w:r>
        <w:t xml:space="preserve">Every section is written to be actionable. When you finish reading a section, you should know the next specific thing to do — not the category of thing, the actual thing. If a section fails that test, it needs to be rewritten.</w:t>
      </w:r>
    </w:p>
    <w:bookmarkEnd w:id="10"/>
    <w:bookmarkStart w:id="11" w:name="Xa09236c1cb7f781a651dc4e350fecf2811eb478"/>
    <w:p>
      <w:pPr>
        <w:pStyle w:val="Heading3"/>
      </w:pPr>
      <w:r>
        <w:t xml:space="preserve">How This Manual Connects to the Three Spreadsheets</w:t>
      </w:r>
    </w:p>
    <w:p>
      <w:pPr>
        <w:pStyle w:val="FirstParagraph"/>
      </w:pPr>
      <w:r>
        <w:t xml:space="preserve">DealStage’s operating reality lives in three spreadsheets. This manual is the narrative explanation of what those numbers and statuses mean and what to do about them.</w:t>
      </w:r>
    </w:p>
    <w:p>
      <w:pPr>
        <w:pStyle w:val="BodyText"/>
      </w:pPr>
      <w:r>
        <w:rPr>
          <w:b/>
          <w:bCs/>
        </w:rPr>
        <w:t xml:space="preserve">Empire Operations Spreadsheet</w:t>
      </w:r>
      <w:r>
        <w:t xml:space="preserve"> </w:t>
      </w:r>
      <w:r>
        <w:t xml:space="preserve">— This is the master strategic dashboard. It contains the company’s financial models in three scenarios (Conservative, Moderate, Aggressive), the 18 content properties with launch timelines, the brand partner pipeline with 25 target brands, the KPI targets from Month 3 through Month 24, the quarterly budget tracker, the risk register with mitigation strategies, and the top 10 strategic priorities. When you open this spreadsheet, you are looking at the company’s entire future compressed into ten sheets. The CEO should review it weekly. Every department head reviews the sheet relevant to their function before the Monday standup.</w:t>
      </w:r>
    </w:p>
    <w:p>
      <w:pPr>
        <w:pStyle w:val="BodyText"/>
      </w:pPr>
      <w:r>
        <w:rPr>
          <w:b/>
          <w:bCs/>
        </w:rPr>
        <w:t xml:space="preserve">App Tracker Spreadsheet</w:t>
      </w:r>
      <w:r>
        <w:t xml:space="preserve"> </w:t>
      </w:r>
      <w:r>
        <w:t xml:space="preserve">— This is the product and engineering dashboard. It tracks the status of all 57 platform features across four user roles (Talent, Brand, Agency, Admin), the subscription revenue model across 11 plans, the status of all 32 AI agents across four providers, the integration status of 30 social platforms, the full tech stack inventory with costs, the database table inventory, the bug and issue tracker, and the feature gate tiers. The CTO owns this spreadsheet. Every developer reviews their relevant sections before each sprint planning session.</w:t>
      </w:r>
    </w:p>
    <w:p>
      <w:pPr>
        <w:pStyle w:val="BodyText"/>
      </w:pPr>
      <w:r>
        <w:rPr>
          <w:b/>
          <w:bCs/>
        </w:rPr>
        <w:t xml:space="preserve">Master Tracker Spreadsheet</w:t>
      </w:r>
      <w:r>
        <w:t xml:space="preserve"> </w:t>
      </w:r>
      <w:r>
        <w:t xml:space="preserve">— This is the content and revenue dashboard. It tracks all 18 content properties with their budgets, revenue targets, and launch dates, the financial summary across three scenarios, the 24-month launch timeline, the brand partner pipeline, KPI targets by month, the annual budget tracker, the risk register, and the production company and talent agency targets. The Head of Content and Head of Sales each own sections. It gets reviewed in the weekly content and sales check-ins.</w:t>
      </w:r>
    </w:p>
    <w:bookmarkEnd w:id="11"/>
    <w:bookmarkStart w:id="12" w:name="how-to-use-this-document"/>
    <w:p>
      <w:pPr>
        <w:pStyle w:val="Heading3"/>
      </w:pPr>
      <w:r>
        <w:t xml:space="preserve">How to Use This Document</w:t>
      </w:r>
    </w:p>
    <w:p>
      <w:pPr>
        <w:pStyle w:val="FirstParagraph"/>
      </w:pPr>
      <w:r>
        <w:rPr>
          <w:b/>
          <w:bCs/>
        </w:rPr>
        <w:t xml:space="preserve">Update Schedule:</w:t>
      </w:r>
      <w:r>
        <w:t xml:space="preserve"> </w:t>
      </w:r>
      <w:r>
        <w:t xml:space="preserve">This manual is updated quarterly. The CEO is responsible for initiating the update in the first week of each quarter. Department heads submit their section updates by Week 2. The full updated version is distributed by Week 3.</w:t>
      </w:r>
    </w:p>
    <w:p>
      <w:pPr>
        <w:pStyle w:val="BodyText"/>
      </w:pPr>
      <w:r>
        <w:rPr>
          <w:b/>
          <w:bCs/>
        </w:rPr>
        <w:t xml:space="preserve">Reference Schedule:</w:t>
      </w:r>
      <w:r>
        <w:t xml:space="preserve"> </w:t>
      </w:r>
      <w:r>
        <w:t xml:space="preserve">Department heads read their full chapter once a month. Every employee reads the Introduction and their relevant chapter at onboarding. The 90-Day Playbook (Chapter 10) is reviewed weekly during the first 90 days of operation.</w:t>
      </w:r>
    </w:p>
    <w:p>
      <w:pPr>
        <w:pStyle w:val="BodyText"/>
      </w:pPr>
      <w:r>
        <w:rPr>
          <w:b/>
          <w:bCs/>
        </w:rPr>
        <w:t xml:space="preserve">When Something Is Wrong:</w:t>
      </w:r>
      <w:r>
        <w:t xml:space="preserve"> </w:t>
      </w:r>
      <w:r>
        <w:t xml:space="preserve">If a process in this manual is not working, the department head flags it to the CEO in writing within the same week, not at the next quarterly review. The manual is a living document. If it describes something that does not match reality, reality wins and the manual must be updated immediately.</w:t>
      </w:r>
    </w:p>
    <w:p>
      <w:pPr>
        <w:pStyle w:val="BodyText"/>
      </w:pPr>
      <w:r>
        <w:rPr>
          <w:b/>
          <w:bCs/>
        </w:rPr>
        <w:t xml:space="preserve">Versioning:</w:t>
      </w:r>
      <w:r>
        <w:t xml:space="preserve"> </w:t>
      </w:r>
      <w:r>
        <w:t xml:space="preserve">Each update to this manual receives a new version number. The version number and date appear in the header. Employees do not rely on saved copies — the current version always lives in the company’s document management system.</w:t>
      </w:r>
    </w:p>
    <w:p>
      <w:r>
        <w:pict>
          <v:rect style="width:0;height:1.5pt" o:hralign="center" o:hrstd="t" o:hr="t"/>
        </w:pict>
      </w:r>
    </w:p>
    <w:bookmarkEnd w:id="12"/>
    <w:bookmarkEnd w:id="13"/>
    <w:bookmarkStart w:id="20" w:name="X88b06e99523e8658582825db47456943b151cc3"/>
    <w:p>
      <w:pPr>
        <w:pStyle w:val="Heading2"/>
      </w:pPr>
      <w:r>
        <w:t xml:space="preserve">CHAPTER 1: COMPANY STRUCTURE AND GOVERNANCE</w:t>
      </w:r>
    </w:p>
    <w:bookmarkStart w:id="14" w:name="current-entity-structure"/>
    <w:p>
      <w:pPr>
        <w:pStyle w:val="Heading3"/>
      </w:pPr>
      <w:r>
        <w:t xml:space="preserve">Current Entity Structure</w:t>
      </w:r>
    </w:p>
    <w:p>
      <w:pPr>
        <w:pStyle w:val="FirstParagraph"/>
      </w:pPr>
      <w:r>
        <w:t xml:space="preserve">DealStage LLC is a Delaware limited liability company. Delaware is the correct choice for a venture-backed startup: Delaware courts understand business law deeply, investors expect Delaware entities, and conversion to a C-Corporation (which most institutional investors will require at Series A) is a well-established legal process that can be executed cleanly when the time comes.</w:t>
      </w:r>
    </w:p>
    <w:p>
      <w:pPr>
        <w:pStyle w:val="BodyText"/>
      </w:pPr>
      <w:r>
        <w:t xml:space="preserve">The LLC structure is appropriate for the pre-seed and seed stages. It provides pass-through taxation (losses flow to founders in the early years), operational flexibility, and a simpler governance structure than a corporation. The moment you begin negotiating with institutional Series A investors, engage your attorney to evaluate conversion to a C-Corporation. Do not wait until the term sheet arrives — the conversion process takes 4 to 6 weeks and investors will not wait.</w:t>
      </w:r>
    </w:p>
    <w:p>
      <w:pPr>
        <w:pStyle w:val="BodyText"/>
      </w:pPr>
      <w:r>
        <w:rPr>
          <w:b/>
          <w:bCs/>
        </w:rPr>
        <w:t xml:space="preserve">Action Item for Week 1:</w:t>
      </w:r>
      <w:r>
        <w:t xml:space="preserve"> </w:t>
      </w:r>
      <w:r>
        <w:t xml:space="preserve">If the Delaware LLC has not been formed, form it. Use Stripe Atlas, Clerky, or a startup-focused law firm like Gunderson Dettmer, Wilson Sonsini, or Cooley. Budget $1,500 to $3,000 for formation. Do not use LegalZoom for a venture-backed company. Get an operating agreement that specifies membership interests, voting rights, and a vesting schedule for founder equity.</w:t>
      </w:r>
    </w:p>
    <w:p>
      <w:pPr>
        <w:pStyle w:val="BodyText"/>
      </w:pPr>
      <w:r>
        <w:rPr>
          <w:b/>
          <w:bCs/>
        </w:rPr>
        <w:t xml:space="preserve">Action Item for Week 2:</w:t>
      </w:r>
      <w:r>
        <w:t xml:space="preserve"> </w:t>
      </w:r>
      <w:r>
        <w:t xml:space="preserve">Open a business bank account at Silicon Valley Bank, Mercury, or First Republic. Wire initial capital. Never commingle personal and business funds from day one. Set up a corporate credit card for business expenses immediately.</w:t>
      </w:r>
    </w:p>
    <w:bookmarkEnd w:id="14"/>
    <w:bookmarkStart w:id="15" w:name="board-composition"/>
    <w:p>
      <w:pPr>
        <w:pStyle w:val="Heading3"/>
      </w:pPr>
      <w:r>
        <w:t xml:space="preserve">Board Composition</w:t>
      </w:r>
    </w:p>
    <w:p>
      <w:pPr>
        <w:pStyle w:val="FirstParagraph"/>
      </w:pPr>
      <w:r>
        <w:rPr>
          <w:b/>
          <w:bCs/>
        </w:rPr>
        <w:t xml:space="preserve">Current Stage (Pre-Seed):</w:t>
      </w:r>
      <w:r>
        <w:t xml:space="preserve"> </w:t>
      </w:r>
      <w:r>
        <w:t xml:space="preserve">The board is the founding team. If there is a single founder, that person is the board. Decisions are made by the founder. Board meetings are documented but informal.</w:t>
      </w:r>
    </w:p>
    <w:p>
      <w:pPr>
        <w:pStyle w:val="BodyText"/>
      </w:pPr>
      <w:r>
        <w:rPr>
          <w:b/>
          <w:bCs/>
        </w:rPr>
        <w:t xml:space="preserve">Pre-Seed Board (after angels invest):</w:t>
      </w:r>
      <w:r>
        <w:t xml:space="preserve"> </w:t>
      </w:r>
      <w:r>
        <w:t xml:space="preserve">Add 1 to 2 investor observer seats. Observers attend board meetings and receive all board materials but do not vote. This is standard practice at the pre-seed stage and protects founders while keeping investors informed.</w:t>
      </w:r>
    </w:p>
    <w:p>
      <w:pPr>
        <w:pStyle w:val="BodyText"/>
      </w:pPr>
      <w:r>
        <w:rPr>
          <w:b/>
          <w:bCs/>
        </w:rPr>
        <w:t xml:space="preserve">Seed Board (after $1.5M to $3M Seed round):</w:t>
      </w:r>
      <w:r>
        <w:t xml:space="preserve"> </w:t>
      </w:r>
      <w:r>
        <w:t xml:space="preserve">Transition to a formal 3-person board: 2 founders (or 1 founder + 1 independent director), 1 lead investor. This is the standard post-Seed structure. Resist pressure to give investors a board majority at Seed — you are still building and you need operational control.</w:t>
      </w:r>
    </w:p>
    <w:p>
      <w:pPr>
        <w:pStyle w:val="BodyText"/>
      </w:pPr>
      <w:r>
        <w:rPr>
          <w:b/>
          <w:bCs/>
        </w:rPr>
        <w:t xml:space="preserve">Series A Board:</w:t>
      </w:r>
      <w:r>
        <w:t xml:space="preserve"> </w:t>
      </w:r>
      <w:r>
        <w:t xml:space="preserve">Standard structure is 5 members: 2 founders, 2 investors, 1 independent director. The independent director should be someone with specific expertise relevant to DealStage — either a media/entertainment executive, a creator economy operator, or a SaaS scaling expert. Begin identifying this person before Series A closes so you can move quickly when the time comes.</w:t>
      </w:r>
    </w:p>
    <w:p>
      <w:pPr>
        <w:pStyle w:val="BodyText"/>
      </w:pPr>
      <w:r>
        <w:rPr>
          <w:b/>
          <w:bCs/>
        </w:rPr>
        <w:t xml:space="preserve">Board Approval Required For:</w:t>
      </w:r>
      <w:r>
        <w:t xml:space="preserve"> </w:t>
      </w:r>
      <w:r>
        <w:t xml:space="preserve">Fundraising terms and any change to the cap table; major strategic pivots that alter the company’s core business model; acquisitions of any value; disposal of material company assets; any executive hire above $200,000 total compensation; any contract with a value exceeding $500,000 annually.</w:t>
      </w:r>
    </w:p>
    <w:bookmarkEnd w:id="15"/>
    <w:bookmarkStart w:id="16" w:name="decision-making-framework"/>
    <w:p>
      <w:pPr>
        <w:pStyle w:val="Heading3"/>
      </w:pPr>
      <w:r>
        <w:t xml:space="preserve">Decision-Making Framework</w:t>
      </w:r>
    </w:p>
    <w:p>
      <w:pPr>
        <w:pStyle w:val="FirstParagraph"/>
      </w:pPr>
      <w:r>
        <w:t xml:space="preserve">Clear decision authority eliminates the most common early-stage company failure mode: everything becoming a committee decision, slowing execution to a crawl. The following framework is not a suggestion — it is the operating system.</w:t>
      </w:r>
    </w:p>
    <w:p>
      <w:pPr>
        <w:pStyle w:val="BodyText"/>
      </w:pPr>
      <w:r>
        <w:rPr>
          <w:b/>
          <w:bCs/>
        </w:rPr>
        <w:t xml:space="preserve">CEO Decides (no approval needed):</w:t>
      </w:r>
      <w:r>
        <w:t xml:space="preserve"> </w:t>
      </w:r>
      <w:r>
        <w:t xml:space="preserve">- Company strategy, including which markets to enter and which to exit</w:t>
      </w:r>
      <w:r>
        <w:t xml:space="preserve"> </w:t>
      </w:r>
      <w:r>
        <w:t xml:space="preserve">- All hiring decisions up to executive level (which requires board notification)</w:t>
      </w:r>
      <w:r>
        <w:t xml:space="preserve"> </w:t>
      </w:r>
      <w:r>
        <w:t xml:space="preserve">- Fundraising strategy and which investors to engage</w:t>
      </w:r>
      <w:r>
        <w:t xml:space="preserve"> </w:t>
      </w:r>
      <w:r>
        <w:t xml:space="preserve">- Partnership negotiations and terms (except contracts over $500K annually, which require board approval)</w:t>
      </w:r>
      <w:r>
        <w:t xml:space="preserve"> </w:t>
      </w:r>
      <w:r>
        <w:t xml:space="preserve">- Pricing decisions</w:t>
      </w:r>
      <w:r>
        <w:t xml:space="preserve"> </w:t>
      </w:r>
      <w:r>
        <w:t xml:space="preserve">- Which content properties to greenlight in Phase 1 and Phase 2</w:t>
      </w:r>
      <w:r>
        <w:t xml:space="preserve"> </w:t>
      </w:r>
      <w:r>
        <w:t xml:space="preserve">- Office and operational expenses up to $5,000 per item</w:t>
      </w:r>
    </w:p>
    <w:p>
      <w:pPr>
        <w:pStyle w:val="BodyText"/>
      </w:pPr>
      <w:r>
        <w:rPr>
          <w:b/>
          <w:bCs/>
        </w:rPr>
        <w:t xml:space="preserve">CTO Decides (no approval needed):</w:t>
      </w:r>
      <w:r>
        <w:t xml:space="preserve"> </w:t>
      </w:r>
      <w:r>
        <w:t xml:space="preserve">- Technology architecture and stack decisions</w:t>
      </w:r>
      <w:r>
        <w:t xml:space="preserve"> </w:t>
      </w:r>
      <w:r>
        <w:t xml:space="preserve">- Which third-party services and APIs to integrate</w:t>
      </w:r>
      <w:r>
        <w:t xml:space="preserve"> </w:t>
      </w:r>
      <w:r>
        <w:t xml:space="preserve">- Deployment schedules and release management</w:t>
      </w:r>
      <w:r>
        <w:t xml:space="preserve"> </w:t>
      </w:r>
      <w:r>
        <w:t xml:space="preserve">- Security policies and access controls</w:t>
      </w:r>
      <w:r>
        <w:t xml:space="preserve"> </w:t>
      </w:r>
      <w:r>
        <w:t xml:space="preserve">- Engineering team structure and processes</w:t>
      </w:r>
      <w:r>
        <w:t xml:space="preserve"> </w:t>
      </w:r>
      <w:r>
        <w:t xml:space="preserve">- Technical debt prioritization</w:t>
      </w:r>
    </w:p>
    <w:p>
      <w:pPr>
        <w:pStyle w:val="BodyText"/>
      </w:pPr>
      <w:r>
        <w:rPr>
          <w:b/>
          <w:bCs/>
        </w:rPr>
        <w:t xml:space="preserve">Head of Content Decides (no approval needed):</w:t>
      </w:r>
      <w:r>
        <w:t xml:space="preserve"> </w:t>
      </w:r>
      <w:r>
        <w:t xml:space="preserve">- Content calendar and publishing schedule</w:t>
      </w:r>
      <w:r>
        <w:t xml:space="preserve"> </w:t>
      </w:r>
      <w:r>
        <w:t xml:space="preserve">- Guest and contestant booking for podcast and YouTube</w:t>
      </w:r>
      <w:r>
        <w:t xml:space="preserve"> </w:t>
      </w:r>
      <w:r>
        <w:t xml:space="preserve">- Format adjustments within approved content properties</w:t>
      </w:r>
      <w:r>
        <w:t xml:space="preserve"> </w:t>
      </w:r>
      <w:r>
        <w:t xml:space="preserve">- Clip and short-form content strategy</w:t>
      </w:r>
      <w:r>
        <w:t xml:space="preserve"> </w:t>
      </w:r>
      <w:r>
        <w:t xml:space="preserve">- Social media posting cadence and approach</w:t>
      </w:r>
    </w:p>
    <w:p>
      <w:pPr>
        <w:pStyle w:val="BodyText"/>
      </w:pPr>
      <w:r>
        <w:rPr>
          <w:b/>
          <w:bCs/>
        </w:rPr>
        <w:t xml:space="preserve">Board Approves (required before action):</w:t>
      </w:r>
      <w:r>
        <w:t xml:space="preserve"> </w:t>
      </w:r>
      <w:r>
        <w:t xml:space="preserve">- Any fundraising round and the terms of that round</w:t>
      </w:r>
      <w:r>
        <w:t xml:space="preserve"> </w:t>
      </w:r>
      <w:r>
        <w:t xml:space="preserve">- Major strategic pivots that change the core business model</w:t>
      </w:r>
      <w:r>
        <w:t xml:space="preserve"> </w:t>
      </w:r>
      <w:r>
        <w:t xml:space="preserve">- Any acquisition regardless of size</w:t>
      </w:r>
      <w:r>
        <w:t xml:space="preserve"> </w:t>
      </w:r>
      <w:r>
        <w:t xml:space="preserve">- Executive compensation above established bands</w:t>
      </w:r>
      <w:r>
        <w:t xml:space="preserve"> </w:t>
      </w:r>
      <w:r>
        <w:t xml:space="preserve">- Any contract above $500,000 in annual value</w:t>
      </w:r>
    </w:p>
    <w:bookmarkEnd w:id="16"/>
    <w:bookmarkStart w:id="17" w:name="meeting-cadence"/>
    <w:p>
      <w:pPr>
        <w:pStyle w:val="Heading3"/>
      </w:pPr>
      <w:r>
        <w:t xml:space="preserve">Meeting Cadence</w:t>
      </w:r>
    </w:p>
    <w:p>
      <w:pPr>
        <w:pStyle w:val="FirstParagraph"/>
      </w:pPr>
      <w:r>
        <w:rPr>
          <w:b/>
          <w:bCs/>
        </w:rPr>
        <w:t xml:space="preserve">Weekly All-Hands Standup (Monday, 9:00 AM, 30 minutes):</w:t>
      </w:r>
      <w:r>
        <w:t xml:space="preserve"> </w:t>
      </w:r>
      <w:r>
        <w:t xml:space="preserve">Three questions per person: what did you ship last week, what are you shipping this week, what is blocking you. No status reporting beyond these three questions. If a topic needs discussion, it gets scheduled as a separate meeting. The standup is not a meeting — it is a synchronization check. If nothing is blocking anyone and everyone shipped what they said they would, the standup can end in 10 minutes.</w:t>
      </w:r>
    </w:p>
    <w:p>
      <w:pPr>
        <w:pStyle w:val="BodyText"/>
      </w:pPr>
      <w:r>
        <w:rPr>
          <w:b/>
          <w:bCs/>
        </w:rPr>
        <w:t xml:space="preserve">Weekly Product Sync (Wednesday, 10:00 AM, 60 minutes):</w:t>
      </w:r>
      <w:r>
        <w:t xml:space="preserve"> </w:t>
      </w:r>
      <w:r>
        <w:t xml:space="preserve">CTO runs. Agenda: review App Tracker for any critical or high-severity bugs, review feature progress against sprint commitments, review any open technical decisions that need resolution, preview next sprint priorities. Product team only.</w:t>
      </w:r>
    </w:p>
    <w:p>
      <w:pPr>
        <w:pStyle w:val="BodyText"/>
      </w:pPr>
      <w:r>
        <w:rPr>
          <w:b/>
          <w:bCs/>
        </w:rPr>
        <w:t xml:space="preserve">Weekly Content Review (Wednesday, 2:00 PM, 60 minutes):</w:t>
      </w:r>
      <w:r>
        <w:t xml:space="preserve"> </w:t>
      </w:r>
      <w:r>
        <w:t xml:space="preserve">Head of Content runs. Agenda: review content published last week and performance metrics, review upcoming week’s content calendar, review guest and casting pipeline, resolve any production blockers. Content team only.</w:t>
      </w:r>
    </w:p>
    <w:p>
      <w:pPr>
        <w:pStyle w:val="BodyText"/>
      </w:pPr>
      <w:r>
        <w:rPr>
          <w:b/>
          <w:bCs/>
        </w:rPr>
        <w:t xml:space="preserve">Weekly Sales Check-In (Thursday, 10:00 AM, 45 minutes):</w:t>
      </w:r>
      <w:r>
        <w:t xml:space="preserve"> </w:t>
      </w:r>
      <w:r>
        <w:t xml:space="preserve">Head of Sales runs. Agenda: pipeline review against the Master Tracker brand partner sheet, deals that moved forward, deals that stalled, new outreach completed, any proposal or contract needs. Sales and customer success teams.</w:t>
      </w:r>
    </w:p>
    <w:p>
      <w:pPr>
        <w:pStyle w:val="BodyText"/>
      </w:pPr>
      <w:r>
        <w:rPr>
          <w:b/>
          <w:bCs/>
        </w:rPr>
        <w:t xml:space="preserve">Monthly Board Meeting (first Friday of each month, 90 minutes):</w:t>
      </w:r>
      <w:r>
        <w:t xml:space="preserve"> </w:t>
      </w:r>
      <w:r>
        <w:t xml:space="preserve">CEO runs. Agenda: board report (see Appendix C for template), key metrics review, major decisions requiring board input, any investor questions. Board members plus observers only. CEO distributes the board package 48 hours before the meeting. Board package includes: one-page metrics dashboard, financial summary with actuals vs. budget, major wins, major risks, and forward-looking priorities.</w:t>
      </w:r>
    </w:p>
    <w:bookmarkEnd w:id="17"/>
    <w:bookmarkStart w:id="18" w:name="okr-process"/>
    <w:p>
      <w:pPr>
        <w:pStyle w:val="Heading3"/>
      </w:pPr>
      <w:r>
        <w:t xml:space="preserve">OKR Process</w:t>
      </w:r>
    </w:p>
    <w:p>
      <w:pPr>
        <w:pStyle w:val="FirstParagraph"/>
      </w:pPr>
      <w:r>
        <w:t xml:space="preserve">OKRs (Objectives and Key Results) are set quarterly. The process is as follows:</w:t>
      </w:r>
    </w:p>
    <w:p>
      <w:pPr>
        <w:pStyle w:val="BodyText"/>
      </w:pPr>
      <w:r>
        <w:rPr>
          <w:b/>
          <w:bCs/>
        </w:rPr>
        <w:t xml:space="preserve">Week 1 of each quarter:</w:t>
      </w:r>
      <w:r>
        <w:t xml:space="preserve"> </w:t>
      </w:r>
      <w:r>
        <w:t xml:space="preserve">CEO drafts company-level OKRs (maximum 3 Objectives, 3 Key Results each). These are shared with all department heads for input.</w:t>
      </w:r>
    </w:p>
    <w:p>
      <w:pPr>
        <w:pStyle w:val="BodyText"/>
      </w:pPr>
      <w:r>
        <w:rPr>
          <w:b/>
          <w:bCs/>
        </w:rPr>
        <w:t xml:space="preserve">Week 2:</w:t>
      </w:r>
      <w:r>
        <w:t xml:space="preserve"> </w:t>
      </w:r>
      <w:r>
        <w:t xml:space="preserve">Department heads draft their team OKRs that cascade from company OKRs. Each team has maximum 2 Objectives with 3 Key Results each. Department OKRs are shared with CEO for review.</w:t>
      </w:r>
    </w:p>
    <w:p>
      <w:pPr>
        <w:pStyle w:val="BodyText"/>
      </w:pPr>
      <w:r>
        <w:rPr>
          <w:b/>
          <w:bCs/>
        </w:rPr>
        <w:t xml:space="preserve">Week 3:</w:t>
      </w:r>
      <w:r>
        <w:t xml:space="preserve"> </w:t>
      </w:r>
      <w:r>
        <w:t xml:space="preserve">OKRs are finalized and distributed to the full company. Each Key Result has a specific owner and a specific number attached to it.</w:t>
      </w:r>
      <w:r>
        <w:t xml:space="preserve"> </w:t>
      </w:r>
      <w:r>
        <w:t xml:space="preserve">“Improve user engagement”</w:t>
      </w:r>
      <w:r>
        <w:t xml:space="preserve"> </w:t>
      </w:r>
      <w:r>
        <w:t xml:space="preserve">is not a Key Result.</w:t>
      </w:r>
      <w:r>
        <w:t xml:space="preserve"> </w:t>
      </w:r>
      <w:r>
        <w:t xml:space="preserve">“Increase average session duration from 4.2 minutes to 8 minutes by end of Q2”</w:t>
      </w:r>
      <w:r>
        <w:t xml:space="preserve"> </w:t>
      </w:r>
      <w:r>
        <w:t xml:space="preserve">is a Key Result.</w:t>
      </w:r>
    </w:p>
    <w:p>
      <w:pPr>
        <w:pStyle w:val="BodyText"/>
      </w:pPr>
      <w:r>
        <w:rPr>
          <w:b/>
          <w:bCs/>
        </w:rPr>
        <w:t xml:space="preserve">Every Monday Standup:</w:t>
      </w:r>
      <w:r>
        <w:t xml:space="preserve"> </w:t>
      </w:r>
      <w:r>
        <w:t xml:space="preserve">Each person references their Key Results when reporting what they shipped. This keeps OKRs alive rather than becoming a document that gets forgotten until the next quarter.</w:t>
      </w:r>
    </w:p>
    <w:p>
      <w:pPr>
        <w:pStyle w:val="BodyText"/>
      </w:pPr>
      <w:r>
        <w:rPr>
          <w:b/>
          <w:bCs/>
        </w:rPr>
        <w:t xml:space="preserve">Week 13 of each quarter:</w:t>
      </w:r>
      <w:r>
        <w:t xml:space="preserve"> </w:t>
      </w:r>
      <w:r>
        <w:t xml:space="preserve">OKR review. Score each Key Result on a 0.0 to 1.0 scale. 0.7 is a good score — it means you stretched and came close. 1.0 consistently means your goals were not ambitious enough. Document lessons learned. Use this input for the next quarter’s OKR setting.</w:t>
      </w:r>
    </w:p>
    <w:bookmarkEnd w:id="18"/>
    <w:bookmarkStart w:id="19" w:name="communication-norms"/>
    <w:p>
      <w:pPr>
        <w:pStyle w:val="Heading3"/>
      </w:pPr>
      <w:r>
        <w:t xml:space="preserve">Communication Norms</w:t>
      </w:r>
    </w:p>
    <w:p>
      <w:pPr>
        <w:pStyle w:val="FirstParagraph"/>
      </w:pPr>
      <w:r>
        <w:rPr>
          <w:b/>
          <w:bCs/>
        </w:rPr>
        <w:t xml:space="preserve">Slack (internal real-time communication):</w:t>
      </w:r>
      <w:r>
        <w:t xml:space="preserve"> </w:t>
      </w:r>
      <w:r>
        <w:t xml:space="preserve">Use for questions, quick updates, and conversations that need a response within the day. Create channels by function: #product, #content, #sales, #marketing, #legal, #finance, #general, #wins (celebrate everything). Do not use Slack for decisions that need documentation — those go in Notion.</w:t>
      </w:r>
    </w:p>
    <w:p>
      <w:pPr>
        <w:pStyle w:val="BodyText"/>
      </w:pPr>
      <w:r>
        <w:rPr>
          <w:b/>
          <w:bCs/>
        </w:rPr>
        <w:t xml:space="preserve">Email (external communication):</w:t>
      </w:r>
      <w:r>
        <w:t xml:space="preserve"> </w:t>
      </w:r>
      <w:r>
        <w:t xml:space="preserve">Use for all communication with investors, lawyers, partners, and talent. Use for any internal communication that needs to be in writing for legal or contractual reasons. Response expectation: within 24 hours for internal, within 48 hours for external.</w:t>
      </w:r>
    </w:p>
    <w:p>
      <w:pPr>
        <w:pStyle w:val="BodyText"/>
      </w:pPr>
      <w:r>
        <w:rPr>
          <w:b/>
          <w:bCs/>
        </w:rPr>
        <w:t xml:space="preserve">Notion (documentation):</w:t>
      </w:r>
      <w:r>
        <w:t xml:space="preserve"> </w:t>
      </w:r>
      <w:r>
        <w:t xml:space="preserve">Use for all company documents, process documentation, meeting notes, and decisions. Every major decision gets a Notion page with: the decision, the context, who made it, and the date. This becomes the company’s institutional memory.</w:t>
      </w:r>
    </w:p>
    <w:p>
      <w:pPr>
        <w:pStyle w:val="BodyText"/>
      </w:pPr>
      <w:r>
        <w:rPr>
          <w:b/>
          <w:bCs/>
        </w:rPr>
        <w:t xml:space="preserve">GitHub (code):</w:t>
      </w:r>
      <w:r>
        <w:t xml:space="preserve"> </w:t>
      </w:r>
      <w:r>
        <w:t xml:space="preserve">All code lives in the private GitHub repository. No code is committed directly to main. All changes go through pull requests with at least one reviewer. Commit messages are descriptive, not cryptic.</w:t>
      </w:r>
    </w:p>
    <w:p>
      <w:pPr>
        <w:pStyle w:val="BodyText"/>
      </w:pPr>
      <w:r>
        <w:rPr>
          <w:b/>
          <w:bCs/>
        </w:rPr>
        <w:t xml:space="preserve">Google Workspace or Notion Calendar (scheduling):</w:t>
      </w:r>
      <w:r>
        <w:t xml:space="preserve"> </w:t>
      </w:r>
      <w:r>
        <w:t xml:space="preserve">All meetings are on the shared calendar. No meeting is scheduled without an agenda. Meeting notes are posted to Notion within 24 hours of the meeting.</w:t>
      </w:r>
    </w:p>
    <w:p>
      <w:r>
        <w:pict>
          <v:rect style="width:0;height:1.5pt" o:hralign="center" o:hrstd="t" o:hr="t"/>
        </w:pict>
      </w:r>
    </w:p>
    <w:bookmarkEnd w:id="19"/>
    <w:bookmarkEnd w:id="20"/>
    <w:bookmarkStart w:id="27" w:name="chapter-2-hiring-and-team"/>
    <w:p>
      <w:pPr>
        <w:pStyle w:val="Heading2"/>
      </w:pPr>
      <w:r>
        <w:t xml:space="preserve">CHAPTER 2: HIRING AND TEAM</w:t>
      </w:r>
    </w:p>
    <w:bookmarkStart w:id="21" w:name="current-team-and-roles"/>
    <w:p>
      <w:pPr>
        <w:pStyle w:val="Heading3"/>
      </w:pPr>
      <w:r>
        <w:t xml:space="preserve">Current Team and Roles</w:t>
      </w:r>
    </w:p>
    <w:p>
      <w:pPr>
        <w:pStyle w:val="FirstParagraph"/>
      </w:pPr>
      <w:r>
        <w:t xml:space="preserve">At pre-seed, the company likely operates with a founding team of 1 to 3 people handling product, content, and business development simultaneously. This is normal. The goal in the first 90 days is to hire the 8 people listed below in the correct order so that the company can execute the 24-month roadmap.</w:t>
      </w:r>
    </w:p>
    <w:bookmarkEnd w:id="21"/>
    <w:bookmarkStart w:id="22" w:name="hiring-priority-order-and-rationale"/>
    <w:p>
      <w:pPr>
        <w:pStyle w:val="Heading3"/>
      </w:pPr>
      <w:r>
        <w:t xml:space="preserve">Hiring Priority Order and Rationale</w:t>
      </w:r>
    </w:p>
    <w:p>
      <w:pPr>
        <w:pStyle w:val="FirstParagraph"/>
      </w:pPr>
      <w:r>
        <w:t xml:space="preserve">Every hire is expensive. Early-stage companies die from hiring too fast, hiring in the wrong order, or hiring the wrong people. The following sequence is deliberate.</w:t>
      </w:r>
    </w:p>
    <w:p>
      <w:pPr>
        <w:pStyle w:val="BodyText"/>
      </w:pPr>
      <w:r>
        <w:rPr>
          <w:b/>
          <w:bCs/>
        </w:rPr>
        <w:t xml:space="preserve">Priority 1: CTO — Month 1</w:t>
      </w:r>
      <w:r>
        <w:t xml:space="preserve"> </w:t>
      </w:r>
      <w:r>
        <w:t xml:space="preserve">The platform is built on React/Vite, Supabase, Vercel, and Stripe. There are open technical issues right now that need leadership: the Vercel trial expires in 13 days, Phyllo integration for real OAuth is not built, Gemini API needs to be enabled, and the social OAuth flows are simulated. Without a CTO, the founder is making all technical decisions alone. Technical decisions made without technical leadership create compounding debt. The CTO is not a nice-to-have at Month 1 — it is a prerequisite for everything else.</w:t>
      </w:r>
    </w:p>
    <w:p>
      <w:pPr>
        <w:pStyle w:val="BodyText"/>
      </w:pPr>
      <w:r>
        <w:rPr>
          <w:b/>
          <w:bCs/>
        </w:rPr>
        <w:t xml:space="preserve">Priority 2: Full-Stack Developer — Month 1 (alongside CTO)</w:t>
      </w:r>
      <w:r>
        <w:t xml:space="preserve"> </w:t>
      </w:r>
      <w:r>
        <w:t xml:space="preserve">The CTO needs at least one developer to ship features while the CTO establishes architecture, onboards onto the codebase, and handles infrastructure decisions. A CTO who spends all their time writing code cannot lead the technical function. Hire the developer at the same time as the CTO.</w:t>
      </w:r>
    </w:p>
    <w:p>
      <w:pPr>
        <w:pStyle w:val="BodyText"/>
      </w:pPr>
      <w:r>
        <w:rPr>
          <w:b/>
          <w:bCs/>
        </w:rPr>
        <w:t xml:space="preserve">Priority 3: Head of Growth — Month 2</w:t>
      </w:r>
      <w:r>
        <w:t xml:space="preserve"> </w:t>
      </w:r>
      <w:r>
        <w:t xml:space="preserve">Content launches at Month 3. Before content launches, you need the distribution infrastructure: email list, social accounts set up and posting, SEO foundation, and the referral program architecture. The Head of Growth builds this in Month 2 so that when the podcast drops in Month 3, it has an audience ready to receive it. A content launch without distribution is a tree falling in an empty forest.</w:t>
      </w:r>
    </w:p>
    <w:p>
      <w:pPr>
        <w:pStyle w:val="BodyText"/>
      </w:pPr>
      <w:r>
        <w:rPr>
          <w:b/>
          <w:bCs/>
        </w:rPr>
        <w:t xml:space="preserve">Priority 4: Podcast Host — Month 2</w:t>
      </w:r>
      <w:r>
        <w:t xml:space="preserve"> </w:t>
      </w:r>
      <w:r>
        <w:t xml:space="preserve">The podcast records in Month 2 and publishes in Month 3. The host needs six weeks before launch: time to understand the DealStage data and platform, prep first guests, develop their on-air voice and format familiarity, and record the first three episodes before the first one publishes. Do not hire the host in Month 3 and expect to launch in Month 3.</w:t>
      </w:r>
    </w:p>
    <w:p>
      <w:pPr>
        <w:pStyle w:val="BodyText"/>
      </w:pPr>
      <w:r>
        <w:rPr>
          <w:b/>
          <w:bCs/>
        </w:rPr>
        <w:t xml:space="preserve">Priority 5: Community Manager — Month 2</w:t>
      </w:r>
      <w:r>
        <w:t xml:space="preserve"> </w:t>
      </w:r>
      <w:r>
        <w:t xml:space="preserve">The Discord community should launch before the podcast, not after. The first 200 Discord members are the podcast’s first reviewers, clippers, and word-of-mouth promoters. The Community Manager builds and moderates Discord in Month 2 and uses the podcast launch as the first major community event.</w:t>
      </w:r>
    </w:p>
    <w:p>
      <w:pPr>
        <w:pStyle w:val="BodyText"/>
      </w:pPr>
      <w:r>
        <w:rPr>
          <w:b/>
          <w:bCs/>
        </w:rPr>
        <w:t xml:space="preserve">Priority 6: Head of Content — Month 3</w:t>
      </w:r>
      <w:r>
        <w:t xml:space="preserve"> </w:t>
      </w:r>
      <w:r>
        <w:t xml:space="preserve">By Month 3, the podcast is live and the YouTube production pipeline is being planned. The Head of Content manages all content production — coordinating between the podcast host, the YouTube production crew, the social media clipping workflow, and the editorial calendar. This role needs the podcast to already be in motion before joining, so that their first job is managing and scaling, not starting from scratch.</w:t>
      </w:r>
    </w:p>
    <w:p>
      <w:pPr>
        <w:pStyle w:val="BodyText"/>
      </w:pPr>
      <w:r>
        <w:rPr>
          <w:b/>
          <w:bCs/>
        </w:rPr>
        <w:t xml:space="preserve">Priority 7: Head of Sales — Month 3</w:t>
      </w:r>
      <w:r>
        <w:t xml:space="preserve"> </w:t>
      </w:r>
      <w:r>
        <w:t xml:space="preserve">Brand partnership revenue begins in Month 3 based on the podcast launch and the early platform user data. The Head of Sales builds the outreach pipeline, qualifies the 25 brand targets in the Master Tracker, and runs the brand demo process. Starting sales conversations before Month 3 with no content proof points and no user data is a waste of outreach capital with strategic targets. Start at the right time.</w:t>
      </w:r>
    </w:p>
    <w:p>
      <w:pPr>
        <w:pStyle w:val="BodyText"/>
      </w:pPr>
      <w:r>
        <w:rPr>
          <w:b/>
          <w:bCs/>
        </w:rPr>
        <w:t xml:space="preserve">Priority 8: Customer Success — Month 6</w:t>
      </w:r>
      <w:r>
        <w:t xml:space="preserve"> </w:t>
      </w:r>
      <w:r>
        <w:t xml:space="preserve">At Month 6, the target is 2,000 users and 300 paying subscribers. The Head of Growth cannot handle onboarding, activation, and churn prevention at this scale while also running acquisition. Hire Customer Success at Month 6 to own the post-signup experience, implement the onboarding playbooks from Chapter 8, and reduce churn from the early-stage 8% monthly target toward the 6% target.</w:t>
      </w:r>
    </w:p>
    <w:bookmarkEnd w:id="22"/>
    <w:bookmarkStart w:id="23" w:name="where-to-find-candidates"/>
    <w:p>
      <w:pPr>
        <w:pStyle w:val="Heading3"/>
      </w:pPr>
      <w:r>
        <w:t xml:space="preserve">Where to Find Candidates</w:t>
      </w:r>
    </w:p>
    <w:p>
      <w:pPr>
        <w:pStyle w:val="FirstParagraph"/>
      </w:pPr>
      <w:r>
        <w:rPr>
          <w:b/>
          <w:bCs/>
        </w:rPr>
        <w:t xml:space="preserve">LinkedIn:</w:t>
      </w:r>
      <w:r>
        <w:t xml:space="preserve"> </w:t>
      </w:r>
      <w:r>
        <w:t xml:space="preserve">Primary source for most roles. Use LinkedIn Recruiter or LinkedIn Jobs. For startup roles, post in the job description specifically that this is a ground-floor opportunity with equity. Filter for candidates who have previously worked at startups with 10 to 50 employees — they understand the ambiguity and the pace.</w:t>
      </w:r>
    </w:p>
    <w:p>
      <w:pPr>
        <w:pStyle w:val="BodyText"/>
      </w:pPr>
      <w:r>
        <w:rPr>
          <w:b/>
          <w:bCs/>
        </w:rPr>
        <w:t xml:space="preserve">AngelList Talent (now Wellfound):</w:t>
      </w:r>
      <w:r>
        <w:t xml:space="preserve"> </w:t>
      </w:r>
      <w:r>
        <w:t xml:space="preserve">Best source for startup-native candidates who are specifically looking for early-stage equity opportunities. Every open role should be posted here. It is free to post and the candidate quality is high.</w:t>
      </w:r>
    </w:p>
    <w:p>
      <w:pPr>
        <w:pStyle w:val="BodyText"/>
      </w:pPr>
      <w:r>
        <w:rPr>
          <w:b/>
          <w:bCs/>
        </w:rPr>
        <w:t xml:space="preserve">Twitter/X:</w:t>
      </w:r>
      <w:r>
        <w:t xml:space="preserve"> </w:t>
      </w:r>
      <w:r>
        <w:t xml:space="preserve">The creator economy community lives on Twitter/X. For content, growth, and community roles, posting on Twitter/X with #hiring will surface candidates who are native to the ecosystem DealStage operates in. The best podcast host candidates will almost certainly be found through Twitter/X referrals.</w:t>
      </w:r>
    </w:p>
    <w:p>
      <w:pPr>
        <w:pStyle w:val="BodyText"/>
      </w:pPr>
      <w:r>
        <w:rPr>
          <w:b/>
          <w:bCs/>
        </w:rPr>
        <w:t xml:space="preserve">Creator Economy Networks:</w:t>
      </w:r>
      <w:r>
        <w:t xml:space="preserve"> </w:t>
      </w:r>
      <w:r>
        <w:t xml:space="preserve">Podcasters, YouTubers, and creator-economy operators talk to each other. A referral from the right person in this network is worth 50 cold applications. When hiring the Podcast Host or Head of Content, reach out personally to 10 people in your extended creator economy network and ask for introductions. Budget two weeks for this process.</w:t>
      </w:r>
    </w:p>
    <w:p>
      <w:pPr>
        <w:pStyle w:val="BodyText"/>
      </w:pPr>
      <w:r>
        <w:rPr>
          <w:b/>
          <w:bCs/>
        </w:rPr>
        <w:t xml:space="preserve">Referrals from Your Network:</w:t>
      </w:r>
      <w:r>
        <w:t xml:space="preserve"> </w:t>
      </w:r>
      <w:r>
        <w:t xml:space="preserve">Offer a $2,000 to $5,000 referral bonus for any hire that stays more than 90 days. This incentivizes existing employees and advisors to actively recruit.</w:t>
      </w:r>
    </w:p>
    <w:bookmarkEnd w:id="23"/>
    <w:bookmarkStart w:id="24" w:name="interview-process"/>
    <w:p>
      <w:pPr>
        <w:pStyle w:val="Heading3"/>
      </w:pPr>
      <w:r>
        <w:t xml:space="preserve">Interview Process</w:t>
      </w:r>
    </w:p>
    <w:p>
      <w:pPr>
        <w:pStyle w:val="FirstParagraph"/>
      </w:pPr>
      <w:r>
        <w:rPr>
          <w:b/>
          <w:bCs/>
        </w:rPr>
        <w:t xml:space="preserve">Step 1 — Application Screen (45 minutes, hiring manager):</w:t>
      </w:r>
      <w:r>
        <w:t xml:space="preserve"> </w:t>
      </w:r>
      <w:r>
        <w:t xml:space="preserve">Review the application against the role requirements. Look for specific accomplishments with numbers attached.</w:t>
      </w:r>
      <w:r>
        <w:t xml:space="preserve"> </w:t>
      </w:r>
      <w:r>
        <w:t xml:space="preserve">“Grew podcast downloads by 300% in 6 months”</w:t>
      </w:r>
      <w:r>
        <w:t xml:space="preserve"> </w:t>
      </w:r>
      <w:r>
        <w:t xml:space="preserve">tells you something.</w:t>
      </w:r>
      <w:r>
        <w:t xml:space="preserve"> </w:t>
      </w:r>
      <w:r>
        <w:t xml:space="preserve">“Responsible for podcast growth”</w:t>
      </w:r>
      <w:r>
        <w:t xml:space="preserve"> </w:t>
      </w:r>
      <w:r>
        <w:t xml:space="preserve">tells you nothing. If there are no numbers in the application, ask for them in the screen call.</w:t>
      </w:r>
    </w:p>
    <w:p>
      <w:pPr>
        <w:pStyle w:val="BodyText"/>
      </w:pPr>
      <w:r>
        <w:rPr>
          <w:b/>
          <w:bCs/>
        </w:rPr>
        <w:t xml:space="preserve">Step 2 — Screen Call (30 minutes, hiring manager via video):</w:t>
      </w:r>
      <w:r>
        <w:t xml:space="preserve"> </w:t>
      </w:r>
      <w:r>
        <w:t xml:space="preserve">Three questions: walk me through the most relevant thing you have done for this role, what is the hardest problem you solved in your last job, and what do you want to build at DealStage that you could not build anywhere else. If the candidate cannot answer the third question specifically, they are not interested in DealStage — they are interested in a job.</w:t>
      </w:r>
    </w:p>
    <w:p>
      <w:pPr>
        <w:pStyle w:val="BodyText"/>
      </w:pPr>
      <w:r>
        <w:rPr>
          <w:b/>
          <w:bCs/>
        </w:rPr>
        <w:t xml:space="preserve">Step 3 — Skills Test (48 hours to complete, at-home):</w:t>
      </w:r>
      <w:r>
        <w:t xml:space="preserve"> </w:t>
      </w:r>
      <w:r>
        <w:t xml:space="preserve">Every role gets a role-specific skills test. Examples: CTO gets a technical architecture challenge relevant to the platform. Head of Growth gets a growth strategy exercise with real DealStage data. Podcast Host records a 5-minute sample interview using a provided guest brief. Head of Content builds a 4-week content calendar. The skills test reveals how people think and work — not just what they say in interviews.</w:t>
      </w:r>
    </w:p>
    <w:p>
      <w:pPr>
        <w:pStyle w:val="BodyText"/>
      </w:pPr>
      <w:r>
        <w:rPr>
          <w:b/>
          <w:bCs/>
        </w:rPr>
        <w:t xml:space="preserve">Step 4 — Culture Fit Interview (60 minutes, with CEO and one other team member):</w:t>
      </w:r>
      <w:r>
        <w:t xml:space="preserve"> </w:t>
      </w:r>
      <w:r>
        <w:t xml:space="preserve">Discuss the skills test output. Ask about failure — specifically: describe a project that failed and what you did differently afterward. Ask about working style: do you prefer to move fast and fix things or move carefully and get things right? (There is no wrong answer, but the answer must match the role.) Ask what they would do in their first 30 days.</w:t>
      </w:r>
    </w:p>
    <w:p>
      <w:pPr>
        <w:pStyle w:val="BodyText"/>
      </w:pPr>
      <w:r>
        <w:rPr>
          <w:b/>
          <w:bCs/>
        </w:rPr>
        <w:t xml:space="preserve">Step 5 — Reference Check (2 references, CEO calls directly):</w:t>
      </w:r>
      <w:r>
        <w:t xml:space="preserve"> </w:t>
      </w:r>
      <w:r>
        <w:t xml:space="preserve">Call the references directly — do not email. Ask: what were this person’s greatest strengths in your work together, what is one area where they could grow, and would you hire them again if you had the opportunity? The last question is the most important. A hesitation or a qualified answer tells you everything.</w:t>
      </w:r>
    </w:p>
    <w:p>
      <w:pPr>
        <w:pStyle w:val="BodyText"/>
      </w:pPr>
      <w:r>
        <w:rPr>
          <w:b/>
          <w:bCs/>
        </w:rPr>
        <w:t xml:space="preserve">Step 6 — Offer:</w:t>
      </w:r>
      <w:r>
        <w:t xml:space="preserve"> </w:t>
      </w:r>
      <w:r>
        <w:t xml:space="preserve">Send the written offer within 24 hours of deciding to hire. Startup hiring moves at startup speed. A one-week delay between the final interview and the offer will cost you the candidate.</w:t>
      </w:r>
    </w:p>
    <w:bookmarkEnd w:id="24"/>
    <w:bookmarkStart w:id="25" w:name="compensation-philosophy"/>
    <w:p>
      <w:pPr>
        <w:pStyle w:val="Heading3"/>
      </w:pPr>
      <w:r>
        <w:t xml:space="preserve">Compensation Philosophy</w:t>
      </w:r>
    </w:p>
    <w:p>
      <w:pPr>
        <w:pStyle w:val="FirstParagraph"/>
      </w:pPr>
      <w:r>
        <w:t xml:space="preserve">Pay market rate base salaries for the role and level. Do not underpay and compensate with equity — this attracts the wrong candidates and creates resentment. Do not overpay and offer minimal equity — this attracts people optimizing for salary safety rather than company success.</w:t>
      </w:r>
    </w:p>
    <w:p>
      <w:pPr>
        <w:pStyle w:val="BodyText"/>
      </w:pPr>
      <w:r>
        <w:t xml:space="preserve">Use levels.fyi, Glassdoor, and the Carta State of Private Markets report to benchmark salaries for each role in your geography. Adjust for remote vs. in-person and cost of living as needed.</w:t>
      </w:r>
    </w:p>
    <w:p>
      <w:pPr>
        <w:pStyle w:val="BodyText"/>
      </w:pPr>
      <w:r>
        <w:rPr>
          <w:b/>
          <w:bCs/>
        </w:rPr>
        <w:t xml:space="preserve">Equity Philosophy:</w:t>
      </w:r>
      <w:r>
        <w:t xml:space="preserve"> </w:t>
      </w:r>
      <w:r>
        <w:t xml:space="preserve">Early employees are taking real risk. Compensate them accordingly. The equity ranges below are guidelines — specific grants depend on the role’s seniority, the current valuation, and the competitive landscape at the time of hire.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Employee Number</w:t>
            </w:r>
          </w:p>
        </w:tc>
        <w:tc>
          <w:tcPr/>
          <w:p>
            <w:pPr>
              <w:pStyle w:val="Compact"/>
            </w:pPr>
            <w:r>
              <w:t xml:space="preserve">Equity Range</w:t>
            </w:r>
          </w:p>
        </w:tc>
      </w:tr>
      <w:tr>
        <w:tc>
          <w:tcPr/>
          <w:p>
            <w:pPr>
              <w:pStyle w:val="Compact"/>
            </w:pPr>
            <w:r>
              <w:t xml:space="preserve">#1 to #5</w:t>
            </w:r>
          </w:p>
        </w:tc>
        <w:tc>
          <w:tcPr/>
          <w:p>
            <w:pPr>
              <w:pStyle w:val="Compact"/>
            </w:pPr>
            <w:r>
              <w:t xml:space="preserve">1% to 5%</w:t>
            </w:r>
          </w:p>
        </w:tc>
      </w:tr>
      <w:tr>
        <w:tc>
          <w:tcPr/>
          <w:p>
            <w:pPr>
              <w:pStyle w:val="Compact"/>
            </w:pPr>
            <w:r>
              <w:t xml:space="preserve">#6 to #15</w:t>
            </w:r>
          </w:p>
        </w:tc>
        <w:tc>
          <w:tcPr/>
          <w:p>
            <w:pPr>
              <w:pStyle w:val="Compact"/>
            </w:pPr>
            <w:r>
              <w:t xml:space="preserve">0.5% to 2%</w:t>
            </w:r>
          </w:p>
        </w:tc>
      </w:tr>
      <w:tr>
        <w:tc>
          <w:tcPr/>
          <w:p>
            <w:pPr>
              <w:pStyle w:val="Compact"/>
            </w:pPr>
            <w:r>
              <w:t xml:space="preserve">#16 to #30</w:t>
            </w:r>
          </w:p>
        </w:tc>
        <w:tc>
          <w:tcPr/>
          <w:p>
            <w:pPr>
              <w:pStyle w:val="Compact"/>
            </w:pPr>
            <w:r>
              <w:t xml:space="preserve">0.1% to 0.5%</w:t>
            </w:r>
          </w:p>
        </w:tc>
      </w:tr>
    </w:tbl>
    <w:p>
      <w:pPr>
        <w:pStyle w:val="BodyText"/>
      </w:pPr>
      <w:r>
        <w:t xml:space="preserve">All equity vests over 4 years with a 1-year cliff. This is industry standard and non-negotiable with investors. Document every equity grant in Carta or Pulley from day one.</w:t>
      </w:r>
    </w:p>
    <w:bookmarkEnd w:id="25"/>
    <w:bookmarkStart w:id="26" w:name="onboarding-checklist-for-new-hires"/>
    <w:p>
      <w:pPr>
        <w:pStyle w:val="Heading3"/>
      </w:pPr>
      <w:r>
        <w:t xml:space="preserve">Onboarding Checklist for New Hires</w:t>
      </w:r>
    </w:p>
    <w:p>
      <w:pPr>
        <w:pStyle w:val="FirstParagraph"/>
      </w:pPr>
      <w:r>
        <w:t xml:space="preserve">Complete the following within the first 5 business days for every new hire:</w:t>
      </w:r>
    </w:p>
    <w:p>
      <w:pPr>
        <w:pStyle w:val="BodyText"/>
      </w:pPr>
      <w:r>
        <w:rPr>
          <w:b/>
          <w:bCs/>
        </w:rPr>
        <w:t xml:space="preserve">Day 1:</w:t>
      </w:r>
      <w:r>
        <w:t xml:space="preserve"> </w:t>
      </w:r>
      <w:r>
        <w:t xml:space="preserve">- [ ] Send system access: Google Workspace, Slack, Notion, GitHub (if engineering), project management tool</w:t>
      </w:r>
      <w:r>
        <w:t xml:space="preserve"> </w:t>
      </w:r>
      <w:r>
        <w:t xml:space="preserve">- [ ] Schedule 30-minute welcome call with CEO</w:t>
      </w:r>
      <w:r>
        <w:t xml:space="preserve"> </w:t>
      </w:r>
      <w:r>
        <w:t xml:space="preserve">- [ ] Share this operations manual and ask them to read their relevant chapter</w:t>
      </w:r>
      <w:r>
        <w:t xml:space="preserve"> </w:t>
      </w:r>
      <w:r>
        <w:t xml:space="preserve">- [ ] Introduce them in #general Slack channel with their role and one fact about them</w:t>
      </w:r>
      <w:r>
        <w:t xml:space="preserve"> </w:t>
      </w:r>
      <w:r>
        <w:t xml:space="preserve">- [ ] Assign an onboarding buddy (another team member, not their direct manager) for the first 2 weeks</w:t>
      </w:r>
    </w:p>
    <w:p>
      <w:pPr>
        <w:pStyle w:val="BodyText"/>
      </w:pPr>
      <w:r>
        <w:rPr>
          <w:b/>
          <w:bCs/>
        </w:rPr>
        <w:t xml:space="preserve">Day 2-3:</w:t>
      </w:r>
      <w:r>
        <w:t xml:space="preserve"> </w:t>
      </w:r>
      <w:r>
        <w:t xml:space="preserve">- [ ] Walk through the relevant spreadsheet(s) for their role (1 hour, with their manager)</w:t>
      </w:r>
      <w:r>
        <w:t xml:space="preserve"> </w:t>
      </w:r>
      <w:r>
        <w:t xml:space="preserve">- [ ] Walk through the platform — sign up as all three user roles (Talent, Brand, Agency) to understand the product</w:t>
      </w:r>
      <w:r>
        <w:t xml:space="preserve"> </w:t>
      </w:r>
      <w:r>
        <w:t xml:space="preserve">- [ ] Review the Media Empire Blueprint for context on the company’s vision</w:t>
      </w:r>
      <w:r>
        <w:t xml:space="preserve"> </w:t>
      </w:r>
      <w:r>
        <w:t xml:space="preserve">- [ ] Review the Competitive Analysis document for their relevant industry section</w:t>
      </w:r>
    </w:p>
    <w:p>
      <w:pPr>
        <w:pStyle w:val="BodyText"/>
      </w:pPr>
      <w:r>
        <w:rPr>
          <w:b/>
          <w:bCs/>
        </w:rPr>
        <w:t xml:space="preserve">Day 4-5:</w:t>
      </w:r>
      <w:r>
        <w:t xml:space="preserve"> </w:t>
      </w:r>
      <w:r>
        <w:t xml:space="preserve">- [ ] Set 30-day, 60-day, and 90-day goals with their manager (specific, measurable)</w:t>
      </w:r>
      <w:r>
        <w:t xml:space="preserve"> </w:t>
      </w:r>
      <w:r>
        <w:t xml:space="preserve">- [ ] Attend their first team meeting</w:t>
      </w:r>
      <w:r>
        <w:t xml:space="preserve"> </w:t>
      </w:r>
      <w:r>
        <w:t xml:space="preserve">- [ ] Make their first contribution — something small, something shipped, something visible</w:t>
      </w:r>
    </w:p>
    <w:p>
      <w:pPr>
        <w:pStyle w:val="BodyText"/>
      </w:pPr>
      <w:r>
        <w:rPr>
          <w:b/>
          <w:bCs/>
        </w:rPr>
        <w:t xml:space="preserve">Week 2:</w:t>
      </w:r>
      <w:r>
        <w:t xml:space="preserve"> </w:t>
      </w:r>
      <w:r>
        <w:t xml:space="preserve">- [ ] Complete role-specific deep dive on their primary tools and systems</w:t>
      </w:r>
      <w:r>
        <w:t xml:space="preserve"> </w:t>
      </w:r>
      <w:r>
        <w:t xml:space="preserve">- [ ] Begin executing against their 30-day goals</w:t>
      </w:r>
      <w:r>
        <w:t xml:space="preserve"> </w:t>
      </w:r>
      <w:r>
        <w:t xml:space="preserve">- [ ] 1:1 with CEO to answer any questions and establish communication cadence</w:t>
      </w:r>
    </w:p>
    <w:p>
      <w:r>
        <w:pict>
          <v:rect style="width:0;height:1.5pt" o:hralign="center" o:hrstd="t" o:hr="t"/>
        </w:pict>
      </w:r>
    </w:p>
    <w:bookmarkEnd w:id="26"/>
    <w:bookmarkEnd w:id="27"/>
    <w:bookmarkStart w:id="36" w:name="chapter-3-finance-and-fundraising"/>
    <w:p>
      <w:pPr>
        <w:pStyle w:val="Heading2"/>
      </w:pPr>
      <w:r>
        <w:t xml:space="preserve">CHAPTER 3: FINANCE AND FUNDRAISING</w:t>
      </w:r>
    </w:p>
    <w:bookmarkStart w:id="28" w:name="current-financial-position"/>
    <w:p>
      <w:pPr>
        <w:pStyle w:val="Heading3"/>
      </w:pPr>
      <w:r>
        <w:t xml:space="preserve">Current Financial Position</w:t>
      </w:r>
    </w:p>
    <w:p>
      <w:pPr>
        <w:pStyle w:val="FirstParagraph"/>
      </w:pPr>
      <w:r>
        <w:t xml:space="preserve">At launch, the company operates on founder capital or initial angel investment. The monthly burn rate at pre-seed (1 to 3 people, current tech stack costs approximately $50/month) is minimal. The moment you begin hiring, burn increases significantly. Model it before you hire.</w:t>
      </w:r>
    </w:p>
    <w:p>
      <w:pPr>
        <w:pStyle w:val="BodyText"/>
      </w:pPr>
      <w:r>
        <w:t xml:space="preserve">Current monthly infrastructure costs (from the App Tracker Tech Stack Inventory):</w:t>
      </w:r>
      <w:r>
        <w:t xml:space="preserve"> </w:t>
      </w:r>
      <w:r>
        <w:t xml:space="preserve">- Supabase: $25/month (free tier currently, Pro at scale)</w:t>
      </w:r>
      <w:r>
        <w:t xml:space="preserve"> </w:t>
      </w:r>
      <w:r>
        <w:t xml:space="preserve">- Vercel: $0 currently (trial expiring — immediately add payment method for $20/month Pro)</w:t>
      </w:r>
      <w:r>
        <w:t xml:space="preserve"> </w:t>
      </w:r>
      <w:r>
        <w:t xml:space="preserve">- Stripe: 2.9% + $0.30 per transaction (pay-as-you-go)</w:t>
      </w:r>
      <w:r>
        <w:t xml:space="preserve"> </w:t>
      </w:r>
      <w:r>
        <w:t xml:space="preserve">- Resend: $0 (3,000 emails/month free)</w:t>
      </w:r>
      <w:r>
        <w:t xml:space="preserve"> </w:t>
      </w:r>
      <w:r>
        <w:t xml:space="preserve">- Anthropic (Claude — COMPLEX tier agents): approximately $3 per million tokens</w:t>
      </w:r>
      <w:r>
        <w:t xml:space="preserve"> </w:t>
      </w:r>
      <w:r>
        <w:t xml:space="preserve">- DeepSeek (STANDARD tier agents): approximately $0.28 per million tokens</w:t>
      </w:r>
      <w:r>
        <w:t xml:space="preserve"> </w:t>
      </w:r>
      <w:r>
        <w:t xml:space="preserve">- Groq (FAST tier fallback): approximately $0.05 per million tokens</w:t>
      </w:r>
      <w:r>
        <w:t xml:space="preserve"> </w:t>
      </w:r>
      <w:r>
        <w:t xml:space="preserve">- Total current infrastructure: approximately $50/month</w:t>
      </w:r>
    </w:p>
    <w:p>
      <w:pPr>
        <w:pStyle w:val="BodyText"/>
      </w:pPr>
      <w:r>
        <w:t xml:space="preserve">This changes dramatically once you hire. A team of 5 to 8 people in Year 1 costs $420,000 in salaries alone (per the Master Tracker budget). Add podcast production ($245,000), YouTube production ($300,000), content marketing ($125,000), legal ($60,000), tools ($20,000), travel ($55,000), and contingency ($150,000), and Year 1 total cost is $1.65 million. You need that capital before you spend it, not while you are spending it.</w:t>
      </w:r>
    </w:p>
    <w:bookmarkEnd w:id="28"/>
    <w:bookmarkStart w:id="29" w:name="monthly-financial-review-process"/>
    <w:p>
      <w:pPr>
        <w:pStyle w:val="Heading3"/>
      </w:pPr>
      <w:r>
        <w:t xml:space="preserve">Monthly Financial Review Process</w:t>
      </w:r>
    </w:p>
    <w:p>
      <w:pPr>
        <w:pStyle w:val="FirstParagraph"/>
      </w:pPr>
      <w:r>
        <w:t xml:space="preserve">On the last business day of each month, the CEO (or CFO when hired) completes the following:</w:t>
      </w:r>
    </w:p>
    <w:p>
      <w:pPr>
        <w:pStyle w:val="Compact"/>
        <w:numPr>
          <w:ilvl w:val="0"/>
          <w:numId w:val="1001"/>
        </w:numPr>
      </w:pPr>
      <w:r>
        <w:t xml:space="preserve">Pull the actual expenses from the business bank account and corporate card. Enter them into the budget tracker in the Empire Operations spreadsheet by category.</w:t>
      </w:r>
    </w:p>
    <w:p>
      <w:pPr>
        <w:pStyle w:val="Compact"/>
        <w:numPr>
          <w:ilvl w:val="0"/>
          <w:numId w:val="1001"/>
        </w:numPr>
      </w:pPr>
      <w:r>
        <w:t xml:space="preserve">Compare actuals to the quarterly budget. Identify any category that is more than 10% over budget and document the reason.</w:t>
      </w:r>
    </w:p>
    <w:p>
      <w:pPr>
        <w:pStyle w:val="Compact"/>
        <w:numPr>
          <w:ilvl w:val="0"/>
          <w:numId w:val="1001"/>
        </w:numPr>
      </w:pPr>
      <w:r>
        <w:t xml:space="preserve">Calculate current cash balance and divide by monthly burn rate. This is your runway in months. Write this number down. Say it out loud. It is the most important number in the company at this stage.</w:t>
      </w:r>
    </w:p>
    <w:p>
      <w:pPr>
        <w:pStyle w:val="Compact"/>
        <w:numPr>
          <w:ilvl w:val="0"/>
          <w:numId w:val="1001"/>
        </w:numPr>
      </w:pPr>
      <w:r>
        <w:t xml:space="preserve">Update the board report (Appendix C template) with the current month’s financial summary.</w:t>
      </w:r>
    </w:p>
    <w:p>
      <w:pPr>
        <w:pStyle w:val="Compact"/>
        <w:numPr>
          <w:ilvl w:val="0"/>
          <w:numId w:val="1001"/>
        </w:numPr>
      </w:pPr>
      <w:r>
        <w:t xml:space="preserve">If runway has dropped below 9 months, immediately alert the board. Do not wait for the next board meeting.</w:t>
      </w:r>
    </w:p>
    <w:bookmarkEnd w:id="29"/>
    <w:bookmarkStart w:id="30" w:name="cash-management-rules"/>
    <w:p>
      <w:pPr>
        <w:pStyle w:val="Heading3"/>
      </w:pPr>
      <w:r>
        <w:t xml:space="preserve">Cash Management Rules</w:t>
      </w:r>
    </w:p>
    <w:p>
      <w:pPr>
        <w:pStyle w:val="FirstParagraph"/>
      </w:pPr>
      <w:r>
        <w:t xml:space="preserve">These three rules are not guidelines. They are hard stops. Violating them puts the company at existential risk.</w:t>
      </w:r>
    </w:p>
    <w:p>
      <w:pPr>
        <w:pStyle w:val="BodyText"/>
      </w:pPr>
      <w:r>
        <w:rPr>
          <w:b/>
          <w:bCs/>
        </w:rPr>
        <w:t xml:space="preserve">Rule 1: Never let runway drop below 6 months.</w:t>
      </w:r>
      <w:r>
        <w:t xml:space="preserve"> </w:t>
      </w:r>
      <w:r>
        <w:t xml:space="preserve">Six months is not enough time to raise a round, execute hiring, or fix a strategic mistake. It is the minimum viable buffer. If runway hits 6 months, you are in crisis mode: freeze non-essential spending immediately, accelerate revenue conversations, and begin fundraising that week.</w:t>
      </w:r>
    </w:p>
    <w:p>
      <w:pPr>
        <w:pStyle w:val="BodyText"/>
      </w:pPr>
      <w:r>
        <w:rPr>
          <w:b/>
          <w:bCs/>
        </w:rPr>
        <w:t xml:space="preserve">Rule 2: Alert the board at 9 months remaining.</w:t>
      </w:r>
      <w:r>
        <w:t xml:space="preserve"> </w:t>
      </w:r>
      <w:r>
        <w:t xml:space="preserve">Nine months gives you time to either cut costs to extend runway or raise capital in a non-distressed position. Raise in a position of strength. Investors can smell desperation and they will use it to negotiate worse terms for you.</w:t>
      </w:r>
    </w:p>
    <w:p>
      <w:pPr>
        <w:pStyle w:val="BodyText"/>
      </w:pPr>
      <w:r>
        <w:rPr>
          <w:b/>
          <w:bCs/>
        </w:rPr>
        <w:t xml:space="preserve">Rule 3: Begin the next raise at 12 months remaining.</w:t>
      </w:r>
      <w:r>
        <w:t xml:space="preserve"> </w:t>
      </w:r>
      <w:r>
        <w:t xml:space="preserve">Fundraising takes 3 to 6 months from first meeting to wire in the bank. Beginning at 12 months gives you buffer. Beginning at 6 months means you are raising while running out of money — the worst negotiating position possible.</w:t>
      </w:r>
    </w:p>
    <w:bookmarkEnd w:id="30"/>
    <w:bookmarkStart w:id="31" w:name="fundraising-timeline-and-strategy"/>
    <w:p>
      <w:pPr>
        <w:pStyle w:val="Heading3"/>
      </w:pPr>
      <w:r>
        <w:t xml:space="preserve">Fundraising Timeline and Strategy</w:t>
      </w:r>
    </w:p>
    <w:p>
      <w:pPr>
        <w:pStyle w:val="FirstParagraph"/>
      </w:pPr>
      <w:r>
        <w:rPr>
          <w:b/>
          <w:bCs/>
        </w:rPr>
        <w:t xml:space="preserve">Pre-Seed Round: $250,000 to $500,000 | Months 1 to 2</w:t>
      </w:r>
    </w:p>
    <w:p>
      <w:pPr>
        <w:pStyle w:val="BodyText"/>
      </w:pPr>
      <w:r>
        <w:t xml:space="preserve">This is the capital that funds the first 90 days: hiring the CTO and first developer, fixing the immediate technical issues (Vercel payment, Phyllo integration, Gemini API), launching the Discord community, and beginning podcast pre-production. Target: angels, friends and family, and pre-seed-focused funds (Hustle Fund, Precursor Ventures, Backstage Capital, etc.).</w:t>
      </w:r>
    </w:p>
    <w:p>
      <w:pPr>
        <w:pStyle w:val="BodyText"/>
      </w:pPr>
      <w:r>
        <w:t xml:space="preserve">What you need before these conversations:</w:t>
      </w:r>
      <w:r>
        <w:t xml:space="preserve"> </w:t>
      </w:r>
      <w:r>
        <w:t xml:space="preserve">- A working platform (already exists)</w:t>
      </w:r>
      <w:r>
        <w:t xml:space="preserve"> </w:t>
      </w:r>
      <w:r>
        <w:t xml:space="preserve">- A compelling 10-slide pitch deck</w:t>
      </w:r>
      <w:r>
        <w:t xml:space="preserve"> </w:t>
      </w:r>
      <w:r>
        <w:t xml:space="preserve">- The pitch deck fields in the Empire Operations spreadsheet completed (as of March 2026, 18 fields are blank — this is the highest-priority item in the company right now)</w:t>
      </w:r>
      <w:r>
        <w:t xml:space="preserve"> </w:t>
      </w:r>
      <w:r>
        <w:t xml:space="preserve">- A clean cap table in Carta or Pulley</w:t>
      </w:r>
      <w:r>
        <w:t xml:space="preserve"> </w:t>
      </w:r>
      <w:r>
        <w:t xml:space="preserve">- A Delaware LLC operating agreement with founder vesting in place</w:t>
      </w:r>
    </w:p>
    <w:p>
      <w:pPr>
        <w:pStyle w:val="BodyText"/>
      </w:pPr>
      <w:r>
        <w:t xml:space="preserve">Instrument: SAFE (Simple Agreement for Future Equity) with a valuation cap. Use the standard YC SAFE template — it is free, widely understood, and removes legal friction from the process.</w:t>
      </w:r>
    </w:p>
    <w:p>
      <w:pPr>
        <w:pStyle w:val="BodyText"/>
      </w:pPr>
      <w:r>
        <w:rPr>
          <w:b/>
          <w:bCs/>
        </w:rPr>
        <w:t xml:space="preserve">Seed Round: $1.5M to $3M | Months 6 to 8</w:t>
      </w:r>
    </w:p>
    <w:p>
      <w:pPr>
        <w:pStyle w:val="BodyText"/>
      </w:pPr>
      <w:r>
        <w:t xml:space="preserve">This capital funds the full Year 1 content budget, completes the team build-out through Month 8 hires, and begins the TV show sizzle reel production. Target: seed-stage VCs (Harlem Capital, Precursor, Hustle Fund for a second check, or sector-specific funds with creator economy or media focus).</w:t>
      </w:r>
    </w:p>
    <w:p>
      <w:pPr>
        <w:pStyle w:val="BodyText"/>
      </w:pPr>
      <w:r>
        <w:t xml:space="preserve">What you need before these conversations:</w:t>
      </w:r>
      <w:r>
        <w:t xml:space="preserve"> </w:t>
      </w:r>
      <w:r>
        <w:t xml:space="preserve">- Platform with 2,000+ users and demonstrable engagement</w:t>
      </w:r>
      <w:r>
        <w:t xml:space="preserve"> </w:t>
      </w:r>
      <w:r>
        <w:t xml:space="preserve">- The podcast live and growing (target: 5,000 downloads per episode by Month 6)</w:t>
      </w:r>
      <w:r>
        <w:t xml:space="preserve"> </w:t>
      </w:r>
      <w:r>
        <w:t xml:space="preserve">- At least 5 brand partners signed (even at small values — proof of commercial traction)</w:t>
      </w:r>
      <w:r>
        <w:t xml:space="preserve"> </w:t>
      </w:r>
      <w:r>
        <w:t xml:space="preserve">- Audited or reviewed financials and a formal cap table</w:t>
      </w:r>
    </w:p>
    <w:p>
      <w:pPr>
        <w:pStyle w:val="BodyText"/>
      </w:pPr>
      <w:r>
        <w:rPr>
          <w:b/>
          <w:bCs/>
        </w:rPr>
        <w:t xml:space="preserve">Series A: $8M to $15M | Months 18 to 24</w:t>
      </w:r>
    </w:p>
    <w:p>
      <w:pPr>
        <w:pStyle w:val="BodyText"/>
      </w:pPr>
      <w:r>
        <w:t xml:space="preserve">This capital funds the TV show production, significantly accelerates the platform, and funds the full media empire Phase 3 through Phase 5 launch. Target: institutional VCs who understand media-platform flywheels — Andreessen Horowitz, Lightspeed, General Catalyst, or media-focused funds.</w:t>
      </w:r>
    </w:p>
    <w:p>
      <w:pPr>
        <w:pStyle w:val="BodyText"/>
      </w:pPr>
      <w:r>
        <w:t xml:space="preserve">What you need before these conversations:</w:t>
      </w:r>
      <w:r>
        <w:t xml:space="preserve"> </w:t>
      </w:r>
      <w:r>
        <w:t xml:space="preserve">- TV show greenlit (the most powerful proof point in the entire pitch)</w:t>
      </w:r>
      <w:r>
        <w:t xml:space="preserve"> </w:t>
      </w:r>
      <w:r>
        <w:t xml:space="preserve">- Platform with 5,000+ users and $350,000+ MRR</w:t>
      </w:r>
      <w:r>
        <w:t xml:space="preserve"> </w:t>
      </w:r>
      <w:r>
        <w:t xml:space="preserve">- Podcast with 15,000+ downloads per episode</w:t>
      </w:r>
      <w:r>
        <w:t xml:space="preserve"> </w:t>
      </w:r>
      <w:r>
        <w:t xml:space="preserve">- YouTube with 200,000+ views per episode</w:t>
      </w:r>
      <w:r>
        <w:t xml:space="preserve"> </w:t>
      </w:r>
      <w:r>
        <w:t xml:space="preserve">- A credible path to $50M ARR within 3 years</w:t>
      </w:r>
    </w:p>
    <w:bookmarkEnd w:id="31"/>
    <w:bookmarkStart w:id="32" w:name="investor-materials-needed-at-each-stage"/>
    <w:p>
      <w:pPr>
        <w:pStyle w:val="Heading3"/>
      </w:pPr>
      <w:r>
        <w:t xml:space="preserve">Investor Materials Needed at Each Stage</w:t>
      </w:r>
    </w:p>
    <w:p>
      <w:pPr>
        <w:pStyle w:val="FirstParagraph"/>
      </w:pPr>
      <w:r>
        <w:rPr>
          <w:b/>
          <w:bCs/>
        </w:rPr>
        <w:t xml:space="preserve">Pre-Seed:</w:t>
      </w:r>
      <w:r>
        <w:t xml:space="preserve"> </w:t>
      </w:r>
      <w:r>
        <w:t xml:space="preserve">10-slide pitch deck (problem, solution, market, product, business model, traction, team, ask, use of funds, vision). Do not send 20 slides to a pre-seed investor. They are investing in you and the idea, not the model.</w:t>
      </w:r>
    </w:p>
    <w:p>
      <w:pPr>
        <w:pStyle w:val="BodyText"/>
      </w:pPr>
      <w:r>
        <w:rPr>
          <w:b/>
          <w:bCs/>
        </w:rPr>
        <w:t xml:space="preserve">Seed:</w:t>
      </w:r>
      <w:r>
        <w:t xml:space="preserve"> </w:t>
      </w:r>
      <w:r>
        <w:t xml:space="preserve">Full pitch deck (15 to 20 slides), financial model with 3-year projections, cap table, demo or platform walkthrough video, early traction metrics (users, engagement, first revenue).</w:t>
      </w:r>
    </w:p>
    <w:p>
      <w:pPr>
        <w:pStyle w:val="BodyText"/>
      </w:pPr>
      <w:r>
        <w:rPr>
          <w:b/>
          <w:bCs/>
        </w:rPr>
        <w:t xml:space="preserve">Series A:</w:t>
      </w:r>
      <w:r>
        <w:t xml:space="preserve"> </w:t>
      </w:r>
      <w:r>
        <w:t xml:space="preserve">Full pitch deck plus a comprehensive data room: 3 years of financial statements (or projections with assumptions), cap table and option pool schedule, legal documents (operating agreement or articles of incorporation), customer contracts and LOIs, key employee agreements, IP documentation, and the full company operating model.</w:t>
      </w:r>
    </w:p>
    <w:bookmarkEnd w:id="32"/>
    <w:bookmarkStart w:id="33" w:name="cap-table-management"/>
    <w:p>
      <w:pPr>
        <w:pStyle w:val="Heading3"/>
      </w:pPr>
      <w:r>
        <w:t xml:space="preserve">Cap Table Management</w:t>
      </w:r>
    </w:p>
    <w:p>
      <w:pPr>
        <w:pStyle w:val="FirstParagraph"/>
      </w:pPr>
      <w:r>
        <w:t xml:space="preserve">Use Carta or Pulley from the day the company is formed. Do not manage the cap table in a spreadsheet. Investors will ask to see your cap table in every raise conversation, and a spreadsheet signals operational immaturity.</w:t>
      </w:r>
    </w:p>
    <w:p>
      <w:pPr>
        <w:pStyle w:val="BodyText"/>
      </w:pPr>
      <w:r>
        <w:t xml:space="preserve">Every equity grant — founder equity, employee options, advisor grants, investor SAFEs and notes — must be documented in the system within 48 hours of the grant. Create an option pool at formation: 10% is standard for pre-seed, you may increase to 15% to 20% before the Series A.</w:t>
      </w:r>
    </w:p>
    <w:bookmarkEnd w:id="33"/>
    <w:bookmarkStart w:id="34" w:name="financial-controls"/>
    <w:p>
      <w:pPr>
        <w:pStyle w:val="Heading3"/>
      </w:pPr>
      <w:r>
        <w:t xml:space="preserve">Financial Controls</w:t>
      </w:r>
    </w:p>
    <w:p>
      <w:pPr>
        <w:pStyle w:val="FirstParagraph"/>
      </w:pPr>
      <w:r>
        <w:rPr>
          <w:b/>
          <w:bCs/>
        </w:rPr>
        <w:t xml:space="preserve">Expense Approval Thresholds:</w:t>
      </w:r>
      <w:r>
        <w:t xml:space="preserve"> </w:t>
      </w:r>
      <w:r>
        <w:t xml:space="preserve">- Up to $500: Any employee may approve their own expense with a receipt submitted to the CEO</w:t>
      </w:r>
      <w:r>
        <w:t xml:space="preserve"> </w:t>
      </w:r>
      <w:r>
        <w:t xml:space="preserve">- $501 to $5,000: CEO approval required, documented in writing (email or Notion)</w:t>
      </w:r>
      <w:r>
        <w:t xml:space="preserve"> </w:t>
      </w:r>
      <w:r>
        <w:t xml:space="preserve">- $5,001 to $25,000: CEO approval plus notification to the board</w:t>
      </w:r>
      <w:r>
        <w:t xml:space="preserve"> </w:t>
      </w:r>
      <w:r>
        <w:t xml:space="preserve">- Over $25,000: Full board approval required before the expense is incurred</w:t>
      </w:r>
    </w:p>
    <w:p>
      <w:pPr>
        <w:pStyle w:val="BodyText"/>
      </w:pPr>
      <w:r>
        <w:t xml:space="preserve">No exceptions to these thresholds. If a vendor is applying pressure to skip the approval process, that is a red flag about the vendor, not a reason to skip the approval.</w:t>
      </w:r>
    </w:p>
    <w:bookmarkEnd w:id="34"/>
    <w:bookmarkStart w:id="35" w:name="tax-strategy"/>
    <w:p>
      <w:pPr>
        <w:pStyle w:val="Heading3"/>
      </w:pPr>
      <w:r>
        <w:t xml:space="preserve">Tax Strategy</w:t>
      </w:r>
    </w:p>
    <w:p>
      <w:pPr>
        <w:pStyle w:val="FirstParagraph"/>
      </w:pPr>
      <w:r>
        <w:rPr>
          <w:b/>
          <w:bCs/>
        </w:rPr>
        <w:t xml:space="preserve">R&amp;D Tax Credits:</w:t>
      </w:r>
      <w:r>
        <w:t xml:space="preserve"> </w:t>
      </w:r>
      <w:r>
        <w:t xml:space="preserve">DealStage’s engineering work qualifies for federal R&amp;D tax credits under IRC Section 41. This can return 6% to 8% of qualified research expenses as a credit — potentially $10,000 to $15,000 per $150,000 in engineering payroll and contractor costs. Engage a tax advisor in Q4 of the first fiscal year to document qualifying activities.</w:t>
      </w:r>
    </w:p>
    <w:p>
      <w:pPr>
        <w:pStyle w:val="BodyText"/>
      </w:pPr>
      <w:r>
        <w:rPr>
          <w:b/>
          <w:bCs/>
        </w:rPr>
        <w:t xml:space="preserve">State Nexus:</w:t>
      </w:r>
      <w:r>
        <w:t xml:space="preserve"> </w:t>
      </w:r>
      <w:r>
        <w:t xml:space="preserve">As you hire employees in multiple states, you create state tax nexus in those states. Track where every employee is located. Engage a CPA when you hire your first employee outside your home state.</w:t>
      </w:r>
    </w:p>
    <w:p>
      <w:pPr>
        <w:pStyle w:val="BodyText"/>
      </w:pPr>
      <w:r>
        <w:rPr>
          <w:b/>
          <w:bCs/>
        </w:rPr>
        <w:t xml:space="preserve">1099s for Contractors:</w:t>
      </w:r>
      <w:r>
        <w:t xml:space="preserve"> </w:t>
      </w:r>
      <w:r>
        <w:t xml:space="preserve">Anyone paid more than $600 in a calendar year who is not a W-2 employee receives a Form 1099-NEC. Issue these by January 31 of the following year. Use Gusto or Rippling to manage contractor payments from day one — it automates 1099 generation.</w:t>
      </w:r>
    </w:p>
    <w:p>
      <w:r>
        <w:pict>
          <v:rect style="width:0;height:1.5pt" o:hralign="center" o:hrstd="t" o:hr="t"/>
        </w:pict>
      </w:r>
    </w:p>
    <w:bookmarkEnd w:id="35"/>
    <w:bookmarkEnd w:id="36"/>
    <w:bookmarkStart w:id="45" w:name="chapter-4-product-and-engineering"/>
    <w:p>
      <w:pPr>
        <w:pStyle w:val="Heading2"/>
      </w:pPr>
      <w:r>
        <w:t xml:space="preserve">CHAPTER 4: PRODUCT AND ENGINEERING</w:t>
      </w:r>
    </w:p>
    <w:bookmarkStart w:id="37" w:name="platform-overview"/>
    <w:p>
      <w:pPr>
        <w:pStyle w:val="Heading3"/>
      </w:pPr>
      <w:r>
        <w:t xml:space="preserve">Platform Overview</w:t>
      </w:r>
    </w:p>
    <w:p>
      <w:pPr>
        <w:pStyle w:val="FirstParagraph"/>
      </w:pPr>
      <w:r>
        <w:t xml:space="preserve">DealStage is built on a modern, production-grade stack:</w:t>
      </w:r>
    </w:p>
    <w:p>
      <w:pPr>
        <w:pStyle w:val="Compact"/>
        <w:numPr>
          <w:ilvl w:val="0"/>
          <w:numId w:val="1002"/>
        </w:numPr>
      </w:pPr>
      <w:r>
        <w:rPr>
          <w:b/>
          <w:bCs/>
        </w:rPr>
        <w:t xml:space="preserve">Frontend:</w:t>
      </w:r>
      <w:r>
        <w:t xml:space="preserve"> </w:t>
      </w:r>
      <w:r>
        <w:t xml:space="preserve">React 18 with Vite, Tailwind CSS, shadcn/ui components</w:t>
      </w:r>
    </w:p>
    <w:p>
      <w:pPr>
        <w:pStyle w:val="Compact"/>
        <w:numPr>
          <w:ilvl w:val="0"/>
          <w:numId w:val="1002"/>
        </w:numPr>
      </w:pPr>
      <w:r>
        <w:rPr>
          <w:b/>
          <w:bCs/>
        </w:rPr>
        <w:t xml:space="preserve">Backend:</w:t>
      </w:r>
      <w:r>
        <w:t xml:space="preserve"> </w:t>
      </w:r>
      <w:r>
        <w:t xml:space="preserve">Supabase (PostgreSQL database, Row Level Security, Edge Functions, Auth, Storage)</w:t>
      </w:r>
    </w:p>
    <w:p>
      <w:pPr>
        <w:pStyle w:val="Compact"/>
        <w:numPr>
          <w:ilvl w:val="0"/>
          <w:numId w:val="1002"/>
        </w:numPr>
      </w:pPr>
      <w:r>
        <w:rPr>
          <w:b/>
          <w:bCs/>
        </w:rPr>
        <w:t xml:space="preserve">Hosting:</w:t>
      </w:r>
      <w:r>
        <w:t xml:space="preserve"> </w:t>
      </w:r>
      <w:r>
        <w:t xml:space="preserve">Vercel (frontend CDN and serverless functions)</w:t>
      </w:r>
    </w:p>
    <w:p>
      <w:pPr>
        <w:pStyle w:val="Compact"/>
        <w:numPr>
          <w:ilvl w:val="0"/>
          <w:numId w:val="1002"/>
        </w:numPr>
      </w:pPr>
      <w:r>
        <w:rPr>
          <w:b/>
          <w:bCs/>
        </w:rPr>
        <w:t xml:space="preserve">Payments:</w:t>
      </w:r>
      <w:r>
        <w:t xml:space="preserve"> </w:t>
      </w:r>
      <w:r>
        <w:t xml:space="preserve">Stripe (subscriptions, billing history, connect for escrow)</w:t>
      </w:r>
    </w:p>
    <w:p>
      <w:pPr>
        <w:pStyle w:val="Compact"/>
        <w:numPr>
          <w:ilvl w:val="0"/>
          <w:numId w:val="1002"/>
        </w:numPr>
      </w:pPr>
      <w:r>
        <w:rPr>
          <w:b/>
          <w:bCs/>
        </w:rPr>
        <w:t xml:space="preserve">Email:</w:t>
      </w:r>
      <w:r>
        <w:t xml:space="preserve"> </w:t>
      </w:r>
      <w:r>
        <w:t xml:space="preserve">Resend (transactional emails)</w:t>
      </w:r>
    </w:p>
    <w:p>
      <w:pPr>
        <w:pStyle w:val="Compact"/>
        <w:numPr>
          <w:ilvl w:val="0"/>
          <w:numId w:val="1002"/>
        </w:numPr>
      </w:pPr>
      <w:r>
        <w:rPr>
          <w:b/>
          <w:bCs/>
        </w:rPr>
        <w:t xml:space="preserve">AI Providers:</w:t>
      </w:r>
      <w:r>
        <w:t xml:space="preserve"> </w:t>
      </w:r>
      <w:r>
        <w:t xml:space="preserve">Anthropic (Claude Sonnet — COMPLEX tier), DeepSeek V3 (STANDARD tier), Groq/Llama 3.3 (FAST tier), Gemini Flash (FREE tier — currently disabled, needs Google Cloud API enabled)</w:t>
      </w:r>
    </w:p>
    <w:p>
      <w:pPr>
        <w:pStyle w:val="FirstParagraph"/>
      </w:pPr>
      <w:r>
        <w:t xml:space="preserve">The platform has 57 features live across four user roles. All three primary user roles — Talent, Brand, and Agency — have access to the core platform. The Admin role has access to the full feature set. Feature gating by subscription tier is implemented and live.</w:t>
      </w:r>
    </w:p>
    <w:p>
      <w:pPr>
        <w:pStyle w:val="BodyText"/>
      </w:pPr>
      <w:r>
        <w:t xml:space="preserve">As of March 2026, the most important technical priority is not new feature development — it is platform reliability and real data connections. The social OAuth flows are simulated, the Phyllo integration is not built, the Vercel trial expires imminently, and three AI agents (agent_performance, content_localizer, data_extractor) are non-functional because the Gemini API is not enabled. Fix these before shipping new features.</w:t>
      </w:r>
    </w:p>
    <w:bookmarkEnd w:id="37"/>
    <w:bookmarkStart w:id="38" w:name="how-to-read-the-app-tracker-spreadsheet"/>
    <w:p>
      <w:pPr>
        <w:pStyle w:val="Heading3"/>
      </w:pPr>
      <w:r>
        <w:t xml:space="preserve">How to Read the App Tracker Spreadsheet</w:t>
      </w:r>
    </w:p>
    <w:p>
      <w:pPr>
        <w:pStyle w:val="FirstParagraph"/>
      </w:pPr>
      <w:r>
        <w:rPr>
          <w:b/>
          <w:bCs/>
        </w:rPr>
        <w:t xml:space="preserve">Sheet 1 (Platform Features by Role):</w:t>
      </w:r>
      <w:r>
        <w:t xml:space="preserve"> </w:t>
      </w:r>
      <w:r>
        <w:t xml:space="preserve">This tells you what exists, what role can access it, whether it is live, its priority, and its completion percentage. When a feature shows less than 100% completion, there is specific work remaining — the Notes column describes what that work is. This sheet is your product backlog summary. The CTO reviews it weekly to ensure the highest-priority, lowest-completion items are in the current sprint.</w:t>
      </w:r>
    </w:p>
    <w:p>
      <w:pPr>
        <w:pStyle w:val="BodyText"/>
      </w:pPr>
      <w:r>
        <w:rPr>
          <w:b/>
          <w:bCs/>
        </w:rPr>
        <w:t xml:space="preserve">Sheet 2 (Subscription Revenue Model):</w:t>
      </w:r>
      <w:r>
        <w:t xml:space="preserve"> </w:t>
      </w:r>
      <w:r>
        <w:t xml:space="preserve">This is the financial forecast for the platform SaaS business. It shows target subscriber counts and MRR at Month 6, Month 12, and Month 24 across all 11 plans. The total target is $144,278 MRR at Month 6, $582,102 at Month 12, and $2,271,495 at Month 24. These are the numbers you report against in every board meeting and every investor conversation.</w:t>
      </w:r>
    </w:p>
    <w:p>
      <w:pPr>
        <w:pStyle w:val="BodyText"/>
      </w:pPr>
      <w:r>
        <w:rPr>
          <w:b/>
          <w:bCs/>
        </w:rPr>
        <w:t xml:space="preserve">Sheet 3 (AI Agent Status):</w:t>
      </w:r>
      <w:r>
        <w:t xml:space="preserve"> </w:t>
      </w:r>
      <w:r>
        <w:t xml:space="preserve">32 agents are configured. 29 are working. 3 Gemini Flash agents are disabled (needs Google Cloud API enabled — 10 minutes to fix, listed as Week 1 priority). The agent_name routing was a critical bug that was fixed on March 19, 2026. This sheet is reviewed by the CTO before every sprint planning session.</w:t>
      </w:r>
    </w:p>
    <w:p>
      <w:pPr>
        <w:pStyle w:val="BodyText"/>
      </w:pPr>
      <w:r>
        <w:rPr>
          <w:b/>
          <w:bCs/>
        </w:rPr>
        <w:t xml:space="preserve">Sheet 4 (Social Platform Integration Status):</w:t>
      </w:r>
      <w:r>
        <w:t xml:space="preserve"> </w:t>
      </w:r>
      <w:r>
        <w:t xml:space="preserve">This tracks which of the 30 social platforms have real OAuth connections. Currently, zero platforms have real connections — all are simulated through username-only verification. YouTube, Spotify, Twitch, and Discord have instant OAuth approval and are the fastest to build. Instagram, TikTok, Facebook, and Threads require Meta’s approval process (2 to 4 weeks). Twitter/X requires a paid API tier ($100/month). This sheet is the integration roadmap — work through it in priority order.</w:t>
      </w:r>
    </w:p>
    <w:p>
      <w:pPr>
        <w:pStyle w:val="BodyText"/>
      </w:pPr>
      <w:r>
        <w:rPr>
          <w:b/>
          <w:bCs/>
        </w:rPr>
        <w:t xml:space="preserve">Sheet 5 (Tech Stack Inventory):</w:t>
      </w:r>
      <w:r>
        <w:t xml:space="preserve"> </w:t>
      </w:r>
      <w:r>
        <w:t xml:space="preserve">Current monthly infrastructure cost is approximately $50/month. The most urgent item: add a payment method to Vercel within 13 days or the platform goes offline.</w:t>
      </w:r>
    </w:p>
    <w:p>
      <w:pPr>
        <w:pStyle w:val="BodyText"/>
      </w:pPr>
      <w:r>
        <w:rPr>
          <w:b/>
          <w:bCs/>
        </w:rPr>
        <w:t xml:space="preserve">Sheet 6 (Database Tables):</w:t>
      </w:r>
      <w:r>
        <w:t xml:space="preserve"> </w:t>
      </w:r>
      <w:r>
        <w:t xml:space="preserve">Most tables are active and seeded. Three critical tables have zero rows: decision_makers (brand contacts — needs data), connected_platforms (needs Phyllo integration), and activities/approval_items/outreach_sequences (needs user activity). These empty tables represent the biggest product gaps — users who sign up and see empty data will churn.</w:t>
      </w:r>
    </w:p>
    <w:p>
      <w:pPr>
        <w:pStyle w:val="BodyText"/>
      </w:pPr>
      <w:r>
        <w:rPr>
          <w:b/>
          <w:bCs/>
        </w:rPr>
        <w:t xml:space="preserve">Sheet 7 (Bug/Issue Tracker):</w:t>
      </w:r>
      <w:r>
        <w:t xml:space="preserve"> </w:t>
      </w:r>
      <w:r>
        <w:t xml:space="preserve">As of March 2026, six critical and high bugs have been fixed. Four open issues remain: Gemini API disabled (low impact), platform catalog potentially empty on new deploys (medium impact), social OAuth simulated (high impact), and Vercel trial expiring (urgent). Each has a clear resolution path.</w:t>
      </w:r>
    </w:p>
    <w:p>
      <w:pPr>
        <w:pStyle w:val="BodyText"/>
      </w:pPr>
      <w:r>
        <w:rPr>
          <w:b/>
          <w:bCs/>
        </w:rPr>
        <w:t xml:space="preserve">Sheet 8 (Feature Gate Tiers):</w:t>
      </w:r>
      <w:r>
        <w:t xml:space="preserve"> </w:t>
      </w:r>
      <w:r>
        <w:t xml:space="preserve">This is the monetization logic. Free users get limited access to drive upgrades. The Match Engine is the #1 upgrade driver — free users cannot use it, which is the primary reason to upgrade to Rising/Growth plans. Never gate Referrals or Notifications — these are viral growth mechanics and core UX that must be free for all users.</w:t>
      </w:r>
    </w:p>
    <w:bookmarkEnd w:id="38"/>
    <w:bookmarkStart w:id="39" w:name="development-process"/>
    <w:p>
      <w:pPr>
        <w:pStyle w:val="Heading3"/>
      </w:pPr>
      <w:r>
        <w:t xml:space="preserve">Development Process</w:t>
      </w:r>
    </w:p>
    <w:p>
      <w:pPr>
        <w:pStyle w:val="FirstParagraph"/>
      </w:pPr>
      <w:r>
        <w:t xml:space="preserve">Every feature follows this process without exception:</w:t>
      </w:r>
    </w:p>
    <w:p>
      <w:pPr>
        <w:pStyle w:val="Compact"/>
        <w:numPr>
          <w:ilvl w:val="0"/>
          <w:numId w:val="1003"/>
        </w:numPr>
      </w:pPr>
      <w:r>
        <w:rPr>
          <w:b/>
          <w:bCs/>
        </w:rPr>
        <w:t xml:space="preserve">Feature Request:</w:t>
      </w:r>
      <w:r>
        <w:t xml:space="preserve"> </w:t>
      </w:r>
      <w:r>
        <w:t xml:space="preserve">A request is submitted via Notion or JIRA with a clear description of what the feature does, which user role benefits, and what business outcome it enables. Requests without business justification are deprioritized.</w:t>
      </w:r>
    </w:p>
    <w:p>
      <w:pPr>
        <w:pStyle w:val="Compact"/>
        <w:numPr>
          <w:ilvl w:val="0"/>
          <w:numId w:val="1003"/>
        </w:numPr>
      </w:pPr>
      <w:r>
        <w:rPr>
          <w:b/>
          <w:bCs/>
        </w:rPr>
        <w:t xml:space="preserve">Design:</w:t>
      </w:r>
      <w:r>
        <w:t xml:space="preserve"> </w:t>
      </w:r>
      <w:r>
        <w:t xml:space="preserve">For any feature with a user interface, create a wireframe or mockup before writing a single line of code. Use Figma or a similar tool. Get the CEO or a user to review the design before implementation begins.</w:t>
      </w:r>
    </w:p>
    <w:p>
      <w:pPr>
        <w:pStyle w:val="Compact"/>
        <w:numPr>
          <w:ilvl w:val="0"/>
          <w:numId w:val="1003"/>
        </w:numPr>
      </w:pPr>
      <w:r>
        <w:rPr>
          <w:b/>
          <w:bCs/>
        </w:rPr>
        <w:t xml:space="preserve">Implementation:</w:t>
      </w:r>
      <w:r>
        <w:t xml:space="preserve"> </w:t>
      </w:r>
      <w:r>
        <w:t xml:space="preserve">Write the code. All new features go in a feature branch named</w:t>
      </w:r>
      <w:r>
        <w:t xml:space="preserve"> </w:t>
      </w:r>
      <w:r>
        <w:rPr>
          <w:rStyle w:val="VerbatimChar"/>
        </w:rPr>
        <w:t xml:space="preserve">feature/[feature-name]</w:t>
      </w:r>
      <w:r>
        <w:t xml:space="preserve">. No direct commits to main.</w:t>
      </w:r>
    </w:p>
    <w:p>
      <w:pPr>
        <w:pStyle w:val="Compact"/>
        <w:numPr>
          <w:ilvl w:val="0"/>
          <w:numId w:val="1003"/>
        </w:numPr>
      </w:pPr>
      <w:r>
        <w:rPr>
          <w:b/>
          <w:bCs/>
        </w:rPr>
        <w:t xml:space="preserve">Testing:</w:t>
      </w:r>
      <w:r>
        <w:t xml:space="preserve"> </w:t>
      </w:r>
      <w:r>
        <w:t xml:space="preserve">Write unit tests for all business logic. Test the feature across all three user roles (Talent, Brand, Agency) to ensure role-specific access controls are working. Test on mobile — a significant percentage of DealStage users will access the platform on mobile devices.</w:t>
      </w:r>
    </w:p>
    <w:p>
      <w:pPr>
        <w:pStyle w:val="Compact"/>
        <w:numPr>
          <w:ilvl w:val="0"/>
          <w:numId w:val="1003"/>
        </w:numPr>
      </w:pPr>
      <w:r>
        <w:rPr>
          <w:b/>
          <w:bCs/>
        </w:rPr>
        <w:t xml:space="preserve">Code Review:</w:t>
      </w:r>
      <w:r>
        <w:t xml:space="preserve"> </w:t>
      </w:r>
      <w:r>
        <w:t xml:space="preserve">All pull requests require at least one reviewer. The reviewer checks for security issues (especially RLS policies in Supabase), performance concerns, and code quality. No self-merging.</w:t>
      </w:r>
    </w:p>
    <w:p>
      <w:pPr>
        <w:pStyle w:val="Compact"/>
        <w:numPr>
          <w:ilvl w:val="0"/>
          <w:numId w:val="1003"/>
        </w:numPr>
      </w:pPr>
      <w:r>
        <w:rPr>
          <w:b/>
          <w:bCs/>
        </w:rPr>
        <w:t xml:space="preserve">Deploy:</w:t>
      </w:r>
      <w:r>
        <w:t xml:space="preserve"> </w:t>
      </w:r>
      <w:r>
        <w:t xml:space="preserve">Merge to main. Vercel automatically deploys to production. Monitor Sentry (once configured) for any errors in the first hour after deployment.</w:t>
      </w:r>
    </w:p>
    <w:bookmarkEnd w:id="39"/>
    <w:bookmarkStart w:id="40" w:name="release-cadence"/>
    <w:p>
      <w:pPr>
        <w:pStyle w:val="Heading3"/>
      </w:pPr>
      <w:r>
        <w:t xml:space="preserve">Release Cadence</w:t>
      </w:r>
    </w:p>
    <w:p>
      <w:pPr>
        <w:pStyle w:val="FirstParagraph"/>
      </w:pPr>
      <w:r>
        <w:t xml:space="preserve">Vercel deploys automatically when code is merged to main. This means the release cadence is as fast as the team can safely ship. In the first 90 days, with a small team and active bug fixing, target one to two meaningful deployments per week. As the team grows and the codebase stabilizes, daily deployments are achievable and desirable.</w:t>
      </w:r>
    </w:p>
    <w:p>
      <w:pPr>
        <w:pStyle w:val="BodyText"/>
      </w:pPr>
      <w:r>
        <w:t xml:space="preserve">Do not batch changes into large releases. Small, frequent deployments reduce risk and speed up the feedback loop.</w:t>
      </w:r>
    </w:p>
    <w:bookmarkEnd w:id="40"/>
    <w:bookmarkStart w:id="41" w:name="bug-triage-process"/>
    <w:p>
      <w:pPr>
        <w:pStyle w:val="Heading3"/>
      </w:pPr>
      <w:r>
        <w:t xml:space="preserve">Bug Triage Process</w:t>
      </w:r>
    </w:p>
    <w:p>
      <w:pPr>
        <w:pStyle w:val="FirstParagraph"/>
      </w:pPr>
      <w:r>
        <w:t xml:space="preserve">Every bug is classified by severity the moment it is identified:</w:t>
      </w:r>
    </w:p>
    <w:tbl>
      <w:tblPr>
        <w:tblStyle w:val="Table"/>
        <w:tblW w:type="pct" w:w="5000"/>
        <w:tblLayout w:type="fixed"/>
        <w:tblLook w:firstRow="1" w:lastRow="0" w:firstColumn="0" w:lastColumn="0" w:noHBand="0" w:noVBand="0" w:val="0020"/>
      </w:tblPr>
      <w:tblGrid>
        <w:gridCol w:w="1440"/>
        <w:gridCol w:w="1584"/>
        <w:gridCol w:w="2160"/>
        <w:gridCol w:w="2736"/>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Response Time</w:t>
            </w:r>
          </w:p>
        </w:tc>
        <w:tc>
          <w:tcPr/>
          <w:p>
            <w:pPr>
              <w:pStyle w:val="Compact"/>
            </w:pPr>
            <w:r>
              <w:t xml:space="preserve">Resolution Target</w:t>
            </w:r>
          </w:p>
        </w:tc>
      </w:tr>
      <w:tr>
        <w:tc>
          <w:tcPr/>
          <w:p>
            <w:pPr>
              <w:pStyle w:val="Compact"/>
            </w:pPr>
            <w:r>
              <w:t xml:space="preserve">SEV-1 (Critical)</w:t>
            </w:r>
          </w:p>
        </w:tc>
        <w:tc>
          <w:tcPr/>
          <w:p>
            <w:pPr>
              <w:pStyle w:val="Compact"/>
            </w:pPr>
            <w:r>
              <w:t xml:space="preserve">Platform is down or data is being lost or corrupted</w:t>
            </w:r>
          </w:p>
        </w:tc>
        <w:tc>
          <w:tcPr/>
          <w:p>
            <w:pPr>
              <w:pStyle w:val="Compact"/>
            </w:pPr>
            <w:r>
              <w:t xml:space="preserve">Immediate — all hands</w:t>
            </w:r>
          </w:p>
        </w:tc>
        <w:tc>
          <w:tcPr/>
          <w:p>
            <w:pPr>
              <w:pStyle w:val="Compact"/>
            </w:pPr>
            <w:r>
              <w:t xml:space="preserve">Resolved within 4 hours</w:t>
            </w:r>
          </w:p>
        </w:tc>
      </w:tr>
      <w:tr>
        <w:tc>
          <w:tcPr/>
          <w:p>
            <w:pPr>
              <w:pStyle w:val="Compact"/>
            </w:pPr>
            <w:r>
              <w:t xml:space="preserve">SEV-2 (High)</w:t>
            </w:r>
          </w:p>
        </w:tc>
        <w:tc>
          <w:tcPr/>
          <w:p>
            <w:pPr>
              <w:pStyle w:val="Compact"/>
            </w:pPr>
            <w:r>
              <w:t xml:space="preserve">A major feature is broken for all users of a role</w:t>
            </w:r>
          </w:p>
        </w:tc>
        <w:tc>
          <w:tcPr/>
          <w:p>
            <w:pPr>
              <w:pStyle w:val="Compact"/>
            </w:pPr>
            <w:r>
              <w:t xml:space="preserve">Within 2 hours of discovery</w:t>
            </w:r>
          </w:p>
        </w:tc>
        <w:tc>
          <w:tcPr/>
          <w:p>
            <w:pPr>
              <w:pStyle w:val="Compact"/>
            </w:pPr>
            <w:r>
              <w:t xml:space="preserve">Resolved within 24 hours</w:t>
            </w:r>
          </w:p>
        </w:tc>
      </w:tr>
      <w:tr>
        <w:tc>
          <w:tcPr/>
          <w:p>
            <w:pPr>
              <w:pStyle w:val="Compact"/>
            </w:pPr>
            <w:r>
              <w:t xml:space="preserve">SEV-3 (Medium)</w:t>
            </w:r>
          </w:p>
        </w:tc>
        <w:tc>
          <w:tcPr/>
          <w:p>
            <w:pPr>
              <w:pStyle w:val="Compact"/>
            </w:pPr>
            <w:r>
              <w:t xml:space="preserve">A feature is degraded or partially broken</w:t>
            </w:r>
          </w:p>
        </w:tc>
        <w:tc>
          <w:tcPr/>
          <w:p>
            <w:pPr>
              <w:pStyle w:val="Compact"/>
            </w:pPr>
            <w:r>
              <w:t xml:space="preserve">Within 24 hours</w:t>
            </w:r>
          </w:p>
        </w:tc>
        <w:tc>
          <w:tcPr/>
          <w:p>
            <w:pPr>
              <w:pStyle w:val="Compact"/>
            </w:pPr>
            <w:r>
              <w:t xml:space="preserve">Resolved within 1 week</w:t>
            </w:r>
          </w:p>
        </w:tc>
      </w:tr>
      <w:tr>
        <w:tc>
          <w:tcPr/>
          <w:p>
            <w:pPr>
              <w:pStyle w:val="Compact"/>
            </w:pPr>
            <w:r>
              <w:t xml:space="preserve">SEV-4 (Low)</w:t>
            </w:r>
          </w:p>
        </w:tc>
        <w:tc>
          <w:tcPr/>
          <w:p>
            <w:pPr>
              <w:pStyle w:val="Compact"/>
            </w:pPr>
            <w:r>
              <w:t xml:space="preserve">Minor visual or edge case issue</w:t>
            </w:r>
          </w:p>
        </w:tc>
        <w:tc>
          <w:tcPr/>
          <w:p>
            <w:pPr>
              <w:pStyle w:val="Compact"/>
            </w:pPr>
            <w:r>
              <w:t xml:space="preserve">Within 1 week</w:t>
            </w:r>
          </w:p>
        </w:tc>
        <w:tc>
          <w:tcPr/>
          <w:p>
            <w:pPr>
              <w:pStyle w:val="Compact"/>
            </w:pPr>
            <w:r>
              <w:t xml:space="preserve">Resolved in next sprint</w:t>
            </w:r>
          </w:p>
        </w:tc>
      </w:tr>
    </w:tbl>
    <w:p>
      <w:pPr>
        <w:pStyle w:val="BodyText"/>
      </w:pPr>
      <w:r>
        <w:t xml:space="preserve">When a SEV-1 or SEV-2 bug is identified, post immediately in #product Slack channel, tag the CTO, and create a Notion incident document. The incident document records: what is broken, when it was first seen, who is working on it, what the current hypothesis is, and the resolution when it is found. This creates institutional memory for future incidents.</w:t>
      </w:r>
    </w:p>
    <w:bookmarkEnd w:id="41"/>
    <w:bookmarkStart w:id="42" w:name="technical-debt-policy"/>
    <w:p>
      <w:pPr>
        <w:pStyle w:val="Heading3"/>
      </w:pPr>
      <w:r>
        <w:t xml:space="preserve">Technical Debt Policy</w:t>
      </w:r>
    </w:p>
    <w:p>
      <w:pPr>
        <w:pStyle w:val="FirstParagraph"/>
      </w:pPr>
      <w:r>
        <w:t xml:space="preserve">20% of every sprint’s capacity is reserved for technical debt reduction. This is not optional and it is not raided for feature work when deadlines approach. Technical debt compounds exactly like financial debt — the interest accumulates and eventually the company cannot ship new features at all because the codebase is too fragile.</w:t>
      </w:r>
    </w:p>
    <w:p>
      <w:pPr>
        <w:pStyle w:val="BodyText"/>
      </w:pPr>
      <w:r>
        <w:t xml:space="preserve">At the start of each sprint, the CTO identifies the top 3 technical debt items to address in that sprint. They are scheduled first, before feature work. When the 20% capacity is used, the remaining 80% goes to feature development.</w:t>
      </w:r>
    </w:p>
    <w:bookmarkEnd w:id="42"/>
    <w:bookmarkStart w:id="43" w:name="ai-provider-management"/>
    <w:p>
      <w:pPr>
        <w:pStyle w:val="Heading3"/>
      </w:pPr>
      <w:r>
        <w:t xml:space="preserve">AI Provider Management</w:t>
      </w:r>
    </w:p>
    <w:p>
      <w:pPr>
        <w:pStyle w:val="FirstParagraph"/>
      </w:pPr>
      <w:r>
        <w:t xml:space="preserve">DealStage uses four AI providers in a tiered architecture:</w:t>
      </w:r>
    </w:p>
    <w:p>
      <w:pPr>
        <w:pStyle w:val="BodyText"/>
      </w:pPr>
      <w:r>
        <w:rPr>
          <w:b/>
          <w:bCs/>
        </w:rPr>
        <w:t xml:space="preserve">COMPLEX Tier (Anthropic Claude Sonnet):</w:t>
      </w:r>
      <w:r>
        <w:t xml:space="preserve"> </w:t>
      </w:r>
      <w:r>
        <w:t xml:space="preserve">Used for the 4 highest-value, highest-cost agents: partnership_predictor, pricing_optimizer, contract_intelligence, and negotiation_coach. These agents require deep reasoning. Cost: approximately $3 per million tokens.</w:t>
      </w:r>
    </w:p>
    <w:p>
      <w:pPr>
        <w:pStyle w:val="BodyText"/>
      </w:pPr>
      <w:r>
        <w:rPr>
          <w:b/>
          <w:bCs/>
        </w:rPr>
        <w:t xml:space="preserve">STANDARD Tier (DeepSeek V3):</w:t>
      </w:r>
      <w:r>
        <w:t xml:space="preserve"> </w:t>
      </w:r>
      <w:r>
        <w:t xml:space="preserve">Used for 25 standard agents including executive_briefing, campaign_generator, deal_patterns, and compliance. Cost: approximately $0.28 per million tokens.</w:t>
      </w:r>
    </w:p>
    <w:p>
      <w:pPr>
        <w:pStyle w:val="BodyText"/>
      </w:pPr>
      <w:r>
        <w:rPr>
          <w:b/>
          <w:bCs/>
        </w:rPr>
        <w:t xml:space="preserve">FAST Tier (Groq/Llama 3.3):</w:t>
      </w:r>
      <w:r>
        <w:t xml:space="preserve"> </w:t>
      </w:r>
      <w:r>
        <w:t xml:space="preserve">Used as a fallback for speed-sensitive operations. Cost: approximately $0.05 per million tokens.</w:t>
      </w:r>
    </w:p>
    <w:p>
      <w:pPr>
        <w:pStyle w:val="BodyText"/>
      </w:pPr>
      <w:r>
        <w:rPr>
          <w:b/>
          <w:bCs/>
        </w:rPr>
        <w:t xml:space="preserve">FREE Tier (Gemini Flash):</w:t>
      </w:r>
      <w:r>
        <w:t xml:space="preserve"> </w:t>
      </w:r>
      <w:r>
        <w:t xml:space="preserve">Used for agent_performance, content_localizer, and data_extractor. Currently disabled — enable the Google Cloud API immediately (this is on the Week 1 priority list in the Master Tracker).</w:t>
      </w:r>
    </w:p>
    <w:p>
      <w:pPr>
        <w:pStyle w:val="BodyText"/>
      </w:pPr>
      <w:r>
        <w:t xml:space="preserve">The circuit breaker architecture routes requests to the appropriate tier and falls back to a working provider if one tier is unavailable. This is already built. Monitor AI usage costs monthly via the ai_usage_logs table in Supabase.</w:t>
      </w:r>
    </w:p>
    <w:bookmarkEnd w:id="43"/>
    <w:bookmarkStart w:id="44" w:name="security-practices"/>
    <w:p>
      <w:pPr>
        <w:pStyle w:val="Heading3"/>
      </w:pPr>
      <w:r>
        <w:t xml:space="preserve">Security Practices</w:t>
      </w:r>
    </w:p>
    <w:p>
      <w:pPr>
        <w:pStyle w:val="FirstParagraph"/>
      </w:pPr>
      <w:r>
        <w:rPr>
          <w:b/>
          <w:bCs/>
        </w:rPr>
        <w:t xml:space="preserve">Row Level Security (RLS):</w:t>
      </w:r>
      <w:r>
        <w:t xml:space="preserve"> </w:t>
      </w:r>
      <w:r>
        <w:t xml:space="preserve">All Supabase database tables must have RLS policies enabled. A user must never be able to read or modify another user’s data. Every new table added to the database requires an RLS policy review before it is merged. This is not optional.</w:t>
      </w:r>
    </w:p>
    <w:p>
      <w:pPr>
        <w:pStyle w:val="BodyText"/>
      </w:pPr>
      <w:r>
        <w:rPr>
          <w:b/>
          <w:bCs/>
        </w:rPr>
        <w:t xml:space="preserve">Content Security Policy (CSP) Headers:</w:t>
      </w:r>
      <w:r>
        <w:t xml:space="preserve"> </w:t>
      </w:r>
      <w:r>
        <w:t xml:space="preserve">CSP headers limit what resources the browser can load, significantly reducing XSS attack surface. These are configured in vercel.json.</w:t>
      </w:r>
    </w:p>
    <w:p>
      <w:pPr>
        <w:pStyle w:val="BodyText"/>
      </w:pPr>
      <w:r>
        <w:rPr>
          <w:b/>
          <w:bCs/>
        </w:rPr>
        <w:t xml:space="preserve">Secrets Management:</w:t>
      </w:r>
      <w:r>
        <w:t xml:space="preserve"> </w:t>
      </w:r>
      <w:r>
        <w:t xml:space="preserve">API keys, database credentials, and other secrets live in environment variables in Vercel. They are never committed to GitHub. Rotate secrets quarterly or immediately if there is any suspicion of exposure. Maintain a secret inventory in Notion (names only, not values).</w:t>
      </w:r>
    </w:p>
    <w:p>
      <w:pPr>
        <w:pStyle w:val="BodyText"/>
      </w:pPr>
      <w:r>
        <w:rPr>
          <w:b/>
          <w:bCs/>
        </w:rPr>
        <w:t xml:space="preserve">Access Control:</w:t>
      </w:r>
      <w:r>
        <w:t xml:space="preserve"> </w:t>
      </w:r>
      <w:r>
        <w:t xml:space="preserve">Only people who need access to production systems have it. The principle of least privilege applies everywhere. When an employee leaves, revoke all access within 24 hours.</w:t>
      </w:r>
    </w:p>
    <w:p>
      <w:r>
        <w:pict>
          <v:rect style="width:0;height:1.5pt" o:hralign="center" o:hrstd="t" o:hr="t"/>
        </w:pict>
      </w:r>
    </w:p>
    <w:bookmarkEnd w:id="44"/>
    <w:bookmarkEnd w:id="45"/>
    <w:bookmarkStart w:id="52" w:name="chapter-5-content-production"/>
    <w:p>
      <w:pPr>
        <w:pStyle w:val="Heading2"/>
      </w:pPr>
      <w:r>
        <w:t xml:space="preserve">CHAPTER 5: CONTENT PRODUCTION</w:t>
      </w:r>
    </w:p>
    <w:bookmarkStart w:id="46" w:name="content-strategy-overview"/>
    <w:p>
      <w:pPr>
        <w:pStyle w:val="Heading3"/>
      </w:pPr>
      <w:r>
        <w:t xml:space="preserve">Content Strategy Overview</w:t>
      </w:r>
    </w:p>
    <w:p>
      <w:pPr>
        <w:pStyle w:val="FirstParagraph"/>
      </w:pPr>
      <w:r>
        <w:t xml:space="preserve">DealStage’s content strategy follows a deliberate four-phase escalation: Platform feeds the Podcast, the Podcast feeds YouTube, YouTube proves the format for TV. Each phase validates the next. The TV show is not a moonshot — it is the logical endpoint of a data-proven content system.</w:t>
      </w:r>
    </w:p>
    <w:p>
      <w:pPr>
        <w:pStyle w:val="BodyText"/>
      </w:pPr>
      <w:r>
        <w:t xml:space="preserve">This architecture is called the content flywheel. It is the most important strategic concept in the company. Every piece of content DealStage creates serves two purposes: it is valuable to the audience on its own terms, and it drives users to the platform. The platform generates data. The data makes the content better. Better content drives more users. More users generate more data. The flywheel accelerates.</w:t>
      </w:r>
    </w:p>
    <w:bookmarkEnd w:id="46"/>
    <w:bookmarkStart w:id="47" w:name="the-content-flywheel"/>
    <w:p>
      <w:pPr>
        <w:pStyle w:val="Heading3"/>
      </w:pPr>
      <w:r>
        <w:t xml:space="preserve">The Content Flywheel</w:t>
      </w:r>
    </w:p>
    <w:p>
      <w:pPr>
        <w:pStyle w:val="FirstParagraph"/>
      </w:pPr>
      <w:r>
        <w:t xml:space="preserve">Platform users conduct real deals → platform data reveals deal patterns, pricing benchmarks, and negotiation insights → podcast and YouTube episodes are built around those insights → audiences find insights valuable and want the data for themselves → they sign up for the platform → more data enters the system → content gets more specific and more valuable.</w:t>
      </w:r>
    </w:p>
    <w:p>
      <w:pPr>
        <w:pStyle w:val="BodyText"/>
      </w:pPr>
      <w:r>
        <w:t xml:space="preserve">The critical point: DealStage’s content advantage over every competitor is not production quality or personality — it is proprietary data. No other content property in the creator economy has access to actual deal terms, actual negotiation outcomes, and actual brand-spend patterns at scale. This is the moat. Every piece of content must surface this data to reinforce why DealStage is the only source of this information.</w:t>
      </w:r>
    </w:p>
    <w:bookmarkEnd w:id="47"/>
    <w:bookmarkStart w:id="48" w:name="monthly-content-rhythm"/>
    <w:p>
      <w:pPr>
        <w:pStyle w:val="Heading3"/>
      </w:pPr>
      <w:r>
        <w:t xml:space="preserve">Monthly Content Rhythm</w:t>
      </w:r>
    </w:p>
    <w:p>
      <w:pPr>
        <w:pStyle w:val="FirstParagraph"/>
      </w:pPr>
      <w:r>
        <w:t xml:space="preserve">By Month 6, the standard monthly content calendar looks like this:</w:t>
      </w:r>
    </w:p>
    <w:tbl>
      <w:tblPr>
        <w:tblStyle w:val="Table"/>
        <w:tblW w:type="pct" w:w="5000"/>
        <w:tblLayout w:type="fixed"/>
        <w:tblLook w:firstRow="1" w:lastRow="0" w:firstColumn="0" w:lastColumn="0" w:noHBand="0" w:noVBand="0" w:val="0020"/>
      </w:tblPr>
      <w:tblGrid>
        <w:gridCol w:w="742"/>
        <w:gridCol w:w="2598"/>
        <w:gridCol w:w="1113"/>
        <w:gridCol w:w="1980"/>
        <w:gridCol w:w="1485"/>
      </w:tblGrid>
      <w:tr>
        <w:trPr>
          <w:tblHeader w:val="on"/>
        </w:trPr>
        <w:tc>
          <w:tcPr/>
          <w:p>
            <w:pPr>
              <w:pStyle w:val="Compact"/>
            </w:pPr>
            <w:r>
              <w:t xml:space="preserve">Week</w:t>
            </w:r>
          </w:p>
        </w:tc>
        <w:tc>
          <w:tcPr/>
          <w:p>
            <w:pPr>
              <w:pStyle w:val="Compact"/>
            </w:pPr>
            <w:r>
              <w:t xml:space="preserve">Podcast (Deal Stage)</w:t>
            </w:r>
          </w:p>
        </w:tc>
        <w:tc>
          <w:tcPr/>
          <w:p>
            <w:pPr>
              <w:pStyle w:val="Compact"/>
            </w:pPr>
            <w:r>
              <w:t xml:space="preserve">YouTube</w:t>
            </w:r>
          </w:p>
        </w:tc>
        <w:tc>
          <w:tcPr/>
          <w:p>
            <w:pPr>
              <w:pStyle w:val="Compact"/>
            </w:pPr>
            <w:r>
              <w:t xml:space="preserve">Social (Daily)</w:t>
            </w:r>
          </w:p>
        </w:tc>
        <w:tc>
          <w:tcPr/>
          <w:p>
            <w:pPr>
              <w:pStyle w:val="Compact"/>
            </w:pPr>
            <w:r>
              <w:t xml:space="preserve">Newsletter</w:t>
            </w:r>
          </w:p>
        </w:tc>
      </w:tr>
      <w:tr>
        <w:tc>
          <w:tcPr/>
          <w:p>
            <w:pPr>
              <w:pStyle w:val="Compact"/>
            </w:pPr>
            <w:r>
              <w:t xml:space="preserve">Week 1</w:t>
            </w:r>
          </w:p>
        </w:tc>
        <w:tc>
          <w:tcPr/>
          <w:p>
            <w:pPr>
              <w:pStyle w:val="Compact"/>
            </w:pPr>
            <w:r>
              <w:t xml:space="preserve">1 episode publishes</w:t>
            </w:r>
          </w:p>
        </w:tc>
        <w:tc>
          <w:tcPr/>
          <w:p>
            <w:pPr>
              <w:pStyle w:val="Compact"/>
            </w:pPr>
            <w:r>
              <w:t xml:space="preserve">—</w:t>
            </w:r>
          </w:p>
        </w:tc>
        <w:tc>
          <w:tcPr/>
          <w:p>
            <w:pPr>
              <w:pStyle w:val="Compact"/>
            </w:pPr>
            <w:r>
              <w:t xml:space="preserve">5 TikTok clips from last podcast, 3 Instagram carousels</w:t>
            </w:r>
          </w:p>
        </w:tc>
        <w:tc>
          <w:tcPr/>
          <w:p>
            <w:pPr>
              <w:pStyle w:val="Compact"/>
            </w:pPr>
            <w:r>
              <w:t xml:space="preserve">Weekly newsletter (deals + content)</w:t>
            </w:r>
          </w:p>
        </w:tc>
      </w:tr>
      <w:tr>
        <w:tc>
          <w:tcPr/>
          <w:p>
            <w:pPr>
              <w:pStyle w:val="Compact"/>
            </w:pPr>
            <w:r>
              <w:t xml:space="preserve">Week 2</w:t>
            </w:r>
          </w:p>
        </w:tc>
        <w:tc>
          <w:tcPr/>
          <w:p>
            <w:pPr>
              <w:pStyle w:val="Compact"/>
            </w:pPr>
            <w:r>
              <w:t xml:space="preserve">1 episode publishes</w:t>
            </w:r>
          </w:p>
        </w:tc>
        <w:tc>
          <w:tcPr/>
          <w:p>
            <w:pPr>
              <w:pStyle w:val="Compact"/>
            </w:pPr>
            <w:r>
              <w:t xml:space="preserve">1 Contenders ep publishes</w:t>
            </w:r>
          </w:p>
        </w:tc>
        <w:tc>
          <w:tcPr/>
          <w:p>
            <w:pPr>
              <w:pStyle w:val="Compact"/>
            </w:pPr>
            <w:r>
              <w:t xml:space="preserve">5 TikTok clips, 3 reels from YouTube</w:t>
            </w:r>
          </w:p>
        </w:tc>
        <w:tc>
          <w:tcPr/>
          <w:p>
            <w:pPr>
              <w:pStyle w:val="Compact"/>
            </w:pPr>
            <w:r>
              <w:t xml:space="preserve">Weekly newsletter</w:t>
            </w:r>
          </w:p>
        </w:tc>
      </w:tr>
      <w:tr>
        <w:tc>
          <w:tcPr/>
          <w:p>
            <w:pPr>
              <w:pStyle w:val="Compact"/>
            </w:pPr>
            <w:r>
              <w:t xml:space="preserve">Week 3</w:t>
            </w:r>
          </w:p>
        </w:tc>
        <w:tc>
          <w:tcPr/>
          <w:p>
            <w:pPr>
              <w:pStyle w:val="Compact"/>
            </w:pPr>
            <w:r>
              <w:t xml:space="preserve">1 episode publishes</w:t>
            </w:r>
          </w:p>
        </w:tc>
        <w:tc>
          <w:tcPr/>
          <w:p>
            <w:pPr>
              <w:pStyle w:val="Compact"/>
            </w:pPr>
            <w:r>
              <w:t xml:space="preserve">—</w:t>
            </w:r>
          </w:p>
        </w:tc>
        <w:tc>
          <w:tcPr/>
          <w:p>
            <w:pPr>
              <w:pStyle w:val="Compact"/>
            </w:pPr>
            <w:r>
              <w:t xml:space="preserve">5 TikTok clips, 3 LinkedIn posts</w:t>
            </w:r>
          </w:p>
        </w:tc>
        <w:tc>
          <w:tcPr/>
          <w:p>
            <w:pPr>
              <w:pStyle w:val="Compact"/>
            </w:pPr>
            <w:r>
              <w:t xml:space="preserve">Weekly newsletter</w:t>
            </w:r>
          </w:p>
        </w:tc>
      </w:tr>
      <w:tr>
        <w:tc>
          <w:tcPr/>
          <w:p>
            <w:pPr>
              <w:pStyle w:val="Compact"/>
            </w:pPr>
            <w:r>
              <w:t xml:space="preserve">Week 4</w:t>
            </w:r>
          </w:p>
        </w:tc>
        <w:tc>
          <w:tcPr/>
          <w:p>
            <w:pPr>
              <w:pStyle w:val="Compact"/>
            </w:pPr>
            <w:r>
              <w:t xml:space="preserve">1 episode publishes</w:t>
            </w:r>
          </w:p>
        </w:tc>
        <w:tc>
          <w:tcPr/>
          <w:p>
            <w:pPr>
              <w:pStyle w:val="Compact"/>
            </w:pPr>
            <w:r>
              <w:t xml:space="preserve">1 Academy ep publishes</w:t>
            </w:r>
          </w:p>
        </w:tc>
        <w:tc>
          <w:tcPr/>
          <w:p>
            <w:pPr>
              <w:pStyle w:val="Compact"/>
            </w:pPr>
            <w:r>
              <w:t xml:space="preserve">5 TikTok clips, 3 Instagram carousels</w:t>
            </w:r>
          </w:p>
        </w:tc>
        <w:tc>
          <w:tcPr/>
          <w:p>
            <w:pPr>
              <w:pStyle w:val="Compact"/>
            </w:pPr>
            <w:r>
              <w:t xml:space="preserve">Weekly newsletter</w:t>
            </w:r>
          </w:p>
        </w:tc>
      </w:tr>
    </w:tbl>
    <w:p>
      <w:pPr>
        <w:pStyle w:val="BodyText"/>
      </w:pPr>
      <w:r>
        <w:t xml:space="preserve">Total monthly output at Month 6: 4 podcast episodes, 2 YouTube videos, 20 TikTok clips, 12 Instagram posts/carousels, 4 LinkedIn posts (weekly), 4 email newsletters. This is achievable with a team of: Podcast Host, Head of Content, 1 video editor, 1 social media/growth hire.</w:t>
      </w:r>
    </w:p>
    <w:bookmarkEnd w:id="48"/>
    <w:bookmarkStart w:id="49" w:name="podcast-production-process"/>
    <w:p>
      <w:pPr>
        <w:pStyle w:val="Heading3"/>
      </w:pPr>
      <w:r>
        <w:t xml:space="preserve">Podcast Production Process</w:t>
      </w:r>
    </w:p>
    <w:p>
      <w:pPr>
        <w:pStyle w:val="FirstParagraph"/>
      </w:pPr>
      <w:r>
        <w:t xml:space="preserve">The Deal Stage Podcast publishes weekly (55-minute episodes, 52 per year). The production workflow is a 4-week rolling pipeline — at any time, there are 4 episodes in various stages of production simultaneously.</w:t>
      </w:r>
    </w:p>
    <w:p>
      <w:pPr>
        <w:pStyle w:val="BodyText"/>
      </w:pPr>
      <w:r>
        <w:rPr>
          <w:b/>
          <w:bCs/>
        </w:rPr>
        <w:t xml:space="preserve">4 Weeks Before Air (Guest Booking):</w:t>
      </w:r>
      <w:r>
        <w:t xml:space="preserve"> </w:t>
      </w:r>
      <w:r>
        <w:t xml:space="preserve">- Review the guest pipeline (maintain a running list of 20+ potential guests, sourced from platform users, industry contacts, and competitive research)</w:t>
      </w:r>
      <w:r>
        <w:t xml:space="preserve"> </w:t>
      </w:r>
      <w:r>
        <w:t xml:space="preserve">- Confirm guest via email with specific recording date, time, and platform (Riverside.fm or Squadcast for remote, in-person studio when available)</w:t>
      </w:r>
      <w:r>
        <w:t xml:space="preserve"> </w:t>
      </w:r>
      <w:r>
        <w:t xml:space="preserve">- Send guest confirmation package: what the show is about, estimated format (3-segment structure: platform data insight, guest deal story, tactical framework), and what they should prepare</w:t>
      </w:r>
      <w:r>
        <w:t xml:space="preserve"> </w:t>
      </w:r>
      <w:r>
        <w:t xml:space="preserve">- Post the confirmed guest on the content calendar in Notion</w:t>
      </w:r>
    </w:p>
    <w:p>
      <w:pPr>
        <w:pStyle w:val="BodyText"/>
      </w:pPr>
      <w:r>
        <w:rPr>
          <w:b/>
          <w:bCs/>
        </w:rPr>
        <w:t xml:space="preserve">1 Week Before Recording (Pre-Interview Research):</w:t>
      </w:r>
      <w:r>
        <w:t xml:space="preserve"> </w:t>
      </w:r>
      <w:r>
        <w:t xml:space="preserve">- Host conducts a 20-minute pre-interview call with the guest to understand their most compelling story and ensure it connects to a specific DealStage data point</w:t>
      </w:r>
      <w:r>
        <w:t xml:space="preserve"> </w:t>
      </w:r>
      <w:r>
        <w:t xml:space="preserve">- Research team (or Head of Content) pulls relevant data from the platform: what are brands in the guest’s category paying, what is the average deal size, what negotiation patterns appear in this category</w:t>
      </w:r>
      <w:r>
        <w:t xml:space="preserve"> </w:t>
      </w:r>
      <w:r>
        <w:t xml:space="preserve">- Prepare a 1-page episode brief: guest background, 5 opening questions, 3 platform data points to reference, the single most important takeaway listeners should have</w:t>
      </w:r>
    </w:p>
    <w:p>
      <w:pPr>
        <w:pStyle w:val="BodyText"/>
      </w:pPr>
      <w:r>
        <w:rPr>
          <w:b/>
          <w:bCs/>
        </w:rPr>
        <w:t xml:space="preserve">Recording Day:</w:t>
      </w:r>
      <w:r>
        <w:t xml:space="preserve"> </w:t>
      </w:r>
      <w:r>
        <w:t xml:space="preserve">- Host reviews brief one hour before recording</w:t>
      </w:r>
      <w:r>
        <w:t xml:space="preserve"> </w:t>
      </w:r>
      <w:r>
        <w:t xml:space="preserve">- Record on Riverside.fm or equivalent for dual-track local recording (prevents audio quality issues from internet drops)</w:t>
      </w:r>
      <w:r>
        <w:t xml:space="preserve"> </w:t>
      </w:r>
      <w:r>
        <w:t xml:space="preserve">- Target runtime: 55 to 65 minutes, three segments</w:t>
      </w:r>
      <w:r>
        <w:t xml:space="preserve"> </w:t>
      </w:r>
      <w:r>
        <w:t xml:space="preserve">- Segment 1 (10 to 15 minutes): Platform data insight from DealStage — what the data shows about the guest’s specific deal category</w:t>
      </w:r>
      <w:r>
        <w:t xml:space="preserve"> </w:t>
      </w:r>
      <w:r>
        <w:t xml:space="preserve">- Segment 2 (30 to 35 minutes): Guest’s deal story — their specific deal, what they negotiated, what they would do differently</w:t>
      </w:r>
      <w:r>
        <w:t xml:space="preserve"> </w:t>
      </w:r>
      <w:r>
        <w:t xml:space="preserve">- Segment 3 (10 to 15 minutes): Tactical framework listeners can use immediately</w:t>
      </w:r>
    </w:p>
    <w:p>
      <w:pPr>
        <w:pStyle w:val="BodyText"/>
      </w:pPr>
      <w:r>
        <w:rPr>
          <w:b/>
          <w:bCs/>
        </w:rPr>
        <w:t xml:space="preserve">2 to 3 Days After Recording (Editing):</w:t>
      </w:r>
      <w:r>
        <w:t xml:space="preserve"> </w:t>
      </w:r>
      <w:r>
        <w:t xml:space="preserve">- Editor receives raw audio from Riverside</w:t>
      </w:r>
      <w:r>
        <w:t xml:space="preserve"> </w:t>
      </w:r>
      <w:r>
        <w:t xml:space="preserve">- Remove dead air, major errors, and segments that exceed the target runtime</w:t>
      </w:r>
      <w:r>
        <w:t xml:space="preserve"> </w:t>
      </w:r>
      <w:r>
        <w:t xml:space="preserve">- Add intro, outro, and music bumpers</w:t>
      </w:r>
      <w:r>
        <w:t xml:space="preserve"> </w:t>
      </w:r>
      <w:r>
        <w:t xml:space="preserve">- Export final edit for host review</w:t>
      </w:r>
    </w:p>
    <w:p>
      <w:pPr>
        <w:pStyle w:val="BodyText"/>
      </w:pPr>
      <w:r>
        <w:rPr>
          <w:b/>
          <w:bCs/>
        </w:rPr>
        <w:t xml:space="preserve">1 Day Before Publish (Show Notes and Clips):</w:t>
      </w:r>
      <w:r>
        <w:t xml:space="preserve"> </w:t>
      </w:r>
      <w:r>
        <w:t xml:space="preserve">- Write show notes (500 to 800 words): episode summary, 3 to 5 key takeaways, links to resources mentioned, DealStage sign-up call to action</w:t>
      </w:r>
      <w:r>
        <w:t xml:space="preserve"> </w:t>
      </w:r>
      <w:r>
        <w:t xml:space="preserve">- Identify 3 to 5 clip-worthy moments (under 60 seconds each) for TikTok, Instagram Reels, and YouTube Shorts</w:t>
      </w:r>
      <w:r>
        <w:t xml:space="preserve"> </w:t>
      </w:r>
      <w:r>
        <w:t xml:space="preserve">- Create audiogram or video clips for social</w:t>
      </w:r>
    </w:p>
    <w:p>
      <w:pPr>
        <w:pStyle w:val="BodyText"/>
      </w:pPr>
      <w:r>
        <w:rPr>
          <w:b/>
          <w:bCs/>
        </w:rPr>
        <w:t xml:space="preserve">Publish Day:</w:t>
      </w:r>
      <w:r>
        <w:t xml:space="preserve"> </w:t>
      </w:r>
      <w:r>
        <w:t xml:space="preserve">- Upload to podcast host (Buzzsprout, Podbean, or Spotify for Podcasters)</w:t>
      </w:r>
      <w:r>
        <w:t xml:space="preserve"> </w:t>
      </w:r>
      <w:r>
        <w:t xml:space="preserve">- Publish show notes on website</w:t>
      </w:r>
      <w:r>
        <w:t xml:space="preserve"> </w:t>
      </w:r>
      <w:r>
        <w:t xml:space="preserve">- Post clips to TikTok, Instagram, LinkedIn, and Twitter/X</w:t>
      </w:r>
      <w:r>
        <w:t xml:space="preserve"> </w:t>
      </w:r>
      <w:r>
        <w:t xml:space="preserve">- Send to email newsletter subscribers</w:t>
      </w:r>
      <w:r>
        <w:t xml:space="preserve"> </w:t>
      </w:r>
      <w:r>
        <w:t xml:space="preserve">- Post in Discord community with a discussion prompt tied to the episode’s key data point</w:t>
      </w:r>
    </w:p>
    <w:bookmarkEnd w:id="49"/>
    <w:bookmarkStart w:id="50" w:name="youtube-production-process"/>
    <w:p>
      <w:pPr>
        <w:pStyle w:val="Heading3"/>
      </w:pPr>
      <w:r>
        <w:t xml:space="preserve">YouTube Production Process</w:t>
      </w:r>
    </w:p>
    <w:p>
      <w:pPr>
        <w:pStyle w:val="FirstParagraph"/>
      </w:pPr>
      <w:r>
        <w:t xml:space="preserve">DealStage Contenders (the first YouTube series, launching Month 6) is an 18-minute per episode competitive format. It requires 6 weeks of production pipeline.</w:t>
      </w:r>
    </w:p>
    <w:p>
      <w:pPr>
        <w:pStyle w:val="BodyText"/>
      </w:pPr>
      <w:r>
        <w:rPr>
          <w:b/>
          <w:bCs/>
        </w:rPr>
        <w:t xml:space="preserve">6 Weeks Before Air (Casting):</w:t>
      </w:r>
      <w:r>
        <w:t xml:space="preserve"> </w:t>
      </w:r>
      <w:r>
        <w:t xml:space="preserve">- Post casting call in Discord community, on social media, and direct outreach to platform users</w:t>
      </w:r>
      <w:r>
        <w:t xml:space="preserve"> </w:t>
      </w:r>
      <w:r>
        <w:t xml:space="preserve">- Review applications against 3 criteria: compelling deal story or goal, audience that cares about their outcome, and willingness to share real deal terms on camera</w:t>
      </w:r>
      <w:r>
        <w:t xml:space="preserve"> </w:t>
      </w:r>
      <w:r>
        <w:t xml:space="preserve">- Select 2 to 4 contestants per episode</w:t>
      </w:r>
      <w:r>
        <w:t xml:space="preserve"> </w:t>
      </w:r>
      <w:r>
        <w:t xml:space="preserve">- Send casting confirmation and pre-production package: what to expect, format overview, what deal they will be working on during filming</w:t>
      </w:r>
    </w:p>
    <w:p>
      <w:pPr>
        <w:pStyle w:val="BodyText"/>
      </w:pPr>
      <w:r>
        <w:rPr>
          <w:b/>
          <w:bCs/>
        </w:rPr>
        <w:t xml:space="preserve">4 Weeks Before Air (Brand Partner Confirmation):</w:t>
      </w:r>
      <w:r>
        <w:t xml:space="preserve"> </w:t>
      </w:r>
      <w:r>
        <w:t xml:space="preserve">- Confirm which brand partner is sponsoring the episode or providing the deal challenge</w:t>
      </w:r>
      <w:r>
        <w:t xml:space="preserve"> </w:t>
      </w:r>
      <w:r>
        <w:t xml:space="preserve">- Brief the brand on the format, the contestants, and what their integration looks like on screen</w:t>
      </w:r>
      <w:r>
        <w:t xml:space="preserve"> </w:t>
      </w:r>
      <w:r>
        <w:t xml:space="preserve">- Confirm brand deliverables (product samples if applicable, integration budget, approval process for final edit)</w:t>
      </w:r>
    </w:p>
    <w:p>
      <w:pPr>
        <w:pStyle w:val="BodyText"/>
      </w:pPr>
      <w:r>
        <w:rPr>
          <w:b/>
          <w:bCs/>
        </w:rPr>
        <w:t xml:space="preserve">2 Weeks Before Air (Pre-Production):</w:t>
      </w:r>
      <w:r>
        <w:t xml:space="preserve"> </w:t>
      </w:r>
      <w:r>
        <w:t xml:space="preserve">- Finalize episode brief: the specific deal challenge, the 24-hour timeline, the success criteria, and how the DealStage platform will be used visibly in the episode</w:t>
      </w:r>
      <w:r>
        <w:t xml:space="preserve"> </w:t>
      </w:r>
      <w:r>
        <w:t xml:space="preserve">- Book location (DealStage office, or location relevant to the challenge)</w:t>
      </w:r>
      <w:r>
        <w:t xml:space="preserve"> </w:t>
      </w:r>
      <w:r>
        <w:t xml:space="preserve">- Confirm crew: director, camera operator(s), sound, and any host or on-camera talent</w:t>
      </w:r>
      <w:r>
        <w:t xml:space="preserve"> </w:t>
      </w:r>
      <w:r>
        <w:t xml:space="preserve">- Prepare props, brand elements, and any on-screen data visualizations from the platform</w:t>
      </w:r>
    </w:p>
    <w:p>
      <w:pPr>
        <w:pStyle w:val="BodyText"/>
      </w:pPr>
      <w:r>
        <w:rPr>
          <w:b/>
          <w:bCs/>
        </w:rPr>
        <w:t xml:space="preserve">Filming (1 to 2 days):</w:t>
      </w:r>
      <w:r>
        <w:t xml:space="preserve"> </w:t>
      </w:r>
      <w:r>
        <w:t xml:space="preserve">- Day 1: Contestant introduction, challenge briefing, first 12 hours of deal-making on camera</w:t>
      </w:r>
      <w:r>
        <w:t xml:space="preserve"> </w:t>
      </w:r>
      <w:r>
        <w:t xml:space="preserve">- Day 2: Resolution, reveal, DealStage platform data reveal, outcome</w:t>
      </w:r>
      <w:r>
        <w:t xml:space="preserve"> </w:t>
      </w:r>
      <w:r>
        <w:t xml:space="preserve">- Capture B-roll throughout: screen recordings of the platform, contestant reactions, brand partner location footage</w:t>
      </w:r>
    </w:p>
    <w:p>
      <w:pPr>
        <w:pStyle w:val="BodyText"/>
      </w:pPr>
      <w:r>
        <w:rPr>
          <w:b/>
          <w:bCs/>
        </w:rPr>
        <w:t xml:space="preserve">Editing (1 week):</w:t>
      </w:r>
      <w:r>
        <w:t xml:space="preserve"> </w:t>
      </w:r>
      <w:r>
        <w:t xml:space="preserve">- Assembly cut within 2 days of filming</w:t>
      </w:r>
      <w:r>
        <w:t xml:space="preserve"> </w:t>
      </w:r>
      <w:r>
        <w:t xml:space="preserve">- Host/director review and notes</w:t>
      </w:r>
      <w:r>
        <w:t xml:space="preserve"> </w:t>
      </w:r>
      <w:r>
        <w:t xml:space="preserve">- Final cut with graphics, platform screen recordings, music, and brand integration</w:t>
      </w:r>
      <w:r>
        <w:t xml:space="preserve"> </w:t>
      </w:r>
      <w:r>
        <w:t xml:space="preserve">- Color grade and audio mix</w:t>
      </w:r>
    </w:p>
    <w:p>
      <w:pPr>
        <w:pStyle w:val="BodyText"/>
      </w:pPr>
      <w:r>
        <w:rPr>
          <w:b/>
          <w:bCs/>
        </w:rPr>
        <w:t xml:space="preserve">2 Days Before Air (Thumbnails and Title):</w:t>
      </w:r>
      <w:r>
        <w:t xml:space="preserve"> </w:t>
      </w:r>
      <w:r>
        <w:t xml:space="preserve">- Create A/B test thumbnails (test 2 options with different visual treatments and text)</w:t>
      </w:r>
      <w:r>
        <w:t xml:space="preserve"> </w:t>
      </w:r>
      <w:r>
        <w:t xml:space="preserve">- Test title variations against the target audience (use Discord or Twitter/X for informal testing)</w:t>
      </w:r>
      <w:r>
        <w:t xml:space="preserve"> </w:t>
      </w:r>
      <w:r>
        <w:t xml:space="preserve">- Write YouTube description with full context, DealStage link, and relevant keywords</w:t>
      </w:r>
    </w:p>
    <w:p>
      <w:pPr>
        <w:pStyle w:val="BodyText"/>
      </w:pPr>
      <w:r>
        <w:rPr>
          <w:b/>
          <w:bCs/>
        </w:rPr>
        <w:t xml:space="preserve">Publish Day:</w:t>
      </w:r>
      <w:r>
        <w:t xml:space="preserve"> </w:t>
      </w:r>
      <w:r>
        <w:t xml:space="preserve">- Upload to YouTube with all metadata (title, description, tags, cards, end screen, chapters)</w:t>
      </w:r>
      <w:r>
        <w:t xml:space="preserve"> </w:t>
      </w:r>
      <w:r>
        <w:t xml:space="preserve">- Publish across social with clips and platform link</w:t>
      </w:r>
      <w:r>
        <w:t xml:space="preserve"> </w:t>
      </w:r>
      <w:r>
        <w:t xml:space="preserve">- Post in Discord with discussion prompt</w:t>
      </w:r>
      <w:r>
        <w:t xml:space="preserve"> </w:t>
      </w:r>
      <w:r>
        <w:t xml:space="preserve">- Add to email newsletter</w:t>
      </w:r>
    </w:p>
    <w:bookmarkEnd w:id="50"/>
    <w:bookmarkStart w:id="51" w:name="tv-show-production-process"/>
    <w:p>
      <w:pPr>
        <w:pStyle w:val="Heading3"/>
      </w:pPr>
      <w:r>
        <w:t xml:space="preserve">TV Show Production Process</w:t>
      </w:r>
    </w:p>
    <w:p>
      <w:pPr>
        <w:pStyle w:val="FirstParagraph"/>
      </w:pPr>
      <w:r>
        <w:t xml:space="preserve">The Deal Stage TV show targets a streaming platform (Netflix, Hulu, Amazon) or a major network and follows the standard competition reality format development pipeline.</w:t>
      </w:r>
    </w:p>
    <w:p>
      <w:pPr>
        <w:pStyle w:val="BodyText"/>
      </w:pPr>
      <w:r>
        <w:rPr>
          <w:b/>
          <w:bCs/>
        </w:rPr>
        <w:t xml:space="preserve">Development Phase (Months 11 to 13):</w:t>
      </w:r>
      <w:r>
        <w:t xml:space="preserve"> </w:t>
      </w:r>
      <w:r>
        <w:t xml:space="preserve">- Sizzle reel production: 3 to 5 minute compilation that demonstrates the show’s format, energy, and</w:t>
      </w:r>
      <w:r>
        <w:t xml:space="preserve"> </w:t>
      </w:r>
      <w:r>
        <w:t xml:space="preserve">“moment”</w:t>
      </w:r>
      <w:r>
        <w:t xml:space="preserve"> </w:t>
      </w:r>
      <w:r>
        <w:t xml:space="preserve">— the AI Match Score reveal is the equivalent of Shark Tank’s funding moment. Budget $25,000 to $50,000.</w:t>
      </w:r>
      <w:r>
        <w:t xml:space="preserve"> </w:t>
      </w:r>
      <w:r>
        <w:t xml:space="preserve">- Pitch deck (format bible): 15 to 20 pages covering the format, episode structure, cast concept, brand partnership model, and the DealStage data advantage. This is not the investor pitch deck — this is the TV pitch document.</w:t>
      </w:r>
      <w:r>
        <w:t xml:space="preserve"> </w:t>
      </w:r>
      <w:r>
        <w:t xml:space="preserve">- One-liner:</w:t>
      </w:r>
      <w:r>
        <w:t xml:space="preserve"> </w:t>
      </w:r>
      <w:r>
        <w:t xml:space="preserve">“Shark Tank meets the real creator economy — where AI data replaces gut instinct.”</w:t>
      </w:r>
      <w:r>
        <w:t xml:space="preserve"> </w:t>
      </w:r>
      <w:r>
        <w:t xml:space="preserve">Practice this until it is reflexive.</w:t>
      </w:r>
    </w:p>
    <w:p>
      <w:pPr>
        <w:pStyle w:val="BodyText"/>
      </w:pPr>
      <w:r>
        <w:rPr>
          <w:b/>
          <w:bCs/>
        </w:rPr>
        <w:t xml:space="preserve">Packaging Phase (Month 13):</w:t>
      </w:r>
      <w:r>
        <w:t xml:space="preserve"> </w:t>
      </w:r>
      <w:r>
        <w:t xml:space="preserve">- Approach WME or CAA’s unscripted division with the sizzle reel and format bible</w:t>
      </w:r>
      <w:r>
        <w:t xml:space="preserve"> </w:t>
      </w:r>
      <w:r>
        <w:t xml:space="preserve">- Talent agencies package shows by attaching their own talent (potential hosts, judges) to increase the show’s attractiveness to networks</w:t>
      </w:r>
      <w:r>
        <w:t xml:space="preserve"> </w:t>
      </w:r>
      <w:r>
        <w:t xml:space="preserve">- Packaging fee is 3% to 5% of the production budget — worth every dollar for the access it provides</w:t>
      </w:r>
    </w:p>
    <w:p>
      <w:pPr>
        <w:pStyle w:val="BodyText"/>
      </w:pPr>
      <w:r>
        <w:rPr>
          <w:b/>
          <w:bCs/>
        </w:rPr>
        <w:t xml:space="preserve">Pitching Phase (Month 14):</w:t>
      </w:r>
      <w:r>
        <w:t xml:space="preserve"> </w:t>
      </w:r>
      <w:r>
        <w:t xml:space="preserve">- With agency support, pitch to: Netflix’s unscripted division, Hulu, Amazon Prime Video, Peacock, and CBS/ABC for network consideration</w:t>
      </w:r>
      <w:r>
        <w:t xml:space="preserve"> </w:t>
      </w:r>
      <w:r>
        <w:t xml:space="preserve">- Prepare for 10 to 20 pitches before a greenlight — this is normal, not a sign of failure</w:t>
      </w:r>
      <w:r>
        <w:t xml:space="preserve"> </w:t>
      </w:r>
      <w:r>
        <w:t xml:space="preserve">- Each pitch meeting is a 30-minute session: 5 minutes of format overview, 10 minutes of sizzle reel, 15 minutes of Q&amp;A</w:t>
      </w:r>
      <w:r>
        <w:t xml:space="preserve"> </w:t>
      </w:r>
      <w:r>
        <w:t xml:space="preserve">- Document every meeting: who was in the room, what they responded to, what their concerns were, what the follow-up was</w:t>
      </w:r>
    </w:p>
    <w:p>
      <w:pPr>
        <w:pStyle w:val="BodyText"/>
      </w:pPr>
      <w:r>
        <w:rPr>
          <w:b/>
          <w:bCs/>
        </w:rPr>
        <w:t xml:space="preserve">Pre-Production (Month 16):</w:t>
      </w:r>
      <w:r>
        <w:t xml:space="preserve"> </w:t>
      </w:r>
      <w:r>
        <w:t xml:space="preserve">- Casting: 8 to 12 contestants per season, scouted from DealStage’s platform user base (this is the data moat in action — your own users are the contestants)</w:t>
      </w:r>
      <w:r>
        <w:t xml:space="preserve"> </w:t>
      </w:r>
      <w:r>
        <w:t xml:space="preserve">- Crew hiring: showrunner, line producer, directors, 50-person crew minimum</w:t>
      </w:r>
      <w:r>
        <w:t xml:space="preserve"> </w:t>
      </w:r>
      <w:r>
        <w:t xml:space="preserve">- Studio booking: 10 to 14 weeks at a soundstage in Los Angeles or New York</w:t>
      </w:r>
      <w:r>
        <w:t xml:space="preserve"> </w:t>
      </w:r>
      <w:r>
        <w:t xml:space="preserve">- Brand partner confirmation: secure all 6 to 10 episode brand partners before filming begins</w:t>
      </w:r>
    </w:p>
    <w:p>
      <w:pPr>
        <w:pStyle w:val="BodyText"/>
      </w:pPr>
      <w:r>
        <w:rPr>
          <w:b/>
          <w:bCs/>
        </w:rPr>
        <w:t xml:space="preserve">Production (Months 17 to 18, 10 episodes):</w:t>
      </w:r>
      <w:r>
        <w:t xml:space="preserve"> </w:t>
      </w:r>
      <w:r>
        <w:t xml:space="preserve">- Film in blocks: 2 episodes per week is achievable with a well-run production</w:t>
      </w:r>
      <w:r>
        <w:t xml:space="preserve"> </w:t>
      </w:r>
      <w:r>
        <w:t xml:space="preserve">- DealStage platform must be integrated live on set — the AI Match Score reveal is a live demonstration of the platform’s capabilities</w:t>
      </w:r>
    </w:p>
    <w:p>
      <w:pPr>
        <w:pStyle w:val="BodyText"/>
      </w:pPr>
      <w:r>
        <w:rPr>
          <w:b/>
          <w:bCs/>
        </w:rPr>
        <w:t xml:space="preserve">Post-Production (Months 19 to 20):</w:t>
      </w:r>
      <w:r>
        <w:t xml:space="preserve"> </w:t>
      </w:r>
      <w:r>
        <w:t xml:space="preserve">- Editing: 10 episodes at $80K to $120K per episode (see financial model in the Master Tracker for full budget)</w:t>
      </w:r>
      <w:r>
        <w:t xml:space="preserve"> </w:t>
      </w:r>
      <w:r>
        <w:t xml:space="preserve">- VFX and graphics: AI visualization of match scores, deal term comparisons, and negotiation timeline graphics</w:t>
      </w:r>
      <w:r>
        <w:t xml:space="preserve"> </w:t>
      </w:r>
      <w:r>
        <w:t xml:space="preserve">- Delivery to the streaming platform per their technical specifications</w:t>
      </w:r>
    </w:p>
    <w:p>
      <w:pPr>
        <w:pStyle w:val="BodyText"/>
      </w:pPr>
      <w:r>
        <w:rPr>
          <w:b/>
          <w:bCs/>
        </w:rPr>
        <w:t xml:space="preserve">How to Read the Master Tracker Spreadsheet:</w:t>
      </w:r>
    </w:p>
    <w:p>
      <w:pPr>
        <w:pStyle w:val="BodyText"/>
      </w:pPr>
      <w:r>
        <w:t xml:space="preserve">Sheet 1 shows all 18 content properties with their status, budget, revenue targets, launch month, and priority. Focus on the Priority 1 properties (The Deal Stage podcast, Deal Stage Contenders YouTube series, The Deal Stage TV show) and execute them in sequence. Do not try to launch all 18 simultaneously.</w:t>
      </w:r>
    </w:p>
    <w:p>
      <w:pPr>
        <w:pStyle w:val="BodyText"/>
      </w:pPr>
      <w:r>
        <w:t xml:space="preserve">Sheet 3 (Launch Timeline) is your 24-month roadmap. Print it. Put it on the wall. Every decision about whether to do something now versus later is tested against this timeline.</w:t>
      </w:r>
    </w:p>
    <w:p>
      <w:pPr>
        <w:pStyle w:val="BodyText"/>
      </w:pPr>
      <w:r>
        <w:t xml:space="preserve">Sheet 5 (KPI Targets) gives you the specific numbers you need to hit each month. These are the only metrics that matter.</w:t>
      </w:r>
    </w:p>
    <w:p>
      <w:r>
        <w:pict>
          <v:rect style="width:0;height:1.5pt" o:hralign="center" o:hrstd="t" o:hr="t"/>
        </w:pict>
      </w:r>
    </w:p>
    <w:bookmarkEnd w:id="51"/>
    <w:bookmarkEnd w:id="52"/>
    <w:bookmarkStart w:id="57" w:name="chapter-6-sales-and-brand-partnerships"/>
    <w:p>
      <w:pPr>
        <w:pStyle w:val="Heading2"/>
      </w:pPr>
      <w:r>
        <w:t xml:space="preserve">CHAPTER 6: SALES AND BRAND PARTNERSHIPS</w:t>
      </w:r>
    </w:p>
    <w:bookmarkStart w:id="53" w:name="sales-process-by-customer-type"/>
    <w:p>
      <w:pPr>
        <w:pStyle w:val="Heading3"/>
      </w:pPr>
      <w:r>
        <w:t xml:space="preserve">Sales Process by Customer Type</w:t>
      </w:r>
    </w:p>
    <w:p>
      <w:pPr>
        <w:pStyle w:val="FirstParagraph"/>
      </w:pPr>
      <w:r>
        <w:rPr>
          <w:b/>
          <w:bCs/>
        </w:rPr>
        <w:t xml:space="preserve">Talent (creator/influencer signing up for the platform):</w:t>
      </w:r>
      <w:r>
        <w:t xml:space="preserve"> </w:t>
      </w:r>
      <w:r>
        <w:t xml:space="preserve">DealStage’s content creates awareness → curious creators visit the website → they sign up for the free Starter plan → they use the platform and see value (platform data, match engine preview, deal pipeline up to 1 deal) → they hit the paywall on a feature they want (Match Engine is the #1 upgrade driver) → they convert to Rising plan ($99/month). The sales motion is product-led: the product sells itself if users reach their first value moment. The job of marketing is to get users to the platform, and the job of product is to get users to the value moment within 14 days.</w:t>
      </w:r>
    </w:p>
    <w:p>
      <w:pPr>
        <w:pStyle w:val="BodyText"/>
      </w:pPr>
      <w:r>
        <w:rPr>
          <w:b/>
          <w:bCs/>
        </w:rPr>
        <w:t xml:space="preserve">Brand (marketing team or influencer marketing manager):</w:t>
      </w:r>
      <w:r>
        <w:t xml:space="preserve"> </w:t>
      </w:r>
      <w:r>
        <w:t xml:space="preserve">This is an outbound-led motion. Brands do not discover B2B SaaS tools organically — they get introduced through outreach, content marketing, and referrals from other brands. The process: identify target brand → find the right contact (Director of Influencer Marketing, VP of Brand Partnerships, or equivalent) → warm outreach using DealStage data that is relevant to their specific category → schedule a demo → demo → trial → convert. The sales cycle for a Brand subscription is typically 2 to 4 weeks from first contact to signed contract.</w:t>
      </w:r>
    </w:p>
    <w:p>
      <w:pPr>
        <w:pStyle w:val="BodyText"/>
      </w:pPr>
      <w:r>
        <w:rPr>
          <w:b/>
          <w:bCs/>
        </w:rPr>
        <w:t xml:space="preserve">Agency (talent or marketing agency):</w:t>
      </w:r>
      <w:r>
        <w:t xml:space="preserve"> </w:t>
      </w:r>
      <w:r>
        <w:t xml:space="preserve">Agencies buy through custom contracts at the Agency tier ($2,499 to $9,999/month). The sales process is relationship-driven: identify agencies that manage 10 to 50 creators with active brand partnership needs → introduce through mutual connections or conference relationships → schedule a custom demo showing the multi-client view → pilot with 3 to 5 of their clients for 30 days → convert to annual contract. Agency sales cycles run 4 to 8 weeks.</w:t>
      </w:r>
    </w:p>
    <w:bookmarkEnd w:id="53"/>
    <w:bookmarkStart w:id="54" w:name="Xa58299dbc317bd6589977f2a4e7ad455190c2bc"/>
    <w:p>
      <w:pPr>
        <w:pStyle w:val="Heading3"/>
      </w:pPr>
      <w:r>
        <w:t xml:space="preserve">Brand Partner Sales Process (for content properties)</w:t>
      </w:r>
    </w:p>
    <w:p>
      <w:pPr>
        <w:pStyle w:val="FirstParagraph"/>
      </w:pPr>
      <w:r>
        <w:t xml:space="preserve">This is a separate sales function from platform subscriptions. Brand partners pay integration fees to appear in podcast episodes, YouTube videos, and ultimately TV episodes. These are content marketing and media sponsorship deals, not SaaS subscriptions.</w:t>
      </w:r>
    </w:p>
    <w:p>
      <w:pPr>
        <w:pStyle w:val="BodyText"/>
      </w:pPr>
      <w:r>
        <w:rPr>
          <w:b/>
          <w:bCs/>
        </w:rPr>
        <w:t xml:space="preserve">Step 1 — Identify the target brand.</w:t>
      </w:r>
      <w:r>
        <w:t xml:space="preserve"> </w:t>
      </w:r>
      <w:r>
        <w:t xml:space="preserve">Use the 25-brand pipeline in the Master Tracker (Sheet 4) as the starting point. These brands are already segmented by content property, integration fee, and deal commitment. The Priority 1 brands (Nike, Spotify, Sephora, Amazon, Netflix) are the dream partners for the TV show. Begin with Priority 2 and 3 brands for podcast and YouTube — they are smaller deals but faster to close and build your case study portfolio.</w:t>
      </w:r>
    </w:p>
    <w:p>
      <w:pPr>
        <w:pStyle w:val="BodyText"/>
      </w:pPr>
      <w:r>
        <w:rPr>
          <w:b/>
          <w:bCs/>
        </w:rPr>
        <w:t xml:space="preserve">Step 2 — Research their current influencer spend.</w:t>
      </w:r>
      <w:r>
        <w:t xml:space="preserve"> </w:t>
      </w:r>
      <w:r>
        <w:t xml:space="preserve">Before any outreach, understand: does this brand actively sponsor podcasts in your category? What podcasts are they on? What is their typical activation spend? LinkedIn, trade publications, and simply listening to competitor podcasts will give you this data within an hour.</w:t>
      </w:r>
    </w:p>
    <w:p>
      <w:pPr>
        <w:pStyle w:val="BodyText"/>
      </w:pPr>
      <w:r>
        <w:rPr>
          <w:b/>
          <w:bCs/>
        </w:rPr>
        <w:t xml:space="preserve">Step 3 — Craft a custom pitch using DealStage data.</w:t>
      </w:r>
      <w:r>
        <w:t xml:space="preserve"> </w:t>
      </w:r>
      <w:r>
        <w:t xml:space="preserve">This is the unique advantage. If you are pitching Calm on a podcast sponsorship, pull the DealStage platform data on wellness brands and creator partnerships in your audience demographic. Show them: here is what brands in your category typically pay per episode, here is what our audience looks like compared to other podcasts they sponsor, and here is the platform conversion data from our listeners.</w:t>
      </w:r>
    </w:p>
    <w:p>
      <w:pPr>
        <w:pStyle w:val="BodyText"/>
      </w:pPr>
      <w:r>
        <w:rPr>
          <w:b/>
          <w:bCs/>
        </w:rPr>
        <w:t xml:space="preserve">Step 4 — Send a one-page proposal.</w:t>
      </w:r>
      <w:r>
        <w:t xml:space="preserve"> </w:t>
      </w:r>
      <w:r>
        <w:t xml:space="preserve">Not a 15-page deck. One page: who we are (two sentences), why your brand is a perfect fit (one paragraph using the data from Step 3), what we are proposing (specific deliverables — presenting sponsorship, 60-second read, social integration), what it costs (specific number), and what happens next (call to discuss). Attach a one-page media kit with listener demographics and download numbers.</w:t>
      </w:r>
    </w:p>
    <w:p>
      <w:pPr>
        <w:pStyle w:val="BodyText"/>
      </w:pPr>
      <w:r>
        <w:rPr>
          <w:b/>
          <w:bCs/>
        </w:rPr>
        <w:t xml:space="preserve">Step 5 — Three-touch follow-up sequence.</w:t>
      </w:r>
      <w:r>
        <w:t xml:space="preserve"> </w:t>
      </w:r>
      <w:r>
        <w:t xml:space="preserve">- Day 1: Send the proposal</w:t>
      </w:r>
      <w:r>
        <w:t xml:space="preserve"> </w:t>
      </w:r>
      <w:r>
        <w:t xml:space="preserve">- Day 4: Follow up with a different angle (a listener testimonial, a new data point, a recent press mention)</w:t>
      </w:r>
      <w:r>
        <w:t xml:space="preserve"> </w:t>
      </w:r>
      <w:r>
        <w:t xml:space="preserve">- Day 9: Final follow-up with a deadline (</w:t>
      </w:r>
      <w:r>
        <w:t xml:space="preserve">“we are finalizing Q3 sponsorships this week”</w:t>
      </w:r>
      <w:r>
        <w:t xml:space="preserve">)</w:t>
      </w:r>
      <w:r>
        <w:t xml:space="preserve"> </w:t>
      </w:r>
      <w:r>
        <w:t xml:space="preserve">- If no response after three touches, move on and revisit in 60 days</w:t>
      </w:r>
    </w:p>
    <w:p>
      <w:pPr>
        <w:pStyle w:val="BodyText"/>
      </w:pPr>
      <w:r>
        <w:rPr>
          <w:b/>
          <w:bCs/>
        </w:rPr>
        <w:t xml:space="preserve">Step 6 — Meeting to contract.</w:t>
      </w:r>
      <w:r>
        <w:t xml:space="preserve"> </w:t>
      </w:r>
      <w:r>
        <w:t xml:space="preserve">- First meeting: 30 minutes, focus on their goals (what are they trying to accomplish with influencer/podcast spend), then show how DealStage delivers against those goals</w:t>
      </w:r>
      <w:r>
        <w:t xml:space="preserve"> </w:t>
      </w:r>
      <w:r>
        <w:t xml:space="preserve">- Demo: walk them through the platform and show them what listener/user data looks like for their target demographic</w:t>
      </w:r>
      <w:r>
        <w:t xml:space="preserve"> </w:t>
      </w:r>
      <w:r>
        <w:t xml:space="preserve">- Negotiate: have a floor price in mind before the negotiation starts. For podcast sponsorships, do not discount more than 20% off the rate card. Premium positioning matters.</w:t>
      </w:r>
      <w:r>
        <w:t xml:space="preserve"> </w:t>
      </w:r>
      <w:r>
        <w:t xml:space="preserve">- Contract: use the brand partner agreement template (see Chapter 9). Net-30 payment terms. Require 50% upfront for first-time partners.</w:t>
      </w:r>
    </w:p>
    <w:bookmarkEnd w:id="54"/>
    <w:bookmarkStart w:id="55" w:name="pricing-strategy"/>
    <w:p>
      <w:pPr>
        <w:pStyle w:val="Heading3"/>
      </w:pPr>
      <w:r>
        <w:t xml:space="preserve">Pricing Strategy</w:t>
      </w:r>
    </w:p>
    <w:p>
      <w:pPr>
        <w:pStyle w:val="FirstParagraph"/>
      </w:pPr>
      <w:r>
        <w:rPr>
          <w:b/>
          <w:bCs/>
        </w:rPr>
        <w:t xml:space="preserve">When to hold firm on price:</w:t>
      </w:r>
      <w:r>
        <w:t xml:space="preserve"> </w:t>
      </w:r>
      <w:r>
        <w:t xml:space="preserve">- When the content property is in high demand (multiple sponsors competing for the same slot)</w:t>
      </w:r>
      <w:r>
        <w:t xml:space="preserve"> </w:t>
      </w:r>
      <w:r>
        <w:t xml:space="preserve">- When you have data proving the ROI for previous sponsors</w:t>
      </w:r>
      <w:r>
        <w:t xml:space="preserve"> </w:t>
      </w:r>
      <w:r>
        <w:t xml:space="preserve">- When the brand is a Priority 1 strategic target where the logo matters more than the margin</w:t>
      </w:r>
    </w:p>
    <w:p>
      <w:pPr>
        <w:pStyle w:val="BodyText"/>
      </w:pPr>
      <w:r>
        <w:rPr>
          <w:b/>
          <w:bCs/>
        </w:rPr>
        <w:t xml:space="preserve">When to negotiate:</w:t>
      </w:r>
      <w:r>
        <w:t xml:space="preserve"> </w:t>
      </w:r>
      <w:r>
        <w:t xml:space="preserve">- For a first deal with a brand that could become a recurring partner at a higher rate</w:t>
      </w:r>
      <w:r>
        <w:t xml:space="preserve"> </w:t>
      </w:r>
      <w:r>
        <w:t xml:space="preserve">- When the brand offers something beyond cash: cross-promotion to their audience, social amplification, or a case study you can use in other pitches</w:t>
      </w:r>
      <w:r>
        <w:t xml:space="preserve"> </w:t>
      </w:r>
      <w:r>
        <w:t xml:space="preserve">- For annual contracts versus one-off sponsorships (offer 10% to 15% discount for annual commitments)</w:t>
      </w:r>
    </w:p>
    <w:p>
      <w:pPr>
        <w:pStyle w:val="BodyText"/>
      </w:pPr>
      <w:r>
        <w:rPr>
          <w:b/>
          <w:bCs/>
        </w:rPr>
        <w:t xml:space="preserve">Commission Structure:</w:t>
      </w:r>
      <w:r>
        <w:t xml:space="preserve"> </w:t>
      </w:r>
      <w:r>
        <w:t xml:space="preserve">The Head of Sales and any sales team members earn 10% of the first-year contract value for brand partnership deals they close. This aligns incentives: the sales team wins when the company wins on long-term revenue, not one-off transactions. Commission is paid when the contract is signed and the first invoice is paid.</w:t>
      </w:r>
    </w:p>
    <w:bookmarkEnd w:id="55"/>
    <w:bookmarkStart w:id="56" w:name="sales-tools"/>
    <w:p>
      <w:pPr>
        <w:pStyle w:val="Heading3"/>
      </w:pPr>
      <w:r>
        <w:t xml:space="preserve">Sales Tools</w:t>
      </w:r>
    </w:p>
    <w:p>
      <w:pPr>
        <w:pStyle w:val="FirstParagraph"/>
      </w:pPr>
      <w:r>
        <w:rPr>
          <w:b/>
          <w:bCs/>
        </w:rPr>
        <w:t xml:space="preserve">CRM:</w:t>
      </w:r>
      <w:r>
        <w:t xml:space="preserve"> </w:t>
      </w:r>
      <w:r>
        <w:t xml:space="preserve">Start with HubSpot Free tier. It handles contact management, deal pipeline tracking, and email sequences for up to 1 million contacts. As the team grows and the pipeline becomes more complex, upgrade to HubSpot Starter or Pipedrive. Do not invest in Salesforce until you have a team of 5+ full-time sales people.</w:t>
      </w:r>
    </w:p>
    <w:p>
      <w:pPr>
        <w:pStyle w:val="BodyText"/>
      </w:pPr>
      <w:r>
        <w:rPr>
          <w:b/>
          <w:bCs/>
        </w:rPr>
        <w:t xml:space="preserve">Email Sequences:</w:t>
      </w:r>
      <w:r>
        <w:t xml:space="preserve"> </w:t>
      </w:r>
      <w:r>
        <w:t xml:space="preserve">Build sequences in HubSpot or Lemlist for the three-touch outreach process. Every outreach sequence for platform sales and brand partner sales is templated and personalized with merge fields. Personalization increases response rates — at minimum, use the brand name, the specific content property, and one piece of relevant research.</w:t>
      </w:r>
    </w:p>
    <w:p>
      <w:pPr>
        <w:pStyle w:val="BodyText"/>
      </w:pPr>
      <w:r>
        <w:rPr>
          <w:b/>
          <w:bCs/>
        </w:rPr>
        <w:t xml:space="preserve">Proposal Templates:</w:t>
      </w:r>
      <w:r>
        <w:t xml:space="preserve"> </w:t>
      </w:r>
      <w:r>
        <w:t xml:space="preserve">Create a library of proposal templates in Notion — one for each content property (podcast, YouTube, TV), one for each platform subscription tier (Brand, Agency), and a master template that can be customized quickly. Proposals go out as PDFs from a dedicated proposals@thedealstage.com email address.</w:t>
      </w:r>
    </w:p>
    <w:p>
      <w:r>
        <w:pict>
          <v:rect style="width:0;height:1.5pt" o:hralign="center" o:hrstd="t" o:hr="t"/>
        </w:pict>
      </w:r>
    </w:p>
    <w:bookmarkEnd w:id="56"/>
    <w:bookmarkEnd w:id="57"/>
    <w:bookmarkStart w:id="63" w:name="chapter-7-marketing-and-growth"/>
    <w:p>
      <w:pPr>
        <w:pStyle w:val="Heading2"/>
      </w:pPr>
      <w:r>
        <w:t xml:space="preserve">CHAPTER 7: MARKETING AND GROWTH</w:t>
      </w:r>
    </w:p>
    <w:bookmarkStart w:id="58" w:name="growth-strategy"/>
    <w:p>
      <w:pPr>
        <w:pStyle w:val="Heading3"/>
      </w:pPr>
      <w:r>
        <w:t xml:space="preserve">Growth Strategy</w:t>
      </w:r>
    </w:p>
    <w:p>
      <w:pPr>
        <w:pStyle w:val="FirstParagraph"/>
      </w:pPr>
      <w:r>
        <w:t xml:space="preserve">DealStage’s growth is content-led, not paid-first. This is a deliberate strategic choice with a financial rationale: content compounds (a podcast episode from Month 3 generates downloads in Month 36), while paid advertising stops working the moment you stop paying. Build the content engine first, then use paid advertising to amplify content that is already proven to perform organically.</w:t>
      </w:r>
    </w:p>
    <w:p>
      <w:pPr>
        <w:pStyle w:val="BodyText"/>
      </w:pPr>
      <w:r>
        <w:t xml:space="preserve">This does not mean ignoring paid advertising forever — it means not making it the primary growth lever until organic channels are working. If you are spending money on Facebook ads before your podcast has 5,000 downloads per episode, you are optimizing the wrong lever.</w:t>
      </w:r>
    </w:p>
    <w:bookmarkEnd w:id="58"/>
    <w:bookmarkStart w:id="59" w:name="marketing-channels-ranked-by-priority"/>
    <w:p>
      <w:pPr>
        <w:pStyle w:val="Heading3"/>
      </w:pPr>
      <w:r>
        <w:t xml:space="preserve">Marketing Channels Ranked by Priority</w:t>
      </w:r>
    </w:p>
    <w:p>
      <w:pPr>
        <w:pStyle w:val="FirstParagraph"/>
      </w:pPr>
      <w:r>
        <w:rPr>
          <w:b/>
          <w:bCs/>
        </w:rPr>
        <w:t xml:space="preserve">Priority 1 — Content (Podcast, YouTube, Social Clips):</w:t>
      </w:r>
      <w:r>
        <w:t xml:space="preserve"> </w:t>
      </w:r>
      <w:r>
        <w:t xml:space="preserve">This is the engine. Every week, 1 new podcast episode and (by Month 6) 2 YouTube videos produce 5 to 10 social clips each. The clips drive discovery, the episodes drive depth, and the depth drives platform sign-ups. Track: total social impressions per week, click-through rate from content to platform sign-up page, and content-attributed sign-ups as a percentage of total sign-ups.</w:t>
      </w:r>
    </w:p>
    <w:p>
      <w:pPr>
        <w:pStyle w:val="BodyText"/>
      </w:pPr>
      <w:r>
        <w:rPr>
          <w:b/>
          <w:bCs/>
        </w:rPr>
        <w:t xml:space="preserve">Priority 2 — SEO (Blog, Feature Pages, DealStage Academy):</w:t>
      </w:r>
      <w:r>
        <w:t xml:space="preserve"> </w:t>
      </w:r>
      <w:r>
        <w:t xml:space="preserve">SEO compounds over 12 to 24 months. Start now. Target three content categories:</w:t>
      </w:r>
      <w:r>
        <w:t xml:space="preserve"> </w:t>
      </w:r>
      <w:r>
        <w:t xml:space="preserve">- Creator economy data insights (blog posts built on DealStage platform data —</w:t>
      </w:r>
      <w:r>
        <w:t xml:space="preserve"> </w:t>
      </w:r>
      <w:r>
        <w:t xml:space="preserve">“What Brands Are Paying Fitness Creators in 2026”</w:t>
      </w:r>
      <w:r>
        <w:t xml:space="preserve">)</w:t>
      </w:r>
      <w:r>
        <w:t xml:space="preserve"> </w:t>
      </w:r>
      <w:r>
        <w:t xml:space="preserve">- Feature explanation pages (what is the DealStage Match Engine, how does the Deal Pipeline work)</w:t>
      </w:r>
      <w:r>
        <w:t xml:space="preserve"> </w:t>
      </w:r>
      <w:r>
        <w:t xml:space="preserve">- DealStage Academy (the YouTube educational series doubles as SEO content when transcribed and published as blog posts)</w:t>
      </w:r>
    </w:p>
    <w:p>
      <w:pPr>
        <w:pStyle w:val="BodyText"/>
      </w:pPr>
      <w:r>
        <w:t xml:space="preserve">Target 2 to 4 new SEO-optimized blog posts per month. Use Ahrefs or Semrush for keyword research. Focus on long-tail keywords with clear commercial intent:</w:t>
      </w:r>
      <w:r>
        <w:t xml:space="preserve"> </w:t>
      </w:r>
      <w:r>
        <w:t xml:space="preserve">“how much do brands pay micro-influencers,”</w:t>
      </w:r>
      <w:r>
        <w:t xml:space="preserve"> </w:t>
      </w:r>
      <w:r>
        <w:t xml:space="preserve">“best tools for creator brand partnerships,”</w:t>
      </w:r>
      <w:r>
        <w:t xml:space="preserve"> </w:t>
      </w:r>
      <w:r>
        <w:t xml:space="preserve">“influencer deal negotiation tips.”</w:t>
      </w:r>
    </w:p>
    <w:p>
      <w:pPr>
        <w:pStyle w:val="BodyText"/>
      </w:pPr>
      <w:r>
        <w:rPr>
          <w:b/>
          <w:bCs/>
        </w:rPr>
        <w:t xml:space="preserve">Priority 3 — Community (Discord, Reddit, Twitter/X):</w:t>
      </w:r>
      <w:r>
        <w:t xml:space="preserve"> </w:t>
      </w:r>
      <w:r>
        <w:t xml:space="preserve">The Discord community is DealStage’s owned audience. Owned audiences are more valuable than rented audiences (social media followers) because you can reach them directly without algorithmic gatekeeping.</w:t>
      </w:r>
    </w:p>
    <w:p>
      <w:pPr>
        <w:pStyle w:val="BodyText"/>
      </w:pPr>
      <w:r>
        <w:t xml:space="preserve">Discord community growth tactics:</w:t>
      </w:r>
      <w:r>
        <w:t xml:space="preserve"> </w:t>
      </w:r>
      <w:r>
        <w:t xml:space="preserve">- Launch the community before the podcast (Month 2)</w:t>
      </w:r>
      <w:r>
        <w:t xml:space="preserve"> </w:t>
      </w:r>
      <w:r>
        <w:t xml:space="preserve">- Give early members an exclusive data report from the platform as a joining incentive</w:t>
      </w:r>
      <w:r>
        <w:t xml:space="preserve"> </w:t>
      </w:r>
      <w:r>
        <w:t xml:space="preserve">- Host a weekly voice chat on deal-making topics (low production cost, high community value)</w:t>
      </w:r>
      <w:r>
        <w:t xml:space="preserve"> </w:t>
      </w:r>
      <w:r>
        <w:t xml:space="preserve">- Create channels for specific creator categories (#beauty-creators, #fitness-creators, #business-creators) so members find their specific tribe</w:t>
      </w:r>
      <w:r>
        <w:t xml:space="preserve"> </w:t>
      </w:r>
      <w:r>
        <w:t xml:space="preserve">- Give top community contributors a</w:t>
      </w:r>
      <w:r>
        <w:t xml:space="preserve"> </w:t>
      </w:r>
      <w:r>
        <w:t xml:space="preserve">“Verified Creator”</w:t>
      </w:r>
      <w:r>
        <w:t xml:space="preserve"> </w:t>
      </w:r>
      <w:r>
        <w:t xml:space="preserve">badge and early access to new features</w:t>
      </w:r>
    </w:p>
    <w:p>
      <w:pPr>
        <w:pStyle w:val="BodyText"/>
      </w:pPr>
      <w:r>
        <w:rPr>
          <w:b/>
          <w:bCs/>
        </w:rPr>
        <w:t xml:space="preserve">Priority 4 — Referral Program:</w:t>
      </w:r>
      <w:r>
        <w:t xml:space="preserve"> </w:t>
      </w:r>
      <w:r>
        <w:t xml:space="preserve">The referral program is built in the platform (the Referrals page is live and ungated for all user roles). Make the referral mechanics visible and compelling: every user who refers a paying subscriber gets 30 days of their own subscription free. Track the viral coefficient monthly: if each user refers an average of more than 1 other user, the product is growing exponentially on its own.</w:t>
      </w:r>
    </w:p>
    <w:p>
      <w:pPr>
        <w:pStyle w:val="BodyText"/>
      </w:pPr>
      <w:r>
        <w:rPr>
          <w:b/>
          <w:bCs/>
        </w:rPr>
        <w:t xml:space="preserve">Priority 5 — Paid Advertising (Last):</w:t>
      </w:r>
      <w:r>
        <w:t xml:space="preserve"> </w:t>
      </w:r>
      <w:r>
        <w:t xml:space="preserve">Begin paid advertising only after: organic content is generating at least 500 sign-ups per month, at least one content channel (podcast or YouTube) has proven performance metrics (5,000+ downloads or 50,000+ views per episode), and you have a cost-per-acquisition benchmark from organic channels to optimize paid against. The first paid channels to test are: TikTok ads (amplifying organic content that is already performing), YouTube pre-roll (amplifying your best YouTube episodes), and LinkedIn ads (targeting brand marketers for the Brand subscription tier).</w:t>
      </w:r>
    </w:p>
    <w:bookmarkEnd w:id="59"/>
    <w:bookmarkStart w:id="60" w:name="social-media-strategy"/>
    <w:p>
      <w:pPr>
        <w:pStyle w:val="Heading3"/>
      </w:pPr>
      <w:r>
        <w:t xml:space="preserve">Social Media Strategy</w:t>
      </w:r>
    </w:p>
    <w:p>
      <w:pPr>
        <w:pStyle w:val="FirstParagraph"/>
      </w:pPr>
      <w:r>
        <w:rPr>
          <w:b/>
          <w:bCs/>
        </w:rPr>
        <w:t xml:space="preserve">TikTok:</w:t>
      </w:r>
      <w:r>
        <w:t xml:space="preserve"> </w:t>
      </w:r>
      <w:r>
        <w:t xml:space="preserve">3 to 5 posts per week of clips from podcast and YouTube content. Hook within the first 2 seconds. Use DealStage data as the hook (</w:t>
      </w:r>
      <w:r>
        <w:t xml:space="preserve">“Brands are paying $50K more than they’ll admit for this type of creator”</w:t>
      </w:r>
      <w:r>
        <w:t xml:space="preserve">). Target: 10,000 followers by Month 6, 50,000 by Month 12.</w:t>
      </w:r>
    </w:p>
    <w:p>
      <w:pPr>
        <w:pStyle w:val="BodyText"/>
      </w:pPr>
      <w:r>
        <w:rPr>
          <w:b/>
          <w:bCs/>
        </w:rPr>
        <w:t xml:space="preserve">Instagram:</w:t>
      </w:r>
      <w:r>
        <w:t xml:space="preserve"> </w:t>
      </w:r>
      <w:r>
        <w:t xml:space="preserve">3 to 5 posts per week: mix of carousels (data insights with DealStage branding — highest saves and shares), Reels (video clips from podcast and YouTube), and Stories (behind-the-scenes, polls, questions). Carousels are the highest-ROI Instagram format for an information-based brand.</w:t>
      </w:r>
    </w:p>
    <w:p>
      <w:pPr>
        <w:pStyle w:val="BodyText"/>
      </w:pPr>
      <w:r>
        <w:rPr>
          <w:b/>
          <w:bCs/>
        </w:rPr>
        <w:t xml:space="preserve">LinkedIn:</w:t>
      </w:r>
      <w:r>
        <w:t xml:space="preserve"> </w:t>
      </w:r>
      <w:r>
        <w:t xml:space="preserve">3 to 5 posts per week of B2B content targeting brand marketers, agency professionals, and creator economy operators. Content types: industry data insights, brand partnership case studies, and commentary on creator economy news. LinkedIn is the platform for reaching Brand and Agency decision-makers.</w:t>
      </w:r>
    </w:p>
    <w:p>
      <w:pPr>
        <w:pStyle w:val="BodyText"/>
      </w:pPr>
      <w:r>
        <w:rPr>
          <w:b/>
          <w:bCs/>
        </w:rPr>
        <w:t xml:space="preserve">Twitter/X:</w:t>
      </w:r>
      <w:r>
        <w:t xml:space="preserve"> </w:t>
      </w:r>
      <w:r>
        <w:t xml:space="preserve">Daily posts of deal data insights, industry commentary, and engagement with creator economy conversations. Twitter/X builds credibility and relationships in the creator economy faster than any other platform. The DealStage CEO and team members should be personally active here — not just the brand account.</w:t>
      </w:r>
    </w:p>
    <w:p>
      <w:pPr>
        <w:pStyle w:val="BodyText"/>
      </w:pPr>
      <w:r>
        <w:rPr>
          <w:b/>
          <w:bCs/>
        </w:rPr>
        <w:t xml:space="preserve">YouTube:</w:t>
      </w:r>
      <w:r>
        <w:t xml:space="preserve"> </w:t>
      </w:r>
      <w:r>
        <w:t xml:space="preserve">Full episodes (18 to 30 minutes) plus Shorts cut from the same content. YouTube is the most powerful content distribution channel in the world for this audience. Invest in YouTube thumbnails — they are the single most important variable in determining whether someone clicks on a video.</w:t>
      </w:r>
    </w:p>
    <w:bookmarkEnd w:id="60"/>
    <w:bookmarkStart w:id="61" w:name="email-marketing"/>
    <w:p>
      <w:pPr>
        <w:pStyle w:val="Heading3"/>
      </w:pPr>
      <w:r>
        <w:t xml:space="preserve">Email Marketing</w:t>
      </w:r>
    </w:p>
    <w:p>
      <w:pPr>
        <w:pStyle w:val="FirstParagraph"/>
      </w:pPr>
      <w:r>
        <w:t xml:space="preserve">The weekly DealStage newsletter publishes every Tuesday morning. Content structure:</w:t>
      </w:r>
      <w:r>
        <w:t xml:space="preserve"> </w:t>
      </w:r>
      <w:r>
        <w:t xml:space="preserve">-</w:t>
      </w:r>
      <w:r>
        <w:t xml:space="preserve"> </w:t>
      </w:r>
      <w:r>
        <w:rPr>
          <w:b/>
          <w:bCs/>
        </w:rPr>
        <w:t xml:space="preserve">The Deal:</w:t>
      </w:r>
      <w:r>
        <w:t xml:space="preserve"> </w:t>
      </w:r>
      <w:r>
        <w:t xml:space="preserve">One specific deal trend from the platform data (brands in fitness are paying 18% more than 6 months ago)</w:t>
      </w:r>
      <w:r>
        <w:t xml:space="preserve"> </w:t>
      </w:r>
      <w:r>
        <w:t xml:space="preserve">-</w:t>
      </w:r>
      <w:r>
        <w:t xml:space="preserve"> </w:t>
      </w:r>
      <w:r>
        <w:rPr>
          <w:b/>
          <w:bCs/>
        </w:rPr>
        <w:t xml:space="preserve">The Episode:</w:t>
      </w:r>
      <w:r>
        <w:t xml:space="preserve"> </w:t>
      </w:r>
      <w:r>
        <w:t xml:space="preserve">This week’s podcast episode summary with three key takeaways and a link</w:t>
      </w:r>
      <w:r>
        <w:t xml:space="preserve"> </w:t>
      </w:r>
      <w:r>
        <w:t xml:space="preserve">-</w:t>
      </w:r>
      <w:r>
        <w:t xml:space="preserve"> </w:t>
      </w:r>
      <w:r>
        <w:rPr>
          <w:b/>
          <w:bCs/>
        </w:rPr>
        <w:t xml:space="preserve">The Feature:</w:t>
      </w:r>
      <w:r>
        <w:t xml:space="preserve"> </w:t>
      </w:r>
      <w:r>
        <w:t xml:space="preserve">One DealStage platform feature explained with a specific use case</w:t>
      </w:r>
      <w:r>
        <w:t xml:space="preserve"> </w:t>
      </w:r>
      <w:r>
        <w:t xml:space="preserve">-</w:t>
      </w:r>
      <w:r>
        <w:t xml:space="preserve"> </w:t>
      </w:r>
      <w:r>
        <w:rPr>
          <w:b/>
          <w:bCs/>
        </w:rPr>
        <w:t xml:space="preserve">The Opportunity:</w:t>
      </w:r>
      <w:r>
        <w:t xml:space="preserve"> </w:t>
      </w:r>
      <w:r>
        <w:t xml:space="preserve">One brand looking for creators in a specific category (curated from the platform)</w:t>
      </w:r>
    </w:p>
    <w:p>
      <w:pPr>
        <w:pStyle w:val="BodyText"/>
      </w:pPr>
      <w:r>
        <w:t xml:space="preserve">Target: 500 subscribers by Month 3, 3,000 by Month 6, 10,000 by Month 12. Build the email list before the podcast launches by offering a</w:t>
      </w:r>
      <w:r>
        <w:t xml:space="preserve"> </w:t>
      </w:r>
      <w:r>
        <w:t xml:space="preserve">“Pre-launch DealStage Creator Economy Report”</w:t>
      </w:r>
      <w:r>
        <w:t xml:space="preserve"> </w:t>
      </w:r>
      <w:r>
        <w:t xml:space="preserve">as a sign-up incentive.</w:t>
      </w:r>
    </w:p>
    <w:bookmarkEnd w:id="61"/>
    <w:bookmarkStart w:id="62" w:name="metrics-to-track"/>
    <w:p>
      <w:pPr>
        <w:pStyle w:val="Heading3"/>
      </w:pPr>
      <w:r>
        <w:t xml:space="preserve">Metrics to Track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Track Weekly</w:t>
            </w:r>
          </w:p>
        </w:tc>
        <w:tc>
          <w:tcPr/>
          <w:p>
            <w:pPr>
              <w:pStyle w:val="Compact"/>
            </w:pPr>
            <w:r>
              <w:t xml:space="preserve">Target Month 6</w:t>
            </w:r>
          </w:p>
        </w:tc>
        <w:tc>
          <w:tcPr/>
          <w:p>
            <w:pPr>
              <w:pStyle w:val="Compact"/>
            </w:pPr>
            <w:r>
              <w:t xml:space="preserve">Target Month 12</w:t>
            </w:r>
          </w:p>
        </w:tc>
      </w:tr>
      <w:tr>
        <w:tc>
          <w:tcPr/>
          <w:p>
            <w:pPr>
              <w:pStyle w:val="Compact"/>
            </w:pPr>
            <w:r>
              <w:t xml:space="preserve">CAC by channel</w:t>
            </w:r>
          </w:p>
        </w:tc>
        <w:tc>
          <w:tcPr/>
          <w:p>
            <w:pPr>
              <w:pStyle w:val="Compact"/>
            </w:pPr>
            <w:r>
              <w:t xml:space="preserve">Yes</w:t>
            </w:r>
          </w:p>
        </w:tc>
        <w:tc>
          <w:tcPr/>
          <w:p>
            <w:pPr>
              <w:pStyle w:val="Compact"/>
            </w:pPr>
            <w:r>
              <w:t xml:space="preserve">Under $50 organic</w:t>
            </w:r>
          </w:p>
        </w:tc>
        <w:tc>
          <w:tcPr/>
          <w:p>
            <w:pPr>
              <w:pStyle w:val="Compact"/>
            </w:pPr>
            <w:r>
              <w:t xml:space="preserve">Under $30 organic</w:t>
            </w:r>
          </w:p>
        </w:tc>
      </w:tr>
      <w:tr>
        <w:tc>
          <w:tcPr/>
          <w:p>
            <w:pPr>
              <w:pStyle w:val="Compact"/>
            </w:pPr>
            <w:r>
              <w:t xml:space="preserve">Conversion rate (visit to sign-up)</w:t>
            </w:r>
          </w:p>
        </w:tc>
        <w:tc>
          <w:tcPr/>
          <w:p>
            <w:pPr>
              <w:pStyle w:val="Compact"/>
            </w:pPr>
            <w:r>
              <w:t xml:space="preserve">Yes</w:t>
            </w:r>
          </w:p>
        </w:tc>
        <w:tc>
          <w:tcPr/>
          <w:p>
            <w:pPr>
              <w:pStyle w:val="Compact"/>
            </w:pPr>
            <w:r>
              <w:t xml:space="preserve">5%</w:t>
            </w:r>
          </w:p>
        </w:tc>
        <w:tc>
          <w:tcPr/>
          <w:p>
            <w:pPr>
              <w:pStyle w:val="Compact"/>
            </w:pPr>
            <w:r>
              <w:t xml:space="preserve">8%</w:t>
            </w:r>
          </w:p>
        </w:tc>
      </w:tr>
      <w:tr>
        <w:tc>
          <w:tcPr/>
          <w:p>
            <w:pPr>
              <w:pStyle w:val="Compact"/>
            </w:pPr>
            <w:r>
              <w:t xml:space="preserve">Conversion rate (free to paid)</w:t>
            </w:r>
          </w:p>
        </w:tc>
        <w:tc>
          <w:tcPr/>
          <w:p>
            <w:pPr>
              <w:pStyle w:val="Compact"/>
            </w:pPr>
            <w:r>
              <w:t xml:space="preserve">Yes</w:t>
            </w:r>
          </w:p>
        </w:tc>
        <w:tc>
          <w:tcPr/>
          <w:p>
            <w:pPr>
              <w:pStyle w:val="Compact"/>
            </w:pPr>
            <w:r>
              <w:t xml:space="preserve">15%</w:t>
            </w:r>
          </w:p>
        </w:tc>
        <w:tc>
          <w:tcPr/>
          <w:p>
            <w:pPr>
              <w:pStyle w:val="Compact"/>
            </w:pPr>
            <w:r>
              <w:t xml:space="preserve">20%</w:t>
            </w:r>
          </w:p>
        </w:tc>
      </w:tr>
      <w:tr>
        <w:tc>
          <w:tcPr/>
          <w:p>
            <w:pPr>
              <w:pStyle w:val="Compact"/>
            </w:pPr>
            <w:r>
              <w:t xml:space="preserve">Viral coefficient</w:t>
            </w:r>
          </w:p>
        </w:tc>
        <w:tc>
          <w:tcPr/>
          <w:p>
            <w:pPr>
              <w:pStyle w:val="Compact"/>
            </w:pPr>
            <w:r>
              <w:t xml:space="preserve">Monthly</w:t>
            </w:r>
          </w:p>
        </w:tc>
        <w:tc>
          <w:tcPr/>
          <w:p>
            <w:pPr>
              <w:pStyle w:val="Compact"/>
            </w:pPr>
            <w:r>
              <w:t xml:space="preserve">0.5</w:t>
            </w:r>
          </w:p>
        </w:tc>
        <w:tc>
          <w:tcPr/>
          <w:p>
            <w:pPr>
              <w:pStyle w:val="Compact"/>
            </w:pPr>
            <w:r>
              <w:t xml:space="preserve">1.2</w:t>
            </w:r>
          </w:p>
        </w:tc>
      </w:tr>
      <w:tr>
        <w:tc>
          <w:tcPr/>
          <w:p>
            <w:pPr>
              <w:pStyle w:val="Compact"/>
            </w:pPr>
            <w:r>
              <w:t xml:space="preserve">Social impressions (total)</w:t>
            </w:r>
          </w:p>
        </w:tc>
        <w:tc>
          <w:tcPr/>
          <w:p>
            <w:pPr>
              <w:pStyle w:val="Compact"/>
            </w:pPr>
            <w:r>
              <w:t xml:space="preserve">Yes</w:t>
            </w:r>
          </w:p>
        </w:tc>
        <w:tc>
          <w:tcPr/>
          <w:p>
            <w:pPr>
              <w:pStyle w:val="Compact"/>
            </w:pPr>
            <w:r>
              <w:t xml:space="preserve">500K/week</w:t>
            </w:r>
          </w:p>
        </w:tc>
        <w:tc>
          <w:tcPr/>
          <w:p>
            <w:pPr>
              <w:pStyle w:val="Compact"/>
            </w:pPr>
            <w:r>
              <w:t xml:space="preserve">2M/week</w:t>
            </w:r>
          </w:p>
        </w:tc>
      </w:tr>
      <w:tr>
        <w:tc>
          <w:tcPr/>
          <w:p>
            <w:pPr>
              <w:pStyle w:val="Compact"/>
            </w:pPr>
            <w:r>
              <w:t xml:space="preserve">Email open rate</w:t>
            </w:r>
          </w:p>
        </w:tc>
        <w:tc>
          <w:tcPr/>
          <w:p>
            <w:pPr>
              <w:pStyle w:val="Compact"/>
            </w:pPr>
            <w:r>
              <w:t xml:space="preserve">Per send</w:t>
            </w:r>
          </w:p>
        </w:tc>
        <w:tc>
          <w:tcPr/>
          <w:p>
            <w:pPr>
              <w:pStyle w:val="Compact"/>
            </w:pPr>
            <w:r>
              <w:t xml:space="preserve">40%</w:t>
            </w:r>
          </w:p>
        </w:tc>
        <w:tc>
          <w:tcPr/>
          <w:p>
            <w:pPr>
              <w:pStyle w:val="Compact"/>
            </w:pPr>
            <w:r>
              <w:t xml:space="preserve">45%</w:t>
            </w:r>
          </w:p>
        </w:tc>
      </w:tr>
      <w:tr>
        <w:tc>
          <w:tcPr/>
          <w:p>
            <w:pPr>
              <w:pStyle w:val="Compact"/>
            </w:pPr>
            <w:r>
              <w:t xml:space="preserve">Discord DAU/MAU ratio</w:t>
            </w:r>
          </w:p>
        </w:tc>
        <w:tc>
          <w:tcPr/>
          <w:p>
            <w:pPr>
              <w:pStyle w:val="Compact"/>
            </w:pPr>
            <w:r>
              <w:t xml:space="preserve">Weekly</w:t>
            </w:r>
          </w:p>
        </w:tc>
        <w:tc>
          <w:tcPr/>
          <w:p>
            <w:pPr>
              <w:pStyle w:val="Compact"/>
            </w:pPr>
            <w:r>
              <w:t xml:space="preserve">20%</w:t>
            </w:r>
          </w:p>
        </w:tc>
        <w:tc>
          <w:tcPr/>
          <w:p>
            <w:pPr>
              <w:pStyle w:val="Compact"/>
            </w:pPr>
            <w:r>
              <w:t xml:space="preserve">30%</w:t>
            </w:r>
          </w:p>
        </w:tc>
      </w:tr>
    </w:tbl>
    <w:p>
      <w:r>
        <w:pict>
          <v:rect style="width:0;height:1.5pt" o:hralign="center" o:hrstd="t" o:hr="t"/>
        </w:pict>
      </w:r>
    </w:p>
    <w:bookmarkEnd w:id="62"/>
    <w:bookmarkEnd w:id="63"/>
    <w:bookmarkStart w:id="67" w:name="chapter-8-customer-success-and-support"/>
    <w:p>
      <w:pPr>
        <w:pStyle w:val="Heading2"/>
      </w:pPr>
      <w:r>
        <w:t xml:space="preserve">CHAPTER 8: CUSTOMER SUCCESS AND SUPPORT</w:t>
      </w:r>
    </w:p>
    <w:bookmarkStart w:id="64" w:name="support-tier-structure"/>
    <w:p>
      <w:pPr>
        <w:pStyle w:val="Heading3"/>
      </w:pPr>
      <w:r>
        <w:t xml:space="preserve">Support Tier Structure</w:t>
      </w:r>
    </w:p>
    <w:p>
      <w:pPr>
        <w:pStyle w:val="FirstParagraph"/>
      </w:pPr>
      <w:r>
        <w:t xml:space="preserve">DealStage’s support model scales with the subscription tier. Free users get self-service support. Enterprise users get dedicated humans. The cost of delivering human support to free users is not justified by the revenue — invest that capacity in the users who are paying.</w:t>
      </w:r>
    </w:p>
    <w:tbl>
      <w:tblPr>
        <w:tblStyle w:val="Table"/>
        <w:tblW w:type="pct" w:w="5000"/>
        <w:tblLayout w:type="fixed"/>
        <w:tblLook w:firstRow="1" w:lastRow="0" w:firstColumn="0" w:lastColumn="0" w:noHBand="0" w:noVBand="0" w:val="0020"/>
      </w:tblPr>
      <w:tblGrid>
        <w:gridCol w:w="1357"/>
        <w:gridCol w:w="1131"/>
        <w:gridCol w:w="2036"/>
        <w:gridCol w:w="3394"/>
      </w:tblGrid>
      <w:tr>
        <w:trPr>
          <w:tblHeader w:val="on"/>
        </w:trPr>
        <w:tc>
          <w:tcPr/>
          <w:p>
            <w:pPr>
              <w:pStyle w:val="Compact"/>
            </w:pPr>
            <w:r>
              <w:t xml:space="preserve">Tier</w:t>
            </w:r>
          </w:p>
        </w:tc>
        <w:tc>
          <w:tcPr/>
          <w:p>
            <w:pPr>
              <w:pStyle w:val="Compact"/>
            </w:pPr>
            <w:r>
              <w:t xml:space="preserve">Who</w:t>
            </w:r>
          </w:p>
        </w:tc>
        <w:tc>
          <w:tcPr/>
          <w:p>
            <w:pPr>
              <w:pStyle w:val="Compact"/>
            </w:pPr>
            <w:r>
              <w:t xml:space="preserve">Channel</w:t>
            </w:r>
          </w:p>
        </w:tc>
        <w:tc>
          <w:tcPr/>
          <w:p>
            <w:pPr>
              <w:pStyle w:val="Compact"/>
            </w:pPr>
            <w:r>
              <w:t xml:space="preserve">Response Time</w:t>
            </w:r>
          </w:p>
        </w:tc>
      </w:tr>
      <w:tr>
        <w:tc>
          <w:tcPr/>
          <w:p>
            <w:pPr>
              <w:pStyle w:val="Compact"/>
            </w:pPr>
            <w:r>
              <w:t xml:space="preserve">Tier 1 (Self-Service)</w:t>
            </w:r>
          </w:p>
        </w:tc>
        <w:tc>
          <w:tcPr/>
          <w:p>
            <w:pPr>
              <w:pStyle w:val="Compact"/>
            </w:pPr>
            <w:r>
              <w:t xml:space="preserve">All users</w:t>
            </w:r>
          </w:p>
        </w:tc>
        <w:tc>
          <w:tcPr/>
          <w:p>
            <w:pPr>
              <w:pStyle w:val="Compact"/>
            </w:pPr>
            <w:r>
              <w:t xml:space="preserve">Help docs, FAQ, in-app tooltips</w:t>
            </w:r>
          </w:p>
        </w:tc>
        <w:tc>
          <w:tcPr/>
          <w:p>
            <w:pPr>
              <w:pStyle w:val="Compact"/>
            </w:pPr>
            <w:r>
              <w:t xml:space="preserve">No SLA — async</w:t>
            </w:r>
          </w:p>
        </w:tc>
      </w:tr>
      <w:tr>
        <w:tc>
          <w:tcPr/>
          <w:p>
            <w:pPr>
              <w:pStyle w:val="Compact"/>
            </w:pPr>
            <w:r>
              <w:t xml:space="preserve">Tier 2 (Email Support)</w:t>
            </w:r>
          </w:p>
        </w:tc>
        <w:tc>
          <w:tcPr/>
          <w:p>
            <w:pPr>
              <w:pStyle w:val="Compact"/>
            </w:pPr>
            <w:r>
              <w:t xml:space="preserve">Starter/Rising/Growth</w:t>
            </w:r>
          </w:p>
        </w:tc>
        <w:tc>
          <w:tcPr/>
          <w:p>
            <w:pPr>
              <w:pStyle w:val="Compact"/>
            </w:pPr>
            <w:r>
              <w:t xml:space="preserve">Email (support@thedealstage.com)</w:t>
            </w:r>
          </w:p>
        </w:tc>
        <w:tc>
          <w:tcPr/>
          <w:p>
            <w:pPr>
              <w:pStyle w:val="Compact"/>
            </w:pPr>
            <w:r>
              <w:t xml:space="preserve">24 hours</w:t>
            </w:r>
          </w:p>
        </w:tc>
      </w:tr>
      <w:tr>
        <w:tc>
          <w:tcPr/>
          <w:p>
            <w:pPr>
              <w:pStyle w:val="Compact"/>
            </w:pPr>
            <w:r>
              <w:t xml:space="preserve">Tier 3 (Priority Support)</w:t>
            </w:r>
          </w:p>
        </w:tc>
        <w:tc>
          <w:tcPr/>
          <w:p>
            <w:pPr>
              <w:pStyle w:val="Compact"/>
            </w:pPr>
            <w:r>
              <w:t xml:space="preserve">Pro/Scale/Elite</w:t>
            </w:r>
          </w:p>
        </w:tc>
        <w:tc>
          <w:tcPr/>
          <w:p>
            <w:pPr>
              <w:pStyle w:val="Compact"/>
            </w:pPr>
            <w:r>
              <w:t xml:space="preserve">Email + priority queue</w:t>
            </w:r>
          </w:p>
        </w:tc>
        <w:tc>
          <w:tcPr/>
          <w:p>
            <w:pPr>
              <w:pStyle w:val="Compact"/>
            </w:pPr>
            <w:r>
              <w:t xml:space="preserve">4 hours</w:t>
            </w:r>
          </w:p>
        </w:tc>
      </w:tr>
      <w:tr>
        <w:tc>
          <w:tcPr/>
          <w:p>
            <w:pPr>
              <w:pStyle w:val="Compact"/>
            </w:pPr>
            <w:r>
              <w:t xml:space="preserve">Tier 4 (Dedicated Success Manager)</w:t>
            </w:r>
          </w:p>
        </w:tc>
        <w:tc>
          <w:tcPr/>
          <w:p>
            <w:pPr>
              <w:pStyle w:val="Compact"/>
            </w:pPr>
            <w:r>
              <w:t xml:space="preserve">Enterprise/Agency contracts</w:t>
            </w:r>
          </w:p>
        </w:tc>
        <w:tc>
          <w:tcPr/>
          <w:p>
            <w:pPr>
              <w:pStyle w:val="Compact"/>
            </w:pPr>
            <w:r>
              <w:t xml:space="preserve">Dedicated Slack channel + scheduled calls</w:t>
            </w:r>
          </w:p>
        </w:tc>
        <w:tc>
          <w:tcPr/>
          <w:p>
            <w:pPr>
              <w:pStyle w:val="Compact"/>
            </w:pPr>
            <w:r>
              <w:t xml:space="preserve">2 hours, proactive outreach</w:t>
            </w:r>
          </w:p>
        </w:tc>
      </w:tr>
    </w:tbl>
    <w:p>
      <w:pPr>
        <w:pStyle w:val="BodyText"/>
      </w:pPr>
      <w:r>
        <w:rPr>
          <w:b/>
          <w:bCs/>
        </w:rPr>
        <w:t xml:space="preserve">Building the Self-Service Layer (Months 1 to 3):</w:t>
      </w:r>
      <w:r>
        <w:t xml:space="preserve"> </w:t>
      </w:r>
      <w:r>
        <w:t xml:space="preserve">Before you have a Customer Success hire, the CEO and CTO are the support team. Use this time productively: every support question that cannot be answered by the existing help docs becomes a new help doc. By Month 3, you should have documentation covering every major feature, every common error, and every onboarding step. Use Intercom, Crisp, or HelpScout to host the knowledge base.</w:t>
      </w:r>
    </w:p>
    <w:bookmarkEnd w:id="64"/>
    <w:bookmarkStart w:id="65" w:name="onboarding-playbook-by-user-type"/>
    <w:p>
      <w:pPr>
        <w:pStyle w:val="Heading3"/>
      </w:pPr>
      <w:r>
        <w:t xml:space="preserve">Onboarding Playbook by User Type</w:t>
      </w:r>
    </w:p>
    <w:p>
      <w:pPr>
        <w:pStyle w:val="FirstParagraph"/>
      </w:pPr>
      <w:r>
        <w:t xml:space="preserve">The goal of onboarding is to get each user type to their</w:t>
      </w:r>
      <w:r>
        <w:t xml:space="preserve"> </w:t>
      </w:r>
      <w:r>
        <w:t xml:space="preserve">“first value moment”</w:t>
      </w:r>
      <w:r>
        <w:t xml:space="preserve"> </w:t>
      </w:r>
      <w:r>
        <w:t xml:space="preserve">as fast as possible. The first value moment is the specific thing that makes a user say</w:t>
      </w:r>
      <w:r>
        <w:t xml:space="preserve"> </w:t>
      </w:r>
      <w:r>
        <w:t xml:space="preserve">“this is worth paying for.”</w:t>
      </w:r>
    </w:p>
    <w:p>
      <w:pPr>
        <w:pStyle w:val="BodyText"/>
      </w:pPr>
      <w:r>
        <w:rPr>
          <w:b/>
          <w:bCs/>
        </w:rPr>
        <w:t xml:space="preserve">Talent Onboarding (target: first value moment within 14 days)</w:t>
      </w:r>
    </w:p>
    <w:p>
      <w:pPr>
        <w:pStyle w:val="BodyText"/>
      </w:pPr>
      <w:r>
        <w:t xml:space="preserve">Day 0 (Signup): Automated welcome email (verify email → complete profile prompt → connect first social account prompt). The welcome email is already configured via Resend — ensure it fires correctly for all signup paths.</w:t>
      </w:r>
    </w:p>
    <w:p>
      <w:pPr>
        <w:pStyle w:val="BodyText"/>
      </w:pPr>
      <w:r>
        <w:t xml:space="preserve">Day 1: In-app prompt to complete the profile (photo, bio, categories, pricing). Users with complete profiles get significantly higher match scores — this is a data-driven fact, and telling users this fact in the prompt increases completion rates.</w:t>
      </w:r>
    </w:p>
    <w:p>
      <w:pPr>
        <w:pStyle w:val="BodyText"/>
      </w:pPr>
      <w:r>
        <w:t xml:space="preserve">Day 2 to 3: In-app prompt to connect social accounts. Currently this is username-only (simulated OAuth — high priority to fix with Phyllo by Month 3). Even simulated, this step populates the profile and makes the Match Engine work better.</w:t>
      </w:r>
    </w:p>
    <w:p>
      <w:pPr>
        <w:pStyle w:val="BodyText"/>
      </w:pPr>
      <w:r>
        <w:t xml:space="preserve">Day 4 to 7: Trigger automated email with</w:t>
      </w:r>
      <w:r>
        <w:t xml:space="preserve"> </w:t>
      </w:r>
      <w:r>
        <w:t xml:space="preserve">“Your Match Score is Ready”</w:t>
      </w:r>
      <w:r>
        <w:t xml:space="preserve"> </w:t>
      </w:r>
      <w:r>
        <w:t xml:space="preserve">— show the user their current match score, explain what it means, and show the top 3 brand matches they can access by upgrading to Rising plan. This is the conversion trigger.</w:t>
      </w:r>
    </w:p>
    <w:p>
      <w:pPr>
        <w:pStyle w:val="BodyText"/>
      </w:pPr>
      <w:r>
        <w:t xml:space="preserve">Day 14: If user has not upgraded, trigger a personal outreach from the Customer Success team (once hired) or the CEO/Head of Growth in early months. Ask: what would make DealStage more valuable for you right now? This conversation either converts the user or reveals a product improvement.</w:t>
      </w:r>
    </w:p>
    <w:p>
      <w:pPr>
        <w:pStyle w:val="BodyText"/>
      </w:pPr>
      <w:r>
        <w:t xml:space="preserve">Day 7 to 14: First deal in the pipeline (even at free tier — 1 deal is allowed). Celebrate this in-app with a notification. Get the user to their first deal before Day 14.</w:t>
      </w:r>
    </w:p>
    <w:p>
      <w:pPr>
        <w:pStyle w:val="BodyText"/>
      </w:pPr>
      <w:r>
        <w:rPr>
          <w:b/>
          <w:bCs/>
        </w:rPr>
        <w:t xml:space="preserve">Brand Onboarding (target: first value moment within 7 days)</w:t>
      </w:r>
    </w:p>
    <w:p>
      <w:pPr>
        <w:pStyle w:val="BodyText"/>
      </w:pPr>
      <w:r>
        <w:t xml:space="preserve">Day 0 (Signup): Welcome email with demo scheduling link. Brand users want to see the platform demonstrated — they are buying a tool for their team, not for themselves personally.</w:t>
      </w:r>
    </w:p>
    <w:p>
      <w:pPr>
        <w:pStyle w:val="BodyText"/>
      </w:pPr>
      <w:r>
        <w:t xml:space="preserve">Day 1 to 2: CTO or Head of Growth conducts a 30-minute demo walkthrough (in early months). Show the Campaign Brief Generator, the Talent Discovery tool, and the Match Engine in that order. These are the three features that demonstrate immediate ROI.</w:t>
      </w:r>
    </w:p>
    <w:p>
      <w:pPr>
        <w:pStyle w:val="BodyText"/>
      </w:pPr>
      <w:r>
        <w:t xml:space="preserve">Day 3 to 5: Brand posts their first campaign brief in the platform. The brief auto-triggers match results. Show the brand their top 10 creator matches with match scores and contact information.</w:t>
      </w:r>
    </w:p>
    <w:p>
      <w:pPr>
        <w:pStyle w:val="BodyText"/>
      </w:pPr>
      <w:r>
        <w:t xml:space="preserve">Day 7: Follow up — did they make contact with any creators? Did they find the matches relevant? If not, why not? Every</w:t>
      </w:r>
      <w:r>
        <w:t xml:space="preserve"> </w:t>
      </w:r>
      <w:r>
        <w:t xml:space="preserve">“not relevant”</w:t>
      </w:r>
      <w:r>
        <w:t xml:space="preserve"> </w:t>
      </w:r>
      <w:r>
        <w:t xml:space="preserve">answer is a product improvement opportunity.</w:t>
      </w:r>
    </w:p>
    <w:p>
      <w:pPr>
        <w:pStyle w:val="BodyText"/>
      </w:pPr>
      <w:r>
        <w:rPr>
          <w:b/>
          <w:bCs/>
        </w:rPr>
        <w:t xml:space="preserve">Agency Onboarding (target: first value moment within 21 days)</w:t>
      </w:r>
    </w:p>
    <w:p>
      <w:pPr>
        <w:pStyle w:val="BodyText"/>
      </w:pPr>
      <w:r>
        <w:t xml:space="preserve">Agencies have multiple clients with different needs. Their value moment is different from a single brand — it is the moment they can manage all clients from one dashboard and see activity across their entire roster.</w:t>
      </w:r>
    </w:p>
    <w:p>
      <w:pPr>
        <w:pStyle w:val="BodyText"/>
      </w:pPr>
      <w:r>
        <w:t xml:space="preserve">Day 0 to 2: Kick-off call with dedicated CSM (once hired — in early months, CEO handles). Walk through the Agency dashboard and multi-client view.</w:t>
      </w:r>
    </w:p>
    <w:p>
      <w:pPr>
        <w:pStyle w:val="BodyText"/>
      </w:pPr>
      <w:r>
        <w:t xml:space="preserve">Day 3 to 7: Agency adds their first 5 clients as roster entries. Show how the platform unifies their deal pipeline across all clients.</w:t>
      </w:r>
    </w:p>
    <w:p>
      <w:pPr>
        <w:pStyle w:val="BodyText"/>
      </w:pPr>
      <w:r>
        <w:t xml:space="preserve">Day 7 to 14: Agency’s first client gets a successful match and initiates outreach through the platform. This is the value moment.</w:t>
      </w:r>
    </w:p>
    <w:p>
      <w:pPr>
        <w:pStyle w:val="BodyText"/>
      </w:pPr>
      <w:r>
        <w:t xml:space="preserve">Day 21: Review the first three weeks together — what worked, what did not, what features would make their work faster. This conversation produces the Agency-specific product roadmap and deepens the relationship.</w:t>
      </w:r>
    </w:p>
    <w:bookmarkEnd w:id="65"/>
    <w:bookmarkStart w:id="66" w:name="churn-prevention"/>
    <w:p>
      <w:pPr>
        <w:pStyle w:val="Heading3"/>
      </w:pPr>
      <w:r>
        <w:t xml:space="preserve">Churn Prevention</w:t>
      </w:r>
    </w:p>
    <w:p>
      <w:pPr>
        <w:pStyle w:val="FirstParagraph"/>
      </w:pPr>
      <w:r>
        <w:t xml:space="preserve">Churn is the most expensive problem in a SaaS business. Acquiring a new user costs 5 to 25 times more than retaining an existing one. Monitor these signals and respond to them before the user cancels:</w:t>
      </w:r>
    </w:p>
    <w:p>
      <w:pPr>
        <w:pStyle w:val="BodyText"/>
      </w:pPr>
      <w:r>
        <w:rPr>
          <w:b/>
          <w:bCs/>
        </w:rPr>
        <w:t xml:space="preserve">Signal: No login in 7 days</w:t>
      </w:r>
      <w:r>
        <w:t xml:space="preserve"> </w:t>
      </w:r>
      <w:r>
        <w:t xml:space="preserve">Automated trigger: Send a re-engagement email with a specific action (</w:t>
      </w:r>
      <w:r>
        <w:t xml:space="preserve">“We just found 3 new brand matches for your profile — check them out”</w:t>
      </w:r>
      <w:r>
        <w:t xml:space="preserve">). Personalize with data from their profile — not a generic</w:t>
      </w:r>
      <w:r>
        <w:t xml:space="preserve"> </w:t>
      </w:r>
      <w:r>
        <w:t xml:space="preserve">“we miss you”</w:t>
      </w:r>
      <w:r>
        <w:t xml:space="preserve"> </w:t>
      </w:r>
      <w:r>
        <w:t xml:space="preserve">email. Expected outcome: 20% to 30% of disengaged users return within 24 hours of receiving a personalized, data-driven re-engagement message.</w:t>
      </w:r>
    </w:p>
    <w:p>
      <w:pPr>
        <w:pStyle w:val="BodyText"/>
      </w:pPr>
      <w:r>
        <w:rPr>
          <w:b/>
          <w:bCs/>
        </w:rPr>
        <w:t xml:space="preserve">Signal: No deal activity in 30 days</w:t>
      </w:r>
      <w:r>
        <w:t xml:space="preserve"> </w:t>
      </w:r>
      <w:r>
        <w:t xml:space="preserve">Automated + human trigger: Automated email with deal activity summary from the platform (</w:t>
      </w:r>
      <w:r>
        <w:t xml:space="preserve">“Here’s what’s happening in your category this month”</w:t>
      </w:r>
      <w:r>
        <w:t xml:space="preserve">), plus a personal outreach from the Customer Success team (once hired). The personal outreach is a 1:1 message, not a template. Ask one specific question about what they are trying to accomplish.</w:t>
      </w:r>
    </w:p>
    <w:p>
      <w:pPr>
        <w:pStyle w:val="BodyText"/>
      </w:pPr>
      <w:r>
        <w:rPr>
          <w:b/>
          <w:bCs/>
        </w:rPr>
        <w:t xml:space="preserve">Signal: Subscription cancellation initiated</w:t>
      </w:r>
      <w:r>
        <w:t xml:space="preserve"> </w:t>
      </w:r>
      <w:r>
        <w:t xml:space="preserve">Exit survey: When a user initiates cancellation, trigger a 3-question exit survey: why are you leaving, what would have kept you, and would you recommend DealStage to a friend? Do not skip this survey — the answers are your product roadmap. After the survey, offer a win-back: 30 days free if they give the platform one more month. Accept that some users will leave regardless. Focus retention energy on the users who are showing early signs of churn, not the ones who have already decided.</w:t>
      </w:r>
    </w:p>
    <w:p>
      <w:pPr>
        <w:pStyle w:val="BodyText"/>
      </w:pPr>
      <w:r>
        <w:rPr>
          <w:b/>
          <w:bCs/>
        </w:rPr>
        <w:t xml:space="preserve">NPS Survey Cadence:</w:t>
      </w:r>
      <w:r>
        <w:t xml:space="preserve"> </w:t>
      </w:r>
      <w:r>
        <w:t xml:space="preserve">Send Net Promoter Score surveys quarterly to all active subscribers. Do not survey free users — focus on paying customers. The NPS question is simple: on a scale of 0 to 10, how likely are you to recommend DealStage to a colleague? Follow up with</w:t>
      </w:r>
      <w:r>
        <w:t xml:space="preserve"> </w:t>
      </w:r>
      <w:r>
        <w:t xml:space="preserve">“what is the most important thing we could do better?”</w:t>
      </w:r>
      <w:r>
        <w:t xml:space="preserve"> </w:t>
      </w:r>
      <w:r>
        <w:t xml:space="preserve">For any respondent who scores 6 or below (Detractors), personally follow up within 24 hours.</w:t>
      </w:r>
    </w:p>
    <w:p>
      <w:pPr>
        <w:pStyle w:val="BodyText"/>
      </w:pPr>
      <w:r>
        <w:t xml:space="preserve">Target NPS: 40 at Month 3, 50 at Month 6, 60 at Month 12. These are achievable if the platform delivers its core promise.</w:t>
      </w:r>
    </w:p>
    <w:p>
      <w:r>
        <w:pict>
          <v:rect style="width:0;height:1.5pt" o:hralign="center" o:hrstd="t" o:hr="t"/>
        </w:pict>
      </w:r>
    </w:p>
    <w:bookmarkEnd w:id="66"/>
    <w:bookmarkEnd w:id="67"/>
    <w:bookmarkStart w:id="73" w:name="chapter-9-legal-and-compliance"/>
    <w:p>
      <w:pPr>
        <w:pStyle w:val="Heading2"/>
      </w:pPr>
      <w:r>
        <w:t xml:space="preserve">CHAPTER 9: LEGAL AND COMPLIANCE</w:t>
      </w:r>
    </w:p>
    <w:bookmarkStart w:id="68" w:name="legal-priorities-by-stage"/>
    <w:p>
      <w:pPr>
        <w:pStyle w:val="Heading3"/>
      </w:pPr>
      <w:r>
        <w:t xml:space="preserve">Legal Priorities by Stage</w:t>
      </w:r>
    </w:p>
    <w:p>
      <w:pPr>
        <w:pStyle w:val="FirstParagraph"/>
      </w:pPr>
      <w:r>
        <w:rPr>
          <w:b/>
          <w:bCs/>
        </w:rPr>
        <w:t xml:space="preserve">Week 1 (Before Anything Else):</w:t>
      </w:r>
      <w:r>
        <w:t xml:space="preserve"> </w:t>
      </w:r>
      <w:r>
        <w:t xml:space="preserve">- [ ] Form the Delaware LLC if not already done</w:t>
      </w:r>
      <w:r>
        <w:t xml:space="preserve"> </w:t>
      </w:r>
      <w:r>
        <w:t xml:space="preserve">- [ ] Sign a founder vesting agreement (4 years, 1-year cliff)</w:t>
      </w:r>
      <w:r>
        <w:t xml:space="preserve"> </w:t>
      </w:r>
      <w:r>
        <w:t xml:space="preserve">- [ ] Register the DealStage format with the WGA (Writers Guild of America) for $25. This takes 20 minutes online at wga.org. It does not provide full copyright protection, but it creates a timestamped record of the format’s creation date — critical if there is ever an IP dispute</w:t>
      </w:r>
      <w:r>
        <w:t xml:space="preserve"> </w:t>
      </w:r>
      <w:r>
        <w:t xml:space="preserve">- [ ] Trademark application for</w:t>
      </w:r>
      <w:r>
        <w:t xml:space="preserve"> </w:t>
      </w:r>
      <w:r>
        <w:t xml:space="preserve">“DealStage”</w:t>
      </w:r>
      <w:r>
        <w:t xml:space="preserve"> </w:t>
      </w:r>
      <w:r>
        <w:t xml:space="preserve">(name and logo) with the USPTO. This takes 30 to 60 minutes to file and costs $250 to $350 per class. Use a trademark attorney or a service like Trademark Engine. The application process takes 8 to 12 months — file now</w:t>
      </w:r>
      <w:r>
        <w:t xml:space="preserve"> </w:t>
      </w:r>
      <w:r>
        <w:t xml:space="preserve">- [ ] NDA template (attorney-drafted): You will need this before showing the format bible or any proprietary platform data to outside parties. A standard mutual NDA from Cooley’s startup documents library is sufficient at this stage</w:t>
      </w:r>
    </w:p>
    <w:p>
      <w:pPr>
        <w:pStyle w:val="BodyText"/>
      </w:pPr>
      <w:r>
        <w:rPr>
          <w:b/>
          <w:bCs/>
        </w:rPr>
        <w:t xml:space="preserve">Month 1 to 3:</w:t>
      </w:r>
      <w:r>
        <w:t xml:space="preserve"> </w:t>
      </w:r>
      <w:r>
        <w:t xml:space="preserve">- [ ] Employment agreement template for W-2 employees (includes IP assignment clause — every employee assigns all work-created IP to the company)</w:t>
      </w:r>
      <w:r>
        <w:t xml:space="preserve"> </w:t>
      </w:r>
      <w:r>
        <w:t xml:space="preserve">- [ ] Independent contractor agreement with IP assignment (for all contractors, editors, developers, and content production crew)</w:t>
      </w:r>
      <w:r>
        <w:t xml:space="preserve"> </w:t>
      </w:r>
      <w:r>
        <w:t xml:space="preserve">- [ ] Brand partner agreement template for podcast and YouTube sponsorships</w:t>
      </w:r>
      <w:r>
        <w:t xml:space="preserve"> </w:t>
      </w:r>
      <w:r>
        <w:t xml:space="preserve">- [ ] Platform Terms of Service and Privacy Policy (required before launching to users — use a startup-focused attorney or Termly.io for initial versions)</w:t>
      </w:r>
      <w:r>
        <w:t xml:space="preserve"> </w:t>
      </w:r>
      <w:r>
        <w:t xml:space="preserve">- [ ] GDPR and CCPA compliance review of the data collection and storage architecture</w:t>
      </w:r>
    </w:p>
    <w:p>
      <w:pPr>
        <w:pStyle w:val="BodyText"/>
      </w:pPr>
      <w:r>
        <w:rPr>
          <w:b/>
          <w:bCs/>
        </w:rPr>
        <w:t xml:space="preserve">Month 6 to 12:</w:t>
      </w:r>
      <w:r>
        <w:t xml:space="preserve"> </w:t>
      </w:r>
      <w:r>
        <w:t xml:space="preserve">- [ ] TV format bible copyright registration with the U.S. Copyright Office</w:t>
      </w:r>
      <w:r>
        <w:t xml:space="preserve"> </w:t>
      </w:r>
      <w:r>
        <w:t xml:space="preserve">- [ ] FRAPA (Format Recognition and Protection Association) format registration for international protection</w:t>
      </w:r>
      <w:r>
        <w:t xml:space="preserve"> </w:t>
      </w:r>
      <w:r>
        <w:t xml:space="preserve">- [ ] FTC compliance review for all branded content across podcast, YouTube, and social media (all paid brand integrations must be clearly disclosed)</w:t>
      </w:r>
      <w:r>
        <w:t xml:space="preserve"> </w:t>
      </w:r>
      <w:r>
        <w:t xml:space="preserve">- [ ] E&amp;O (Errors and Omissions) insurance quote — required before any TV production pitching begins</w:t>
      </w:r>
    </w:p>
    <w:bookmarkEnd w:id="68"/>
    <w:bookmarkStart w:id="69" w:name="ip-protection-checklist"/>
    <w:p>
      <w:pPr>
        <w:pStyle w:val="Heading3"/>
      </w:pPr>
      <w:r>
        <w:t xml:space="preserve">IP Protection Checklist</w:t>
      </w:r>
    </w:p>
    <w:tbl>
      <w:tblPr>
        <w:tblStyle w:val="Table"/>
        <w:tblW w:type="pct" w:w="5000"/>
        <w:tblLayout w:type="fixed"/>
        <w:tblLook w:firstRow="1" w:lastRow="0" w:firstColumn="0" w:lastColumn="0" w:noHBand="0" w:noVBand="0" w:val="0020"/>
      </w:tblPr>
      <w:tblGrid>
        <w:gridCol w:w="1552"/>
        <w:gridCol w:w="2640"/>
        <w:gridCol w:w="1552"/>
        <w:gridCol w:w="931"/>
        <w:gridCol w:w="1242"/>
      </w:tblGrid>
      <w:tr>
        <w:trPr>
          <w:tblHeader w:val="on"/>
        </w:trPr>
        <w:tc>
          <w:tcPr/>
          <w:p>
            <w:pPr>
              <w:pStyle w:val="Compact"/>
            </w:pPr>
            <w:r>
              <w:t xml:space="preserve">IP Asset</w:t>
            </w:r>
          </w:p>
        </w:tc>
        <w:tc>
          <w:tcPr/>
          <w:p>
            <w:pPr>
              <w:pStyle w:val="Compact"/>
            </w:pPr>
            <w:r>
              <w:t xml:space="preserve">Protection Method</w:t>
            </w:r>
          </w:p>
        </w:tc>
        <w:tc>
          <w:tcPr/>
          <w:p>
            <w:pPr>
              <w:pStyle w:val="Compact"/>
            </w:pPr>
            <w:r>
              <w:t xml:space="preserve">Timeline</w:t>
            </w:r>
          </w:p>
        </w:tc>
        <w:tc>
          <w:tcPr/>
          <w:p>
            <w:pPr>
              <w:pStyle w:val="Compact"/>
            </w:pPr>
            <w:r>
              <w:t xml:space="preserve">Cost</w:t>
            </w:r>
          </w:p>
        </w:tc>
        <w:tc>
          <w:tcPr/>
          <w:p>
            <w:pPr>
              <w:pStyle w:val="Compact"/>
            </w:pPr>
            <w:r>
              <w:t xml:space="preserve">Status</w:t>
            </w:r>
          </w:p>
        </w:tc>
      </w:tr>
      <w:tr>
        <w:tc>
          <w:tcPr/>
          <w:p>
            <w:pPr>
              <w:pStyle w:val="Compact"/>
            </w:pPr>
            <w:r>
              <w:t xml:space="preserve">“DealStage”</w:t>
            </w:r>
            <w:r>
              <w:t xml:space="preserve"> </w:t>
            </w:r>
            <w:r>
              <w:t xml:space="preserve">name and logo</w:t>
            </w:r>
          </w:p>
        </w:tc>
        <w:tc>
          <w:tcPr/>
          <w:p>
            <w:pPr>
              <w:pStyle w:val="Compact"/>
            </w:pPr>
            <w:r>
              <w:t xml:space="preserve">USPTO trademark</w:t>
            </w:r>
          </w:p>
        </w:tc>
        <w:tc>
          <w:tcPr/>
          <w:p>
            <w:pPr>
              <w:pStyle w:val="Compact"/>
            </w:pPr>
            <w:r>
              <w:t xml:space="preserve">File Week 1</w:t>
            </w:r>
          </w:p>
        </w:tc>
        <w:tc>
          <w:tcPr/>
          <w:p>
            <w:pPr>
              <w:pStyle w:val="Compact"/>
            </w:pPr>
            <w:r>
              <w:t xml:space="preserve">$350</w:t>
            </w:r>
          </w:p>
        </w:tc>
        <w:tc>
          <w:tcPr/>
          <w:p>
            <w:pPr>
              <w:pStyle w:val="Compact"/>
            </w:pPr>
            <w:r>
              <w:t xml:space="preserve">Not started</w:t>
            </w:r>
          </w:p>
        </w:tc>
      </w:tr>
      <w:tr>
        <w:tc>
          <w:tcPr/>
          <w:p>
            <w:pPr>
              <w:pStyle w:val="Compact"/>
            </w:pPr>
            <w:r>
              <w:t xml:space="preserve">TV show format</w:t>
            </w:r>
          </w:p>
        </w:tc>
        <w:tc>
          <w:tcPr/>
          <w:p>
            <w:pPr>
              <w:pStyle w:val="Compact"/>
            </w:pPr>
            <w:r>
              <w:t xml:space="preserve">WGA registration</w:t>
            </w:r>
          </w:p>
        </w:tc>
        <w:tc>
          <w:tcPr/>
          <w:p>
            <w:pPr>
              <w:pStyle w:val="Compact"/>
            </w:pPr>
            <w:r>
              <w:t xml:space="preserve">File Week 1</w:t>
            </w:r>
          </w:p>
        </w:tc>
        <w:tc>
          <w:tcPr/>
          <w:p>
            <w:pPr>
              <w:pStyle w:val="Compact"/>
            </w:pPr>
            <w:r>
              <w:t xml:space="preserve">$25</w:t>
            </w:r>
          </w:p>
        </w:tc>
        <w:tc>
          <w:tcPr/>
          <w:p>
            <w:pPr>
              <w:pStyle w:val="Compact"/>
            </w:pPr>
            <w:r>
              <w:t xml:space="preserve">Not started</w:t>
            </w:r>
          </w:p>
        </w:tc>
      </w:tr>
      <w:tr>
        <w:tc>
          <w:tcPr/>
          <w:p>
            <w:pPr>
              <w:pStyle w:val="Compact"/>
            </w:pPr>
            <w:r>
              <w:t xml:space="preserve">TV show format</w:t>
            </w:r>
          </w:p>
        </w:tc>
        <w:tc>
          <w:tcPr/>
          <w:p>
            <w:pPr>
              <w:pStyle w:val="Compact"/>
            </w:pPr>
            <w:r>
              <w:t xml:space="preserve">Copyright registration</w:t>
            </w:r>
          </w:p>
        </w:tc>
        <w:tc>
          <w:tcPr/>
          <w:p>
            <w:pPr>
              <w:pStyle w:val="Compact"/>
            </w:pPr>
            <w:r>
              <w:t xml:space="preserve">Month 6</w:t>
            </w:r>
          </w:p>
        </w:tc>
        <w:tc>
          <w:tcPr/>
          <w:p>
            <w:pPr>
              <w:pStyle w:val="Compact"/>
            </w:pPr>
            <w:r>
              <w:t xml:space="preserve">$65</w:t>
            </w:r>
          </w:p>
        </w:tc>
        <w:tc>
          <w:tcPr/>
          <w:p>
            <w:pPr>
              <w:pStyle w:val="Compact"/>
            </w:pPr>
            <w:r>
              <w:t xml:space="preserve">Not started</w:t>
            </w:r>
          </w:p>
        </w:tc>
      </w:tr>
      <w:tr>
        <w:tc>
          <w:tcPr/>
          <w:p>
            <w:pPr>
              <w:pStyle w:val="Compact"/>
            </w:pPr>
            <w:r>
              <w:t xml:space="preserve">TV show format</w:t>
            </w:r>
          </w:p>
        </w:tc>
        <w:tc>
          <w:tcPr/>
          <w:p>
            <w:pPr>
              <w:pStyle w:val="Compact"/>
            </w:pPr>
            <w:r>
              <w:t xml:space="preserve">FRAPA registration</w:t>
            </w:r>
          </w:p>
        </w:tc>
        <w:tc>
          <w:tcPr/>
          <w:p>
            <w:pPr>
              <w:pStyle w:val="Compact"/>
            </w:pPr>
            <w:r>
              <w:t xml:space="preserve">Month 6</w:t>
            </w:r>
          </w:p>
        </w:tc>
        <w:tc>
          <w:tcPr/>
          <w:p>
            <w:pPr>
              <w:pStyle w:val="Compact"/>
            </w:pPr>
            <w:r>
              <w:t xml:space="preserve">$500</w:t>
            </w:r>
          </w:p>
        </w:tc>
        <w:tc>
          <w:tcPr/>
          <w:p>
            <w:pPr>
              <w:pStyle w:val="Compact"/>
            </w:pPr>
            <w:r>
              <w:t xml:space="preserve">Not started</w:t>
            </w:r>
          </w:p>
        </w:tc>
      </w:tr>
      <w:tr>
        <w:tc>
          <w:tcPr/>
          <w:p>
            <w:pPr>
              <w:pStyle w:val="Compact"/>
            </w:pPr>
            <w:r>
              <w:t xml:space="preserve">Platform code</w:t>
            </w:r>
          </w:p>
        </w:tc>
        <w:tc>
          <w:tcPr/>
          <w:p>
            <w:pPr>
              <w:pStyle w:val="Compact"/>
            </w:pPr>
            <w:r>
              <w:t xml:space="preserve">Copyright (automatic)</w:t>
            </w:r>
          </w:p>
        </w:tc>
        <w:tc>
          <w:tcPr/>
          <w:p>
            <w:pPr>
              <w:pStyle w:val="Compact"/>
            </w:pPr>
            <w:r>
              <w:t xml:space="preserve">Already protected</w:t>
            </w:r>
          </w:p>
        </w:tc>
        <w:tc>
          <w:tcPr/>
          <w:p>
            <w:pPr>
              <w:pStyle w:val="Compact"/>
            </w:pPr>
            <w:r>
              <w:t xml:space="preserve">$0</w:t>
            </w:r>
          </w:p>
        </w:tc>
        <w:tc>
          <w:tcPr/>
          <w:p>
            <w:pPr>
              <w:pStyle w:val="Compact"/>
            </w:pPr>
            <w:r>
              <w:t xml:space="preserve">Done</w:t>
            </w:r>
          </w:p>
        </w:tc>
      </w:tr>
      <w:tr>
        <w:tc>
          <w:tcPr/>
          <w:p>
            <w:pPr>
              <w:pStyle w:val="Compact"/>
            </w:pPr>
            <w:r>
              <w:t xml:space="preserve">Platform architecture</w:t>
            </w:r>
          </w:p>
        </w:tc>
        <w:tc>
          <w:tcPr/>
          <w:p>
            <w:pPr>
              <w:pStyle w:val="Compact"/>
            </w:pPr>
            <w:r>
              <w:t xml:space="preserve">Trade secret (keep it confidential)</w:t>
            </w:r>
          </w:p>
        </w:tc>
        <w:tc>
          <w:tcPr/>
          <w:p>
            <w:pPr>
              <w:pStyle w:val="Compact"/>
            </w:pPr>
            <w:r>
              <w:t xml:space="preserve">Ongoing</w:t>
            </w:r>
          </w:p>
        </w:tc>
        <w:tc>
          <w:tcPr/>
          <w:p>
            <w:pPr>
              <w:pStyle w:val="Compact"/>
            </w:pPr>
            <w:r>
              <w:t xml:space="preserve">$0</w:t>
            </w:r>
          </w:p>
        </w:tc>
        <w:tc>
          <w:tcPr/>
          <w:p>
            <w:pPr>
              <w:pStyle w:val="Compact"/>
            </w:pPr>
            <w:r>
              <w:t xml:space="preserve">Active</w:t>
            </w:r>
          </w:p>
        </w:tc>
      </w:tr>
      <w:tr>
        <w:tc>
          <w:tcPr/>
          <w:p>
            <w:pPr>
              <w:pStyle w:val="Compact"/>
            </w:pPr>
            <w:r>
              <w:t xml:space="preserve">AI match algorithm</w:t>
            </w:r>
          </w:p>
        </w:tc>
        <w:tc>
          <w:tcPr/>
          <w:p>
            <w:pPr>
              <w:pStyle w:val="Compact"/>
            </w:pPr>
            <w:r>
              <w:t xml:space="preserve">Trade secret + patent evaluation</w:t>
            </w:r>
          </w:p>
        </w:tc>
        <w:tc>
          <w:tcPr/>
          <w:p>
            <w:pPr>
              <w:pStyle w:val="Compact"/>
            </w:pPr>
            <w:r>
              <w:t xml:space="preserve">Month 12</w:t>
            </w:r>
          </w:p>
        </w:tc>
        <w:tc>
          <w:tcPr/>
          <w:p>
            <w:pPr>
              <w:pStyle w:val="Compact"/>
            </w:pPr>
            <w:r>
              <w:t xml:space="preserve">$10K-$50K</w:t>
            </w:r>
          </w:p>
        </w:tc>
        <w:tc>
          <w:tcPr/>
          <w:p>
            <w:pPr>
              <w:pStyle w:val="Compact"/>
            </w:pPr>
            <w:r>
              <w:t xml:space="preserve">Planned</w:t>
            </w:r>
          </w:p>
        </w:tc>
      </w:tr>
      <w:tr>
        <w:tc>
          <w:tcPr/>
          <w:p>
            <w:pPr>
              <w:pStyle w:val="Compact"/>
            </w:pPr>
            <w:r>
              <w:t xml:space="preserve">“DealStage Academy”</w:t>
            </w:r>
            <w:r>
              <w:t xml:space="preserve"> </w:t>
            </w:r>
            <w:r>
              <w:t xml:space="preserve">brand</w:t>
            </w:r>
          </w:p>
        </w:tc>
        <w:tc>
          <w:tcPr/>
          <w:p>
            <w:pPr>
              <w:pStyle w:val="Compact"/>
            </w:pPr>
            <w:r>
              <w:t xml:space="preserve">USPTO trademark (same filing)</w:t>
            </w:r>
          </w:p>
        </w:tc>
        <w:tc>
          <w:tcPr/>
          <w:p>
            <w:pPr>
              <w:pStyle w:val="Compact"/>
            </w:pPr>
            <w:r>
              <w:t xml:space="preserve">File Week 1</w:t>
            </w:r>
          </w:p>
        </w:tc>
        <w:tc>
          <w:tcPr/>
          <w:p>
            <w:pPr>
              <w:pStyle w:val="Compact"/>
            </w:pPr>
            <w:r>
              <w:t xml:space="preserve">Included</w:t>
            </w:r>
          </w:p>
        </w:tc>
        <w:tc>
          <w:tcPr/>
          <w:p>
            <w:pPr>
              <w:pStyle w:val="Compact"/>
            </w:pPr>
            <w:r>
              <w:t xml:space="preserve">Not started</w:t>
            </w:r>
          </w:p>
        </w:tc>
      </w:tr>
    </w:tbl>
    <w:bookmarkEnd w:id="69"/>
    <w:bookmarkStart w:id="70" w:name="regulatory-compliance-by-department"/>
    <w:p>
      <w:pPr>
        <w:pStyle w:val="Heading3"/>
      </w:pPr>
      <w:r>
        <w:t xml:space="preserve">Regulatory Compliance by Department</w:t>
      </w:r>
    </w:p>
    <w:p>
      <w:pPr>
        <w:pStyle w:val="FirstParagraph"/>
      </w:pPr>
      <w:r>
        <w:rPr>
          <w:b/>
          <w:bCs/>
        </w:rPr>
        <w:t xml:space="preserve">Product (GDPR and CCPA):</w:t>
      </w:r>
      <w:r>
        <w:t xml:space="preserve"> </w:t>
      </w:r>
      <w:r>
        <w:t xml:space="preserve">DealStage collects personal data: names, email addresses, social media profiles, and deal financial data. GDPR applies to any user in the European Union, regardless of where DealStage is based. CCPA applies to California residents.</w:t>
      </w:r>
    </w:p>
    <w:p>
      <w:pPr>
        <w:pStyle w:val="BodyText"/>
      </w:pPr>
      <w:r>
        <w:t xml:space="preserve">Required actions:</w:t>
      </w:r>
      <w:r>
        <w:t xml:space="preserve"> </w:t>
      </w:r>
      <w:r>
        <w:t xml:space="preserve">- Privacy Policy must explain what data is collected, how it is used, how long it is retained, and how users can request deletion</w:t>
      </w:r>
      <w:r>
        <w:t xml:space="preserve"> </w:t>
      </w:r>
      <w:r>
        <w:t xml:space="preserve">- Data deletion requests must be fulfilled within 30 days (GDPR) or 45 days (CCPA)</w:t>
      </w:r>
      <w:r>
        <w:t xml:space="preserve"> </w:t>
      </w:r>
      <w:r>
        <w:t xml:space="preserve">- Data retention policy: Delete user data 90 days after account cancellation unless legally required to retain it</w:t>
      </w:r>
      <w:r>
        <w:t xml:space="preserve"> </w:t>
      </w:r>
      <w:r>
        <w:t xml:space="preserve">- Data breach notification: If a breach occurs, GDPR requires notification to the relevant supervisory authority within 72 hours. CCPA requires notification to affected users</w:t>
      </w:r>
      <w:r>
        <w:t xml:space="preserve"> </w:t>
      </w:r>
      <w:r>
        <w:t xml:space="preserve">“in the most expedient time possible.”</w:t>
      </w:r>
      <w:r>
        <w:t xml:space="preserve"> </w:t>
      </w:r>
      <w:r>
        <w:t xml:space="preserve">Follow the data breach response protocol below.</w:t>
      </w:r>
    </w:p>
    <w:p>
      <w:pPr>
        <w:pStyle w:val="BodyText"/>
      </w:pPr>
      <w:r>
        <w:rPr>
          <w:b/>
          <w:bCs/>
        </w:rPr>
        <w:t xml:space="preserve">Content (FTC and Disclosure):</w:t>
      </w:r>
      <w:r>
        <w:t xml:space="preserve"> </w:t>
      </w:r>
      <w:r>
        <w:t xml:space="preserve">Every podcast episode, YouTube video, or social post that includes a paid brand integration must clearly disclose that fact. The FTC’s rules require: the disclosure must be prominent, clear, and made before the integration occurs (not at the end of an episode). Standard disclosures:</w:t>
      </w:r>
      <w:r>
        <w:t xml:space="preserve"> </w:t>
      </w:r>
      <w:r>
        <w:t xml:space="preserve">“This episode is sponsored by [Brand]”</w:t>
      </w:r>
      <w:r>
        <w:t xml:space="preserve"> </w:t>
      </w:r>
      <w:r>
        <w:t xml:space="preserve">at the top of the episode.</w:t>
      </w:r>
      <w:r>
        <w:t xml:space="preserve"> </w:t>
      </w:r>
      <w:r>
        <w:t xml:space="preserve">“Paid partnership with [Brand]”</w:t>
      </w:r>
      <w:r>
        <w:t xml:space="preserve"> </w:t>
      </w:r>
      <w:r>
        <w:t xml:space="preserve">on Instagram and TikTok posts. Failure to disclose can result in FTC enforcement action and fines up to $43,792 per violation.</w:t>
      </w:r>
    </w:p>
    <w:p>
      <w:pPr>
        <w:pStyle w:val="BodyText"/>
      </w:pPr>
      <w:r>
        <w:rPr>
          <w:b/>
          <w:bCs/>
        </w:rPr>
        <w:t xml:space="preserve">Finance (Tax Compliance):</w:t>
      </w:r>
      <w:r>
        <w:t xml:space="preserve"> </w:t>
      </w:r>
      <w:r>
        <w:t xml:space="preserve">- Issue 1099-NEC to any contractor paid more than $600 in a calendar year</w:t>
      </w:r>
      <w:r>
        <w:t xml:space="preserve"> </w:t>
      </w:r>
      <w:r>
        <w:t xml:space="preserve">- Collect W-9 forms from all contractors before making the first payment</w:t>
      </w:r>
      <w:r>
        <w:t xml:space="preserve"> </w:t>
      </w:r>
      <w:r>
        <w:t xml:space="preserve">- File quarterly estimated taxes if operating as a pass-through entity (LLC)</w:t>
      </w:r>
      <w:r>
        <w:t xml:space="preserve"> </w:t>
      </w:r>
      <w:r>
        <w:t xml:space="preserve">- State sales tax: if you sell software subscriptions, you may be required to collect sales tax in states where you have users. Consult a tax attorney when revenue exceeds $100,000 in any single state.</w:t>
      </w:r>
    </w:p>
    <w:p>
      <w:pPr>
        <w:pStyle w:val="BodyText"/>
      </w:pPr>
      <w:r>
        <w:rPr>
          <w:b/>
          <w:bCs/>
        </w:rPr>
        <w:t xml:space="preserve">HR (Employment Law):</w:t>
      </w:r>
      <w:r>
        <w:t xml:space="preserve"> </w:t>
      </w:r>
      <w:r>
        <w:t xml:space="preserve">- Contractor classification: The IRS and state labor agencies apply strict tests to determine whether a worker is an employee or an independent contractor. Misclassification can result in back taxes, penalties, and legal liability. When in doubt, classify as an employee. Common mistakes: calling a full-time, exclusively dedicated worker a contractor because you want to avoid benefits costs.</w:t>
      </w:r>
      <w:r>
        <w:t xml:space="preserve"> </w:t>
      </w:r>
      <w:r>
        <w:t xml:space="preserve">- Non-compete agreements: These are not enforceable in California and are increasingly restricted in other states. Do not rely on them as a retention strategy. Use vesting schedules and good culture instead.</w:t>
      </w:r>
    </w:p>
    <w:bookmarkEnd w:id="70"/>
    <w:bookmarkStart w:id="71" w:name="data-breach-response-protocol"/>
    <w:p>
      <w:pPr>
        <w:pStyle w:val="Heading3"/>
      </w:pPr>
      <w:r>
        <w:t xml:space="preserve">Data Breach Response Protocol</w:t>
      </w:r>
    </w:p>
    <w:p>
      <w:pPr>
        <w:pStyle w:val="FirstParagraph"/>
      </w:pPr>
      <w:r>
        <w:t xml:space="preserve">If there is any indication that user data has been accessed, modified, or exfiltrated without authorization:</w:t>
      </w:r>
    </w:p>
    <w:p>
      <w:pPr>
        <w:pStyle w:val="Compact"/>
        <w:numPr>
          <w:ilvl w:val="0"/>
          <w:numId w:val="1004"/>
        </w:numPr>
      </w:pPr>
      <w:r>
        <w:rPr>
          <w:b/>
          <w:bCs/>
        </w:rPr>
        <w:t xml:space="preserve">Immediately</w:t>
      </w:r>
      <w:r>
        <w:t xml:space="preserve"> </w:t>
      </w:r>
      <w:r>
        <w:t xml:space="preserve">(within 1 hour): Isolate the affected system. If the breach involves the Supabase database, rotate all database credentials and API keys immediately. Do not attempt to investigate before isolating.</w:t>
      </w:r>
    </w:p>
    <w:p>
      <w:pPr>
        <w:pStyle w:val="Compact"/>
        <w:numPr>
          <w:ilvl w:val="0"/>
          <w:numId w:val="1004"/>
        </w:numPr>
      </w:pPr>
      <w:r>
        <w:rPr>
          <w:b/>
          <w:bCs/>
        </w:rPr>
        <w:t xml:space="preserve">Within 4 hours</w:t>
      </w:r>
      <w:r>
        <w:t xml:space="preserve">: Assess scope. What data was accessed? How many users are affected? How long was the breach window?</w:t>
      </w:r>
    </w:p>
    <w:p>
      <w:pPr>
        <w:pStyle w:val="Compact"/>
        <w:numPr>
          <w:ilvl w:val="0"/>
          <w:numId w:val="1004"/>
        </w:numPr>
      </w:pPr>
      <w:r>
        <w:rPr>
          <w:b/>
          <w:bCs/>
        </w:rPr>
        <w:t xml:space="preserve">Within 24 hours</w:t>
      </w:r>
      <w:r>
        <w:t xml:space="preserve">: Notify all affected users by email. Describe what happened, what data was affected, and what they should do (change passwords, monitor for fraud if financial data was involved).</w:t>
      </w:r>
    </w:p>
    <w:p>
      <w:pPr>
        <w:pStyle w:val="Compact"/>
        <w:numPr>
          <w:ilvl w:val="0"/>
          <w:numId w:val="1004"/>
        </w:numPr>
      </w:pPr>
      <w:r>
        <w:rPr>
          <w:b/>
          <w:bCs/>
        </w:rPr>
        <w:t xml:space="preserve">Within 72 hours</w:t>
      </w:r>
      <w:r>
        <w:t xml:space="preserve">: Notify the appropriate data protection authority under GDPR if EU users are affected. In the U.S., notify state attorneys general as required by applicable state breach notification laws.</w:t>
      </w:r>
    </w:p>
    <w:p>
      <w:pPr>
        <w:pStyle w:val="Compact"/>
        <w:numPr>
          <w:ilvl w:val="0"/>
          <w:numId w:val="1004"/>
        </w:numPr>
      </w:pPr>
      <w:r>
        <w:rPr>
          <w:b/>
          <w:bCs/>
        </w:rPr>
        <w:t xml:space="preserve">Within 1 week</w:t>
      </w:r>
      <w:r>
        <w:t xml:space="preserve">: Complete a post-incident review. Document the root cause, the timeline, the response, and the changes made to prevent recurrence. Share a summary with the board.</w:t>
      </w:r>
    </w:p>
    <w:bookmarkEnd w:id="71"/>
    <w:bookmarkStart w:id="72" w:name="insurance-roadmap"/>
    <w:p>
      <w:pPr>
        <w:pStyle w:val="Heading3"/>
      </w:pPr>
      <w:r>
        <w:t xml:space="preserve">Insurance Roadmap</w:t>
      </w:r>
    </w:p>
    <w:tbl>
      <w:tblPr>
        <w:tblStyle w:val="Table"/>
        <w:tblW w:type="pct" w:w="5000"/>
        <w:tblLayout w:type="fixed"/>
        <w:tblLook w:firstRow="1" w:lastRow="0" w:firstColumn="0" w:lastColumn="0" w:noHBand="0" w:noVBand="0" w:val="0020"/>
      </w:tblPr>
      <w:tblGrid>
        <w:gridCol w:w="2304"/>
        <w:gridCol w:w="1872"/>
        <w:gridCol w:w="3024"/>
        <w:gridCol w:w="720"/>
      </w:tblGrid>
      <w:tr>
        <w:trPr>
          <w:tblHeader w:val="on"/>
        </w:trPr>
        <w:tc>
          <w:tcPr/>
          <w:p>
            <w:pPr>
              <w:pStyle w:val="Compact"/>
            </w:pPr>
            <w:r>
              <w:t xml:space="preserve">Insurance Type</w:t>
            </w:r>
          </w:p>
        </w:tc>
        <w:tc>
          <w:tcPr/>
          <w:p>
            <w:pPr>
              <w:pStyle w:val="Compact"/>
            </w:pPr>
            <w:r>
              <w:t xml:space="preserve">When to Get</w:t>
            </w:r>
          </w:p>
        </w:tc>
        <w:tc>
          <w:tcPr/>
          <w:p>
            <w:pPr>
              <w:pStyle w:val="Compact"/>
            </w:pPr>
            <w:r>
              <w:t xml:space="preserve">Annual Cost Estimate</w:t>
            </w:r>
          </w:p>
        </w:tc>
        <w:tc>
          <w:tcPr/>
          <w:p>
            <w:pPr>
              <w:pStyle w:val="Compact"/>
            </w:pPr>
            <w:r>
              <w:t xml:space="preserve">Why</w:t>
            </w:r>
          </w:p>
        </w:tc>
      </w:tr>
      <w:tr>
        <w:tc>
          <w:tcPr/>
          <w:p>
            <w:pPr>
              <w:pStyle w:val="Compact"/>
            </w:pPr>
            <w:r>
              <w:t xml:space="preserve">General Liability</w:t>
            </w:r>
          </w:p>
        </w:tc>
        <w:tc>
          <w:tcPr/>
          <w:p>
            <w:pPr>
              <w:pStyle w:val="Compact"/>
            </w:pPr>
            <w:r>
              <w:t xml:space="preserve">Month 1</w:t>
            </w:r>
          </w:p>
        </w:tc>
        <w:tc>
          <w:tcPr/>
          <w:p>
            <w:pPr>
              <w:pStyle w:val="Compact"/>
            </w:pPr>
            <w:r>
              <w:t xml:space="preserve">$500 to $1,500</w:t>
            </w:r>
          </w:p>
        </w:tc>
        <w:tc>
          <w:tcPr/>
          <w:p>
            <w:pPr>
              <w:pStyle w:val="Compact"/>
            </w:pPr>
            <w:r>
              <w:t xml:space="preserve">Required for any office lease or event</w:t>
            </w:r>
          </w:p>
        </w:tc>
      </w:tr>
      <w:tr>
        <w:tc>
          <w:tcPr/>
          <w:p>
            <w:pPr>
              <w:pStyle w:val="Compact"/>
            </w:pPr>
            <w:r>
              <w:t xml:space="preserve">Directors &amp; Officers (D&amp;O)</w:t>
            </w:r>
          </w:p>
        </w:tc>
        <w:tc>
          <w:tcPr/>
          <w:p>
            <w:pPr>
              <w:pStyle w:val="Compact"/>
            </w:pPr>
            <w:r>
              <w:t xml:space="preserve">Before first board with outside directors</w:t>
            </w:r>
          </w:p>
        </w:tc>
        <w:tc>
          <w:tcPr/>
          <w:p>
            <w:pPr>
              <w:pStyle w:val="Compact"/>
            </w:pPr>
            <w:r>
              <w:t xml:space="preserve">$2,000 to $5,000</w:t>
            </w:r>
          </w:p>
        </w:tc>
        <w:tc>
          <w:tcPr/>
          <w:p>
            <w:pPr>
              <w:pStyle w:val="Compact"/>
            </w:pPr>
            <w:r>
              <w:t xml:space="preserve">Protects board members from personal liability</w:t>
            </w:r>
          </w:p>
        </w:tc>
      </w:tr>
      <w:tr>
        <w:tc>
          <w:tcPr/>
          <w:p>
            <w:pPr>
              <w:pStyle w:val="Compact"/>
            </w:pPr>
            <w:r>
              <w:t xml:space="preserve">Cyber Liability</w:t>
            </w:r>
          </w:p>
        </w:tc>
        <w:tc>
          <w:tcPr/>
          <w:p>
            <w:pPr>
              <w:pStyle w:val="Compact"/>
            </w:pPr>
            <w:r>
              <w:t xml:space="preserve">Month 3 (when user base is live)</w:t>
            </w:r>
          </w:p>
        </w:tc>
        <w:tc>
          <w:tcPr/>
          <w:p>
            <w:pPr>
              <w:pStyle w:val="Compact"/>
            </w:pPr>
            <w:r>
              <w:t xml:space="preserve">$1,500 to $3,000</w:t>
            </w:r>
          </w:p>
        </w:tc>
        <w:tc>
          <w:tcPr/>
          <w:p>
            <w:pPr>
              <w:pStyle w:val="Compact"/>
            </w:pPr>
            <w:r>
              <w:t xml:space="preserve">Covers costs of a data breach response</w:t>
            </w:r>
          </w:p>
        </w:tc>
      </w:tr>
      <w:tr>
        <w:tc>
          <w:tcPr/>
          <w:p>
            <w:pPr>
              <w:pStyle w:val="Compact"/>
            </w:pPr>
            <w:r>
              <w:t xml:space="preserve">E&amp;O (Errors and Omissions)</w:t>
            </w:r>
          </w:p>
        </w:tc>
        <w:tc>
          <w:tcPr/>
          <w:p>
            <w:pPr>
              <w:pStyle w:val="Compact"/>
            </w:pPr>
            <w:r>
              <w:t xml:space="preserve">Month 12 (before TV pitching)</w:t>
            </w:r>
          </w:p>
        </w:tc>
        <w:tc>
          <w:tcPr/>
          <w:p>
            <w:pPr>
              <w:pStyle w:val="Compact"/>
            </w:pPr>
            <w:r>
              <w:t xml:space="preserve">$5,000 to $10,000</w:t>
            </w:r>
          </w:p>
        </w:tc>
        <w:tc>
          <w:tcPr/>
          <w:p>
            <w:pPr>
              <w:pStyle w:val="Compact"/>
            </w:pPr>
            <w:r>
              <w:t xml:space="preserve">Required by production companies and networks</w:t>
            </w:r>
          </w:p>
        </w:tc>
      </w:tr>
      <w:tr>
        <w:tc>
          <w:tcPr/>
          <w:p>
            <w:pPr>
              <w:pStyle w:val="Compact"/>
            </w:pPr>
            <w:r>
              <w:t xml:space="preserve">Production Insurance</w:t>
            </w:r>
          </w:p>
        </w:tc>
        <w:tc>
          <w:tcPr/>
          <w:p>
            <w:pPr>
              <w:pStyle w:val="Compact"/>
            </w:pPr>
            <w:r>
              <w:t xml:space="preserve">Before any filming</w:t>
            </w:r>
          </w:p>
        </w:tc>
        <w:tc>
          <w:tcPr/>
          <w:p>
            <w:pPr>
              <w:pStyle w:val="Compact"/>
            </w:pPr>
            <w:r>
              <w:t xml:space="preserve">$10,000 to $50,000/production</w:t>
            </w:r>
          </w:p>
        </w:tc>
        <w:tc>
          <w:tcPr/>
          <w:p>
            <w:pPr>
              <w:pStyle w:val="Compact"/>
            </w:pPr>
            <w:r>
              <w:t xml:space="preserve">Covers production liability, equipment, cast</w:t>
            </w:r>
          </w:p>
        </w:tc>
      </w:tr>
    </w:tbl>
    <w:p>
      <w:r>
        <w:pict>
          <v:rect style="width:0;height:1.5pt" o:hralign="center" o:hrstd="t" o:hr="t"/>
        </w:pict>
      </w:r>
    </w:p>
    <w:bookmarkEnd w:id="72"/>
    <w:bookmarkEnd w:id="73"/>
    <w:bookmarkStart w:id="77" w:name="chapter-10-90-day-playbook"/>
    <w:p>
      <w:pPr>
        <w:pStyle w:val="Heading2"/>
      </w:pPr>
      <w:r>
        <w:t xml:space="preserve">CHAPTER 10: 90-DAY PLAYBOOK</w:t>
      </w:r>
    </w:p>
    <w:p>
      <w:pPr>
        <w:pStyle w:val="FirstParagraph"/>
      </w:pPr>
      <w:r>
        <w:t xml:space="preserve">This chapter converts the strategy into a week-by-week action plan. Every item has a specific owner.</w:t>
      </w:r>
      <w:r>
        <w:t xml:space="preserve"> </w:t>
      </w:r>
      <w:r>
        <w:t xml:space="preserve">“Owner: CEO”</w:t>
      </w:r>
      <w:r>
        <w:t xml:space="preserve"> </w:t>
      </w:r>
      <w:r>
        <w:t xml:space="preserve">means the CEO is accountable for the outcome — they may delegate the execution, but they own the result.</w:t>
      </w:r>
    </w:p>
    <w:bookmarkStart w:id="74" w:name="week-1-to-4-foundation"/>
    <w:p>
      <w:pPr>
        <w:pStyle w:val="Heading3"/>
      </w:pPr>
      <w:r>
        <w:t xml:space="preserve">Week 1 to 4: Foundation</w:t>
      </w:r>
    </w:p>
    <w:p>
      <w:pPr>
        <w:pStyle w:val="FirstParagraph"/>
      </w:pPr>
      <w:r>
        <w:rPr>
          <w:b/>
          <w:bCs/>
        </w:rPr>
        <w:t xml:space="preserve">Week 1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Add payment method to Vercel</w:t>
            </w:r>
          </w:p>
        </w:tc>
        <w:tc>
          <w:tcPr/>
          <w:p>
            <w:pPr>
              <w:pStyle w:val="Compact"/>
            </w:pPr>
            <w:r>
              <w:t xml:space="preserve">CTO</w:t>
            </w:r>
          </w:p>
        </w:tc>
        <w:tc>
          <w:tcPr/>
          <w:p>
            <w:pPr>
              <w:pStyle w:val="Compact"/>
            </w:pPr>
            <w:r>
              <w:t xml:space="preserve">Platform does not go offline</w:t>
            </w:r>
          </w:p>
        </w:tc>
      </w:tr>
      <w:tr>
        <w:tc>
          <w:tcPr/>
          <w:p>
            <w:pPr>
              <w:pStyle w:val="Compact"/>
            </w:pPr>
            <w:r>
              <w:t xml:space="preserve">Enable Gemini API in Google Cloud</w:t>
            </w:r>
          </w:p>
        </w:tc>
        <w:tc>
          <w:tcPr/>
          <w:p>
            <w:pPr>
              <w:pStyle w:val="Compact"/>
            </w:pPr>
            <w:r>
              <w:t xml:space="preserve">CTO</w:t>
            </w:r>
          </w:p>
        </w:tc>
        <w:tc>
          <w:tcPr/>
          <w:p>
            <w:pPr>
              <w:pStyle w:val="Compact"/>
            </w:pPr>
            <w:r>
              <w:t xml:space="preserve">3 disabled AI agents are now functional</w:t>
            </w:r>
          </w:p>
        </w:tc>
      </w:tr>
      <w:tr>
        <w:tc>
          <w:tcPr/>
          <w:p>
            <w:pPr>
              <w:pStyle w:val="Compact"/>
            </w:pPr>
            <w:r>
              <w:t xml:space="preserve">Register TV format with WGA ($25)</w:t>
            </w:r>
          </w:p>
        </w:tc>
        <w:tc>
          <w:tcPr/>
          <w:p>
            <w:pPr>
              <w:pStyle w:val="Compact"/>
            </w:pPr>
            <w:r>
              <w:t xml:space="preserve">CEO/Legal</w:t>
            </w:r>
          </w:p>
        </w:tc>
        <w:tc>
          <w:tcPr/>
          <w:p>
            <w:pPr>
              <w:pStyle w:val="Compact"/>
            </w:pPr>
            <w:r>
              <w:t xml:space="preserve">WGA registration number received</w:t>
            </w:r>
          </w:p>
        </w:tc>
      </w:tr>
      <w:tr>
        <w:tc>
          <w:tcPr/>
          <w:p>
            <w:pPr>
              <w:pStyle w:val="Compact"/>
            </w:pPr>
            <w:r>
              <w:t xml:space="preserve">File USPTO trademark for</w:t>
            </w:r>
            <w:r>
              <w:t xml:space="preserve"> </w:t>
            </w:r>
            <w:r>
              <w:t xml:space="preserve">“DealStage”</w:t>
            </w:r>
          </w:p>
        </w:tc>
        <w:tc>
          <w:tcPr/>
          <w:p>
            <w:pPr>
              <w:pStyle w:val="Compact"/>
            </w:pPr>
            <w:r>
              <w:t xml:space="preserve">CEO/Legal</w:t>
            </w:r>
          </w:p>
        </w:tc>
        <w:tc>
          <w:tcPr/>
          <w:p>
            <w:pPr>
              <w:pStyle w:val="Compact"/>
            </w:pPr>
            <w:r>
              <w:t xml:space="preserve">Application filed, confirmation received</w:t>
            </w:r>
          </w:p>
        </w:tc>
      </w:tr>
      <w:tr>
        <w:tc>
          <w:tcPr/>
          <w:p>
            <w:pPr>
              <w:pStyle w:val="Compact"/>
            </w:pPr>
            <w:r>
              <w:t xml:space="preserve">Complete 18 blank fields in the pitch deck</w:t>
            </w:r>
          </w:p>
        </w:tc>
        <w:tc>
          <w:tcPr/>
          <w:p>
            <w:pPr>
              <w:pStyle w:val="Compact"/>
            </w:pPr>
            <w:r>
              <w:t xml:space="preserve">CEO</w:t>
            </w:r>
          </w:p>
        </w:tc>
        <w:tc>
          <w:tcPr/>
          <w:p>
            <w:pPr>
              <w:pStyle w:val="Compact"/>
            </w:pPr>
            <w:r>
              <w:t xml:space="preserve">Pitch deck is complete and ready for investor conversations</w:t>
            </w:r>
          </w:p>
        </w:tc>
      </w:tr>
      <w:tr>
        <w:tc>
          <w:tcPr/>
          <w:p>
            <w:pPr>
              <w:pStyle w:val="Compact"/>
            </w:pPr>
            <w:r>
              <w:t xml:space="preserve">Open business bank account</w:t>
            </w:r>
          </w:p>
        </w:tc>
        <w:tc>
          <w:tcPr/>
          <w:p>
            <w:pPr>
              <w:pStyle w:val="Compact"/>
            </w:pPr>
            <w:r>
              <w:t xml:space="preserve">CEO</w:t>
            </w:r>
          </w:p>
        </w:tc>
        <w:tc>
          <w:tcPr/>
          <w:p>
            <w:pPr>
              <w:pStyle w:val="Compact"/>
            </w:pPr>
            <w:r>
              <w:t xml:space="preserve">Account open, capital deposited</w:t>
            </w:r>
          </w:p>
        </w:tc>
      </w:tr>
      <w:tr>
        <w:tc>
          <w:tcPr/>
          <w:p>
            <w:pPr>
              <w:pStyle w:val="Compact"/>
            </w:pPr>
            <w:r>
              <w:t xml:space="preserve">Set up Carta or Pulley for cap table</w:t>
            </w:r>
          </w:p>
        </w:tc>
        <w:tc>
          <w:tcPr/>
          <w:p>
            <w:pPr>
              <w:pStyle w:val="Compact"/>
            </w:pPr>
            <w:r>
              <w:t xml:space="preserve">CEO</w:t>
            </w:r>
          </w:p>
        </w:tc>
        <w:tc>
          <w:tcPr/>
          <w:p>
            <w:pPr>
              <w:pStyle w:val="Compact"/>
            </w:pPr>
            <w:r>
              <w:t xml:space="preserve">All equity entered and documented</w:t>
            </w:r>
          </w:p>
        </w:tc>
      </w:tr>
      <w:tr>
        <w:tc>
          <w:tcPr/>
          <w:p>
            <w:pPr>
              <w:pStyle w:val="Compact"/>
            </w:pPr>
            <w:r>
              <w:t xml:space="preserve">Create company Notion workspace</w:t>
            </w:r>
          </w:p>
        </w:tc>
        <w:tc>
          <w:tcPr/>
          <w:p>
            <w:pPr>
              <w:pStyle w:val="Compact"/>
            </w:pPr>
            <w:r>
              <w:t xml:space="preserve">CEO</w:t>
            </w:r>
          </w:p>
        </w:tc>
        <w:tc>
          <w:tcPr/>
          <w:p>
            <w:pPr>
              <w:pStyle w:val="Compact"/>
            </w:pPr>
            <w:r>
              <w:t xml:space="preserve">All team members have access, initial docs organized</w:t>
            </w:r>
          </w:p>
        </w:tc>
      </w:tr>
    </w:tbl>
    <w:p>
      <w:pPr>
        <w:pStyle w:val="BodyText"/>
      </w:pPr>
      <w:r>
        <w:rPr>
          <w:b/>
          <w:bCs/>
        </w:rPr>
        <w:t xml:space="preserve">Week 2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Begin CTO and Lead Developer recruiting</w:t>
            </w:r>
          </w:p>
        </w:tc>
        <w:tc>
          <w:tcPr/>
          <w:p>
            <w:pPr>
              <w:pStyle w:val="Compact"/>
            </w:pPr>
            <w:r>
              <w:t xml:space="preserve">CEO</w:t>
            </w:r>
          </w:p>
        </w:tc>
        <w:tc>
          <w:tcPr/>
          <w:p>
            <w:pPr>
              <w:pStyle w:val="Compact"/>
            </w:pPr>
            <w:r>
              <w:t xml:space="preserve">Job descriptions posted on Wellfound and LinkedIn, 10 outreach messages sent</w:t>
            </w:r>
          </w:p>
        </w:tc>
      </w:tr>
      <w:tr>
        <w:tc>
          <w:tcPr/>
          <w:p>
            <w:pPr>
              <w:pStyle w:val="Compact"/>
            </w:pPr>
            <w:r>
              <w:t xml:space="preserve">Publish platform Terms of Service and Privacy Policy</w:t>
            </w:r>
          </w:p>
        </w:tc>
        <w:tc>
          <w:tcPr/>
          <w:p>
            <w:pPr>
              <w:pStyle w:val="Compact"/>
            </w:pPr>
            <w:r>
              <w:t xml:space="preserve">CEO + Legal</w:t>
            </w:r>
          </w:p>
        </w:tc>
        <w:tc>
          <w:tcPr/>
          <w:p>
            <w:pPr>
              <w:pStyle w:val="Compact"/>
            </w:pPr>
            <w:r>
              <w:t xml:space="preserve">Live on website before any new user acquisition</w:t>
            </w:r>
          </w:p>
        </w:tc>
      </w:tr>
      <w:tr>
        <w:tc>
          <w:tcPr/>
          <w:p>
            <w:pPr>
              <w:pStyle w:val="Compact"/>
            </w:pPr>
            <w:r>
              <w:t xml:space="preserve">Create help documentation for top 10 most-used features</w:t>
            </w:r>
          </w:p>
        </w:tc>
        <w:tc>
          <w:tcPr/>
          <w:p>
            <w:pPr>
              <w:pStyle w:val="Compact"/>
            </w:pPr>
            <w:r>
              <w:t xml:space="preserve">CEO/Product</w:t>
            </w:r>
          </w:p>
        </w:tc>
        <w:tc>
          <w:tcPr/>
          <w:p>
            <w:pPr>
              <w:pStyle w:val="Compact"/>
            </w:pPr>
            <w:r>
              <w:t xml:space="preserve">10 help articles published in knowledge base</w:t>
            </w:r>
          </w:p>
        </w:tc>
      </w:tr>
      <w:tr>
        <w:tc>
          <w:tcPr/>
          <w:p>
            <w:pPr>
              <w:pStyle w:val="Compact"/>
            </w:pPr>
            <w:r>
              <w:t xml:space="preserve">Begin angel investor outreach (pre-seed)</w:t>
            </w:r>
          </w:p>
        </w:tc>
        <w:tc>
          <w:tcPr/>
          <w:p>
            <w:pPr>
              <w:pStyle w:val="Compact"/>
            </w:pPr>
            <w:r>
              <w:t xml:space="preserve">CEO</w:t>
            </w:r>
          </w:p>
        </w:tc>
        <w:tc>
          <w:tcPr/>
          <w:p>
            <w:pPr>
              <w:pStyle w:val="Compact"/>
            </w:pPr>
            <w:r>
              <w:t xml:space="preserve">20 outreach messages sent, 5 meetings scheduled</w:t>
            </w:r>
          </w:p>
        </w:tc>
      </w:tr>
      <w:tr>
        <w:tc>
          <w:tcPr/>
          <w:p>
            <w:pPr>
              <w:pStyle w:val="Compact"/>
            </w:pPr>
            <w:r>
              <w:t xml:space="preserve">Fix: platform catalog empty on new deploys (add seed script)</w:t>
            </w:r>
          </w:p>
        </w:tc>
        <w:tc>
          <w:tcPr/>
          <w:p>
            <w:pPr>
              <w:pStyle w:val="Compact"/>
            </w:pPr>
            <w:r>
              <w:t xml:space="preserve">CTO/Dev</w:t>
            </w:r>
          </w:p>
        </w:tc>
        <w:tc>
          <w:tcPr/>
          <w:p>
            <w:pPr>
              <w:pStyle w:val="Compact"/>
            </w:pPr>
            <w:r>
              <w:t xml:space="preserve">New deploys have 88 platform records from day one</w:t>
            </w:r>
          </w:p>
        </w:tc>
      </w:tr>
    </w:tbl>
    <w:p>
      <w:pPr>
        <w:pStyle w:val="BodyText"/>
      </w:pPr>
      <w:r>
        <w:rPr>
          <w:b/>
          <w:bCs/>
        </w:rPr>
        <w:t xml:space="preserve">Week 3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Finalize CTO candidate shortlist</w:t>
            </w:r>
          </w:p>
        </w:tc>
        <w:tc>
          <w:tcPr/>
          <w:p>
            <w:pPr>
              <w:pStyle w:val="Compact"/>
            </w:pPr>
            <w:r>
              <w:t xml:space="preserve">CEO</w:t>
            </w:r>
          </w:p>
        </w:tc>
        <w:tc>
          <w:tcPr/>
          <w:p>
            <w:pPr>
              <w:pStyle w:val="Compact"/>
            </w:pPr>
            <w:r>
              <w:t xml:space="preserve">3 finalists identified, skills tests sent</w:t>
            </w:r>
          </w:p>
        </w:tc>
      </w:tr>
      <w:tr>
        <w:tc>
          <w:tcPr/>
          <w:p>
            <w:pPr>
              <w:pStyle w:val="Compact"/>
            </w:pPr>
            <w:r>
              <w:t xml:space="preserve">Build 30-day content sprint outline: 8 YouTube pre-production concepts</w:t>
            </w:r>
          </w:p>
        </w:tc>
        <w:tc>
          <w:tcPr/>
          <w:p>
            <w:pPr>
              <w:pStyle w:val="Compact"/>
            </w:pPr>
            <w:r>
              <w:t xml:space="preserve">CEO + Head of Growth</w:t>
            </w:r>
          </w:p>
        </w:tc>
        <w:tc>
          <w:tcPr/>
          <w:p>
            <w:pPr>
              <w:pStyle w:val="Compact"/>
            </w:pPr>
            <w:r>
              <w:t xml:space="preserve">8 video concepts with briefs, approved</w:t>
            </w:r>
          </w:p>
        </w:tc>
      </w:tr>
      <w:tr>
        <w:tc>
          <w:tcPr/>
          <w:p>
            <w:pPr>
              <w:pStyle w:val="Compact"/>
            </w:pPr>
            <w:r>
              <w:t xml:space="preserve">Establish Discord server structure</w:t>
            </w:r>
          </w:p>
        </w:tc>
        <w:tc>
          <w:tcPr/>
          <w:p>
            <w:pPr>
              <w:pStyle w:val="Compact"/>
            </w:pPr>
            <w:r>
              <w:t xml:space="preserve">CEO or Community hire</w:t>
            </w:r>
          </w:p>
        </w:tc>
        <w:tc>
          <w:tcPr/>
          <w:p>
            <w:pPr>
              <w:pStyle w:val="Compact"/>
            </w:pPr>
            <w:r>
              <w:t xml:space="preserve">Server created, channels set up, first invite sent to 50 contacts</w:t>
            </w:r>
          </w:p>
        </w:tc>
      </w:tr>
      <w:tr>
        <w:tc>
          <w:tcPr/>
          <w:p>
            <w:pPr>
              <w:pStyle w:val="Compact"/>
            </w:pPr>
            <w:r>
              <w:t xml:space="preserve">Begin social media posting: LinkedIn, Twitter/X, TikTok</w:t>
            </w:r>
          </w:p>
        </w:tc>
        <w:tc>
          <w:tcPr/>
          <w:p>
            <w:pPr>
              <w:pStyle w:val="Compact"/>
            </w:pPr>
            <w:r>
              <w:t xml:space="preserve">CEO or Growth hire</w:t>
            </w:r>
          </w:p>
        </w:tc>
        <w:tc>
          <w:tcPr/>
          <w:p>
            <w:pPr>
              <w:pStyle w:val="Compact"/>
            </w:pPr>
            <w:r>
              <w:t xml:space="preserve">3 posts per week on each platform, minimum</w:t>
            </w:r>
          </w:p>
        </w:tc>
      </w:tr>
      <w:tr>
        <w:tc>
          <w:tcPr/>
          <w:p>
            <w:pPr>
              <w:pStyle w:val="Compact"/>
            </w:pPr>
            <w:r>
              <w:t xml:space="preserve">Create email capture landing page with pre-launch incentive</w:t>
            </w:r>
          </w:p>
        </w:tc>
        <w:tc>
          <w:tcPr/>
          <w:p>
            <w:pPr>
              <w:pStyle w:val="Compact"/>
            </w:pPr>
            <w:r>
              <w:t xml:space="preserve">CEO or Growth hire</w:t>
            </w:r>
          </w:p>
        </w:tc>
        <w:tc>
          <w:tcPr/>
          <w:p>
            <w:pPr>
              <w:pStyle w:val="Compact"/>
            </w:pPr>
            <w:r>
              <w:t xml:space="preserve">Landing page live, email capture working</w:t>
            </w:r>
          </w:p>
        </w:tc>
      </w:tr>
    </w:tbl>
    <w:p>
      <w:pPr>
        <w:pStyle w:val="BodyText"/>
      </w:pPr>
      <w:r>
        <w:rPr>
          <w:b/>
          <w:bCs/>
        </w:rPr>
        <w:t xml:space="preserve">Week 4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Hire CTO</w:t>
            </w:r>
          </w:p>
        </w:tc>
        <w:tc>
          <w:tcPr/>
          <w:p>
            <w:pPr>
              <w:pStyle w:val="Compact"/>
            </w:pPr>
            <w:r>
              <w:t xml:space="preserve">CEO</w:t>
            </w:r>
          </w:p>
        </w:tc>
        <w:tc>
          <w:tcPr/>
          <w:p>
            <w:pPr>
              <w:pStyle w:val="Compact"/>
            </w:pPr>
            <w:r>
              <w:t xml:space="preserve">Offer accepted, start date confirmed</w:t>
            </w:r>
          </w:p>
        </w:tc>
      </w:tr>
      <w:tr>
        <w:tc>
          <w:tcPr/>
          <w:p>
            <w:pPr>
              <w:pStyle w:val="Compact"/>
            </w:pPr>
            <w:r>
              <w:t xml:space="preserve">Hire Full-Stack Developer</w:t>
            </w:r>
          </w:p>
        </w:tc>
        <w:tc>
          <w:tcPr/>
          <w:p>
            <w:pPr>
              <w:pStyle w:val="Compact"/>
            </w:pPr>
            <w:r>
              <w:t xml:space="preserve">CTO</w:t>
            </w:r>
          </w:p>
        </w:tc>
        <w:tc>
          <w:tcPr/>
          <w:p>
            <w:pPr>
              <w:pStyle w:val="Compact"/>
            </w:pPr>
            <w:r>
              <w:t xml:space="preserve">Offer accepted, start date confirmed</w:t>
            </w:r>
          </w:p>
        </w:tc>
      </w:tr>
      <w:tr>
        <w:tc>
          <w:tcPr/>
          <w:p>
            <w:pPr>
              <w:pStyle w:val="Compact"/>
            </w:pPr>
            <w:r>
              <w:t xml:space="preserve">Complete first 50 beta user outreach (target creators in DealStage’s core categories)</w:t>
            </w:r>
          </w:p>
        </w:tc>
        <w:tc>
          <w:tcPr/>
          <w:p>
            <w:pPr>
              <w:pStyle w:val="Compact"/>
            </w:pPr>
            <w:r>
              <w:t xml:space="preserve">CEO</w:t>
            </w:r>
          </w:p>
        </w:tc>
        <w:tc>
          <w:tcPr/>
          <w:p>
            <w:pPr>
              <w:pStyle w:val="Compact"/>
            </w:pPr>
            <w:r>
              <w:t xml:space="preserve">50 personal emails sent, 15+ signups</w:t>
            </w:r>
          </w:p>
        </w:tc>
      </w:tr>
      <w:tr>
        <w:tc>
          <w:tcPr/>
          <w:p>
            <w:pPr>
              <w:pStyle w:val="Compact"/>
            </w:pPr>
            <w:r>
              <w:t xml:space="preserve">First board meeting (if any investors are in)</w:t>
            </w:r>
          </w:p>
        </w:tc>
        <w:tc>
          <w:tcPr/>
          <w:p>
            <w:pPr>
              <w:pStyle w:val="Compact"/>
            </w:pPr>
            <w:r>
              <w:t xml:space="preserve">CEO</w:t>
            </w:r>
          </w:p>
        </w:tc>
        <w:tc>
          <w:tcPr/>
          <w:p>
            <w:pPr>
              <w:pStyle w:val="Compact"/>
            </w:pPr>
            <w:r>
              <w:t xml:space="preserve">Board meeting held, minutes documented</w:t>
            </w:r>
          </w:p>
        </w:tc>
      </w:tr>
      <w:tr>
        <w:tc>
          <w:tcPr/>
          <w:p>
            <w:pPr>
              <w:pStyle w:val="Compact"/>
            </w:pPr>
            <w:r>
              <w:t xml:space="preserve">Month 1 financial close</w:t>
            </w:r>
          </w:p>
        </w:tc>
        <w:tc>
          <w:tcPr/>
          <w:p>
            <w:pPr>
              <w:pStyle w:val="Compact"/>
            </w:pPr>
            <w:r>
              <w:t xml:space="preserve">CEO</w:t>
            </w:r>
          </w:p>
        </w:tc>
        <w:tc>
          <w:tcPr/>
          <w:p>
            <w:pPr>
              <w:pStyle w:val="Compact"/>
            </w:pPr>
            <w:r>
              <w:t xml:space="preserve">Actuals vs. budget entered in spreadsheet</w:t>
            </w:r>
          </w:p>
        </w:tc>
      </w:tr>
    </w:tbl>
    <w:bookmarkEnd w:id="74"/>
    <w:bookmarkStart w:id="75" w:name="week-5-to-8-content-launch"/>
    <w:p>
      <w:pPr>
        <w:pStyle w:val="Heading3"/>
      </w:pPr>
      <w:r>
        <w:t xml:space="preserve">Week 5 to 8: Content Launch</w:t>
      </w:r>
    </w:p>
    <w:p>
      <w:pPr>
        <w:pStyle w:val="FirstParagraph"/>
      </w:pPr>
      <w:r>
        <w:rPr>
          <w:b/>
          <w:bCs/>
        </w:rPr>
        <w:t xml:space="preserve">Week 5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Begin Head of Growth and Podcast Host recruiting</w:t>
            </w:r>
          </w:p>
        </w:tc>
        <w:tc>
          <w:tcPr/>
          <w:p>
            <w:pPr>
              <w:pStyle w:val="Compact"/>
            </w:pPr>
            <w:r>
              <w:t xml:space="preserve">CEO</w:t>
            </w:r>
          </w:p>
        </w:tc>
        <w:tc>
          <w:tcPr/>
          <w:p>
            <w:pPr>
              <w:pStyle w:val="Compact"/>
            </w:pPr>
            <w:r>
              <w:t xml:space="preserve">Job descriptions posted, 15 outreach messages per role</w:t>
            </w:r>
          </w:p>
        </w:tc>
      </w:tr>
      <w:tr>
        <w:tc>
          <w:tcPr/>
          <w:p>
            <w:pPr>
              <w:pStyle w:val="Compact"/>
            </w:pPr>
            <w:r>
              <w:t xml:space="preserve">CTO begins Phyllo integration</w:t>
            </w:r>
          </w:p>
        </w:tc>
        <w:tc>
          <w:tcPr/>
          <w:p>
            <w:pPr>
              <w:pStyle w:val="Compact"/>
            </w:pPr>
            <w:r>
              <w:t xml:space="preserve">CTO</w:t>
            </w:r>
          </w:p>
        </w:tc>
        <w:tc>
          <w:tcPr/>
          <w:p>
            <w:pPr>
              <w:pStyle w:val="Compact"/>
            </w:pPr>
            <w:r>
              <w:t xml:space="preserve">Integration design document created, API keys obtained</w:t>
            </w:r>
          </w:p>
        </w:tc>
      </w:tr>
      <w:tr>
        <w:tc>
          <w:tcPr/>
          <w:p>
            <w:pPr>
              <w:pStyle w:val="Compact"/>
            </w:pPr>
            <w:r>
              <w:t xml:space="preserve">Podcast host finalized</w:t>
            </w:r>
          </w:p>
        </w:tc>
        <w:tc>
          <w:tcPr/>
          <w:p>
            <w:pPr>
              <w:pStyle w:val="Compact"/>
            </w:pPr>
            <w:r>
              <w:t xml:space="preserve">CEO</w:t>
            </w:r>
          </w:p>
        </w:tc>
        <w:tc>
          <w:tcPr/>
          <w:p>
            <w:pPr>
              <w:pStyle w:val="Compact"/>
            </w:pPr>
            <w:r>
              <w:t xml:space="preserve">Offer extended</w:t>
            </w:r>
          </w:p>
        </w:tc>
      </w:tr>
      <w:tr>
        <w:tc>
          <w:tcPr/>
          <w:p>
            <w:pPr>
              <w:pStyle w:val="Compact"/>
            </w:pPr>
            <w:r>
              <w:t xml:space="preserve">Build podcast recording setup</w:t>
            </w:r>
          </w:p>
        </w:tc>
        <w:tc>
          <w:tcPr/>
          <w:p>
            <w:pPr>
              <w:pStyle w:val="Compact"/>
            </w:pPr>
            <w:r>
              <w:t xml:space="preserve">Head of Content/CEO</w:t>
            </w:r>
          </w:p>
        </w:tc>
        <w:tc>
          <w:tcPr/>
          <w:p>
            <w:pPr>
              <w:pStyle w:val="Compact"/>
            </w:pPr>
            <w:r>
              <w:t xml:space="preserve">Recording software configured (Riverside.fm), test episode recorded</w:t>
            </w:r>
          </w:p>
        </w:tc>
      </w:tr>
      <w:tr>
        <w:tc>
          <w:tcPr/>
          <w:p>
            <w:pPr>
              <w:pStyle w:val="Compact"/>
            </w:pPr>
            <w:r>
              <w:t xml:space="preserve">Discord community soft launch</w:t>
            </w:r>
          </w:p>
        </w:tc>
        <w:tc>
          <w:tcPr/>
          <w:p>
            <w:pPr>
              <w:pStyle w:val="Compact"/>
            </w:pPr>
            <w:r>
              <w:t xml:space="preserve">CEO/Community</w:t>
            </w:r>
          </w:p>
        </w:tc>
        <w:tc>
          <w:tcPr/>
          <w:p>
            <w:pPr>
              <w:pStyle w:val="Compact"/>
            </w:pPr>
            <w:r>
              <w:t xml:space="preserve">50+ members, first conversation threads active</w:t>
            </w:r>
          </w:p>
        </w:tc>
      </w:tr>
    </w:tbl>
    <w:p>
      <w:pPr>
        <w:pStyle w:val="BodyText"/>
      </w:pPr>
      <w:r>
        <w:rPr>
          <w:b/>
          <w:bCs/>
        </w:rPr>
        <w:t xml:space="preserve">Week 6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Podcast host onboards</w:t>
            </w:r>
          </w:p>
        </w:tc>
        <w:tc>
          <w:tcPr/>
          <w:p>
            <w:pPr>
              <w:pStyle w:val="Compact"/>
            </w:pPr>
            <w:r>
              <w:t xml:space="preserve">CEO</w:t>
            </w:r>
          </w:p>
        </w:tc>
        <w:tc>
          <w:tcPr/>
          <w:p>
            <w:pPr>
              <w:pStyle w:val="Compact"/>
            </w:pPr>
            <w:r>
              <w:t xml:space="preserve">Host has completed platform walkthrough, read Empire Blueprint, briefed on DealStage data</w:t>
            </w:r>
          </w:p>
        </w:tc>
      </w:tr>
      <w:tr>
        <w:tc>
          <w:tcPr/>
          <w:p>
            <w:pPr>
              <w:pStyle w:val="Compact"/>
            </w:pPr>
            <w:r>
              <w:t xml:space="preserve">Book first 3 podcast guests (record in Month 2, publish Month 3)</w:t>
            </w:r>
          </w:p>
        </w:tc>
        <w:tc>
          <w:tcPr/>
          <w:p>
            <w:pPr>
              <w:pStyle w:val="Compact"/>
            </w:pPr>
            <w:r>
              <w:t xml:space="preserve">CEO + Host</w:t>
            </w:r>
          </w:p>
        </w:tc>
        <w:tc>
          <w:tcPr/>
          <w:p>
            <w:pPr>
              <w:pStyle w:val="Compact"/>
            </w:pPr>
            <w:r>
              <w:t xml:space="preserve">3 confirmed guests with recording dates</w:t>
            </w:r>
          </w:p>
        </w:tc>
      </w:tr>
      <w:tr>
        <w:tc>
          <w:tcPr/>
          <w:p>
            <w:pPr>
              <w:pStyle w:val="Compact"/>
            </w:pPr>
            <w:r>
              <w:t xml:space="preserve">Begin pre-production on first 3 podcast episodes</w:t>
            </w:r>
          </w:p>
        </w:tc>
        <w:tc>
          <w:tcPr/>
          <w:p>
            <w:pPr>
              <w:pStyle w:val="Compact"/>
            </w:pPr>
            <w:r>
              <w:t xml:space="preserve">Host</w:t>
            </w:r>
          </w:p>
        </w:tc>
        <w:tc>
          <w:tcPr/>
          <w:p>
            <w:pPr>
              <w:pStyle w:val="Compact"/>
            </w:pPr>
            <w:r>
              <w:t xml:space="preserve">Episode briefs written for first 3 guests</w:t>
            </w:r>
          </w:p>
        </w:tc>
      </w:tr>
      <w:tr>
        <w:tc>
          <w:tcPr/>
          <w:p>
            <w:pPr>
              <w:pStyle w:val="Compact"/>
            </w:pPr>
            <w:r>
              <w:t xml:space="preserve">Begin SEO blog — first 2 articles based on DealStage platform data</w:t>
            </w:r>
          </w:p>
        </w:tc>
        <w:tc>
          <w:tcPr/>
          <w:p>
            <w:pPr>
              <w:pStyle w:val="Compact"/>
            </w:pPr>
            <w:r>
              <w:t xml:space="preserve">Head of Growth</w:t>
            </w:r>
          </w:p>
        </w:tc>
        <w:tc>
          <w:tcPr/>
          <w:p>
            <w:pPr>
              <w:pStyle w:val="Compact"/>
            </w:pPr>
            <w:r>
              <w:t xml:space="preserve">2 articles drafted, keyword-targeted</w:t>
            </w:r>
          </w:p>
        </w:tc>
      </w:tr>
      <w:tr>
        <w:tc>
          <w:tcPr/>
          <w:p>
            <w:pPr>
              <w:pStyle w:val="Compact"/>
            </w:pPr>
            <w:r>
              <w:t xml:space="preserve">First YouTube pre-production call</w:t>
            </w:r>
          </w:p>
        </w:tc>
        <w:tc>
          <w:tcPr/>
          <w:p>
            <w:pPr>
              <w:pStyle w:val="Compact"/>
            </w:pPr>
            <w:r>
              <w:t xml:space="preserve">Head of Content</w:t>
            </w:r>
          </w:p>
        </w:tc>
        <w:tc>
          <w:tcPr/>
          <w:p>
            <w:pPr>
              <w:pStyle w:val="Compact"/>
            </w:pPr>
            <w:r>
              <w:t xml:space="preserve">Concept brief for Contenders Episode 1 approved</w:t>
            </w:r>
          </w:p>
        </w:tc>
      </w:tr>
    </w:tbl>
    <w:p>
      <w:pPr>
        <w:pStyle w:val="BodyText"/>
      </w:pPr>
      <w:r>
        <w:rPr>
          <w:b/>
          <w:bCs/>
        </w:rPr>
        <w:t xml:space="preserve">Week 7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Record Podcast Episodes 1, 2, 3</w:t>
            </w:r>
          </w:p>
        </w:tc>
        <w:tc>
          <w:tcPr/>
          <w:p>
            <w:pPr>
              <w:pStyle w:val="Compact"/>
            </w:pPr>
            <w:r>
              <w:t xml:space="preserve">Host + CTO (tech setup)</w:t>
            </w:r>
          </w:p>
        </w:tc>
        <w:tc>
          <w:tcPr/>
          <w:p>
            <w:pPr>
              <w:pStyle w:val="Compact"/>
            </w:pPr>
            <w:r>
              <w:t xml:space="preserve">3 episodes recorded, editing in progress</w:t>
            </w:r>
          </w:p>
        </w:tc>
      </w:tr>
      <w:tr>
        <w:tc>
          <w:tcPr/>
          <w:p>
            <w:pPr>
              <w:pStyle w:val="Compact"/>
            </w:pPr>
            <w:r>
              <w:t xml:space="preserve">Discord: first community event (live voice chat on deal-making)</w:t>
            </w:r>
          </w:p>
        </w:tc>
        <w:tc>
          <w:tcPr/>
          <w:p>
            <w:pPr>
              <w:pStyle w:val="Compact"/>
            </w:pPr>
            <w:r>
              <w:t xml:space="preserve">Community Manager</w:t>
            </w:r>
          </w:p>
        </w:tc>
        <w:tc>
          <w:tcPr/>
          <w:p>
            <w:pPr>
              <w:pStyle w:val="Compact"/>
            </w:pPr>
            <w:r>
              <w:t xml:space="preserve">20+ attendees, recorded and clipped for social</w:t>
            </w:r>
          </w:p>
        </w:tc>
      </w:tr>
      <w:tr>
        <w:tc>
          <w:tcPr/>
          <w:p>
            <w:pPr>
              <w:pStyle w:val="Compact"/>
            </w:pPr>
            <w:r>
              <w:t xml:space="preserve">Email newsletter: first issue sent</w:t>
            </w:r>
          </w:p>
        </w:tc>
        <w:tc>
          <w:tcPr/>
          <w:p>
            <w:pPr>
              <w:pStyle w:val="Compact"/>
            </w:pPr>
            <w:r>
              <w:t xml:space="preserve">Head of Growth</w:t>
            </w:r>
          </w:p>
        </w:tc>
        <w:tc>
          <w:tcPr/>
          <w:p>
            <w:pPr>
              <w:pStyle w:val="Compact"/>
            </w:pPr>
            <w:r>
              <w:t xml:space="preserve">First issue sent to full email list, open rate tracked</w:t>
            </w:r>
          </w:p>
        </w:tc>
      </w:tr>
      <w:tr>
        <w:tc>
          <w:tcPr/>
          <w:p>
            <w:pPr>
              <w:pStyle w:val="Compact"/>
            </w:pPr>
            <w:r>
              <w:t xml:space="preserve">Phyllo integration: basic OAuth for YouTube and Spotify (fastest to build)</w:t>
            </w:r>
          </w:p>
        </w:tc>
        <w:tc>
          <w:tcPr/>
          <w:p>
            <w:pPr>
              <w:pStyle w:val="Compact"/>
            </w:pPr>
            <w:r>
              <w:t xml:space="preserve">CTO</w:t>
            </w:r>
          </w:p>
        </w:tc>
        <w:tc>
          <w:tcPr/>
          <w:p>
            <w:pPr>
              <w:pStyle w:val="Compact"/>
            </w:pPr>
            <w:r>
              <w:t xml:space="preserve">YouTube and Spotify real OAuth working for new signups</w:t>
            </w:r>
          </w:p>
        </w:tc>
      </w:tr>
      <w:tr>
        <w:tc>
          <w:tcPr/>
          <w:p>
            <w:pPr>
              <w:pStyle w:val="Compact"/>
            </w:pPr>
            <w:r>
              <w:t xml:space="preserve">Brand partner outreach: first 5 emails sent to podcast-sized sponsors (Calm, Notion)</w:t>
            </w:r>
          </w:p>
        </w:tc>
        <w:tc>
          <w:tcPr/>
          <w:p>
            <w:pPr>
              <w:pStyle w:val="Compact"/>
            </w:pPr>
            <w:r>
              <w:t xml:space="preserve">CEO/Head of Sales</w:t>
            </w:r>
          </w:p>
        </w:tc>
        <w:tc>
          <w:tcPr/>
          <w:p>
            <w:pPr>
              <w:pStyle w:val="Compact"/>
            </w:pPr>
            <w:r>
              <w:t xml:space="preserve">5 emails sent with one-page proposals</w:t>
            </w:r>
          </w:p>
        </w:tc>
      </w:tr>
    </w:tbl>
    <w:p>
      <w:pPr>
        <w:pStyle w:val="BodyText"/>
      </w:pPr>
      <w:r>
        <w:rPr>
          <w:b/>
          <w:bCs/>
        </w:rPr>
        <w:t xml:space="preserve">Week 8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Podcast Episodes 1 to 3 edited and show notes written</w:t>
            </w:r>
          </w:p>
        </w:tc>
        <w:tc>
          <w:tcPr/>
          <w:p>
            <w:pPr>
              <w:pStyle w:val="Compact"/>
            </w:pPr>
            <w:r>
              <w:t xml:space="preserve">Editor/Host</w:t>
            </w:r>
          </w:p>
        </w:tc>
        <w:tc>
          <w:tcPr/>
          <w:p>
            <w:pPr>
              <w:pStyle w:val="Compact"/>
            </w:pPr>
            <w:r>
              <w:t xml:space="preserve">Episodes 1-3 ready to publish</w:t>
            </w:r>
          </w:p>
        </w:tc>
      </w:tr>
      <w:tr>
        <w:tc>
          <w:tcPr/>
          <w:p>
            <w:pPr>
              <w:pStyle w:val="Compact"/>
            </w:pPr>
            <w:r>
              <w:t xml:space="preserve">Podcast Episode 1 published</w:t>
            </w:r>
          </w:p>
        </w:tc>
        <w:tc>
          <w:tcPr/>
          <w:p>
            <w:pPr>
              <w:pStyle w:val="Compact"/>
            </w:pPr>
            <w:r>
              <w:t xml:space="preserve">Head of Content</w:t>
            </w:r>
          </w:p>
        </w:tc>
        <w:tc>
          <w:tcPr/>
          <w:p>
            <w:pPr>
              <w:pStyle w:val="Compact"/>
            </w:pPr>
            <w:r>
              <w:t xml:space="preserve">Episode live on all podcast platforms, clips distributed to all social channels</w:t>
            </w:r>
          </w:p>
        </w:tc>
      </w:tr>
      <w:tr>
        <w:tc>
          <w:tcPr/>
          <w:p>
            <w:pPr>
              <w:pStyle w:val="Compact"/>
            </w:pPr>
            <w:r>
              <w:t xml:space="preserve">Platform: 500 users target</w:t>
            </w:r>
          </w:p>
        </w:tc>
        <w:tc>
          <w:tcPr/>
          <w:p>
            <w:pPr>
              <w:pStyle w:val="Compact"/>
            </w:pPr>
            <w:r>
              <w:t xml:space="preserve">Head of Growth</w:t>
            </w:r>
          </w:p>
        </w:tc>
        <w:tc>
          <w:tcPr/>
          <w:p>
            <w:pPr>
              <w:pStyle w:val="Compact"/>
            </w:pPr>
            <w:r>
              <w:t xml:space="preserve">500 registered users (including beta users)</w:t>
            </w:r>
          </w:p>
        </w:tc>
      </w:tr>
      <w:tr>
        <w:tc>
          <w:tcPr/>
          <w:p>
            <w:pPr>
              <w:pStyle w:val="Compact"/>
            </w:pPr>
            <w:r>
              <w:t xml:space="preserve">First MRR report</w:t>
            </w:r>
          </w:p>
        </w:tc>
        <w:tc>
          <w:tcPr/>
          <w:p>
            <w:pPr>
              <w:pStyle w:val="Compact"/>
            </w:pPr>
            <w:r>
              <w:t xml:space="preserve">CEO</w:t>
            </w:r>
          </w:p>
        </w:tc>
        <w:tc>
          <w:tcPr/>
          <w:p>
            <w:pPr>
              <w:pStyle w:val="Compact"/>
            </w:pPr>
            <w:r>
              <w:t xml:space="preserve">$15,000 MRR or trajectory to it, reported in board update</w:t>
            </w:r>
          </w:p>
        </w:tc>
      </w:tr>
    </w:tbl>
    <w:bookmarkEnd w:id="75"/>
    <w:bookmarkStart w:id="76" w:name="week-9-to-12-scale"/>
    <w:p>
      <w:pPr>
        <w:pStyle w:val="Heading3"/>
      </w:pPr>
      <w:r>
        <w:t xml:space="preserve">Week 9 to 12: Scale</w:t>
      </w:r>
    </w:p>
    <w:p>
      <w:pPr>
        <w:pStyle w:val="FirstParagraph"/>
      </w:pPr>
      <w:r>
        <w:rPr>
          <w:b/>
          <w:bCs/>
        </w:rPr>
        <w:t xml:space="preserve">Week 9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Begin Head of Content and Head of Sales recruiting</w:t>
            </w:r>
          </w:p>
        </w:tc>
        <w:tc>
          <w:tcPr/>
          <w:p>
            <w:pPr>
              <w:pStyle w:val="Compact"/>
            </w:pPr>
            <w:r>
              <w:t xml:space="preserve">CEO</w:t>
            </w:r>
          </w:p>
        </w:tc>
        <w:tc>
          <w:tcPr/>
          <w:p>
            <w:pPr>
              <w:pStyle w:val="Compact"/>
            </w:pPr>
            <w:r>
              <w:t xml:space="preserve">Job descriptions posted, 10 outreach messages per role</w:t>
            </w:r>
          </w:p>
        </w:tc>
      </w:tr>
      <w:tr>
        <w:tc>
          <w:tcPr/>
          <w:p>
            <w:pPr>
              <w:pStyle w:val="Compact"/>
            </w:pPr>
            <w:r>
              <w:t xml:space="preserve">YouTube Contenders: begin casting for Episode 1</w:t>
            </w:r>
          </w:p>
        </w:tc>
        <w:tc>
          <w:tcPr/>
          <w:p>
            <w:pPr>
              <w:pStyle w:val="Compact"/>
            </w:pPr>
            <w:r>
              <w:t xml:space="preserve">CEO/Head of Content</w:t>
            </w:r>
          </w:p>
        </w:tc>
        <w:tc>
          <w:tcPr/>
          <w:p>
            <w:pPr>
              <w:pStyle w:val="Compact"/>
            </w:pPr>
            <w:r>
              <w:t xml:space="preserve">Casting brief posted, applications received</w:t>
            </w:r>
          </w:p>
        </w:tc>
      </w:tr>
      <w:tr>
        <w:tc>
          <w:tcPr/>
          <w:p>
            <w:pPr>
              <w:pStyle w:val="Compact"/>
            </w:pPr>
            <w:r>
              <w:t xml:space="preserve">Podcast now in weekly rhythm: Episodes 4 and 5 recorded</w:t>
            </w:r>
          </w:p>
        </w:tc>
        <w:tc>
          <w:tcPr/>
          <w:p>
            <w:pPr>
              <w:pStyle w:val="Compact"/>
            </w:pPr>
            <w:r>
              <w:t xml:space="preserve">Host</w:t>
            </w:r>
          </w:p>
        </w:tc>
        <w:tc>
          <w:tcPr/>
          <w:p>
            <w:pPr>
              <w:pStyle w:val="Compact"/>
            </w:pPr>
            <w:r>
              <w:t xml:space="preserve">Weekly cadence established</w:t>
            </w:r>
          </w:p>
        </w:tc>
      </w:tr>
      <w:tr>
        <w:tc>
          <w:tcPr/>
          <w:p>
            <w:pPr>
              <w:pStyle w:val="Compact"/>
            </w:pPr>
            <w:r>
              <w:t xml:space="preserve">First brand partnership deal closed (podcast sponsor)</w:t>
            </w:r>
          </w:p>
        </w:tc>
        <w:tc>
          <w:tcPr/>
          <w:p>
            <w:pPr>
              <w:pStyle w:val="Compact"/>
            </w:pPr>
            <w:r>
              <w:t xml:space="preserve">CEO/Head of Sales</w:t>
            </w:r>
          </w:p>
        </w:tc>
        <w:tc>
          <w:tcPr/>
          <w:p>
            <w:pPr>
              <w:pStyle w:val="Compact"/>
            </w:pPr>
            <w:r>
              <w:t xml:space="preserve">Signed contract, first invoice issued</w:t>
            </w:r>
          </w:p>
        </w:tc>
      </w:tr>
      <w:tr>
        <w:tc>
          <w:tcPr/>
          <w:p>
            <w:pPr>
              <w:pStyle w:val="Compact"/>
            </w:pPr>
            <w:r>
              <w:t xml:space="preserve">Seed round investor materials finalized</w:t>
            </w:r>
          </w:p>
        </w:tc>
        <w:tc>
          <w:tcPr/>
          <w:p>
            <w:pPr>
              <w:pStyle w:val="Compact"/>
            </w:pPr>
            <w:r>
              <w:t xml:space="preserve">CEO</w:t>
            </w:r>
          </w:p>
        </w:tc>
        <w:tc>
          <w:tcPr/>
          <w:p>
            <w:pPr>
              <w:pStyle w:val="Compact"/>
            </w:pPr>
            <w:r>
              <w:t xml:space="preserve">Investor deck updated with first-90-day traction data</w:t>
            </w:r>
          </w:p>
        </w:tc>
      </w:tr>
    </w:tbl>
    <w:p>
      <w:pPr>
        <w:pStyle w:val="BodyText"/>
      </w:pPr>
      <w:r>
        <w:rPr>
          <w:b/>
          <w:bCs/>
        </w:rPr>
        <w:t xml:space="preserve">Week 10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Begin Series A investor research (not outreach — just research)</w:t>
            </w:r>
          </w:p>
        </w:tc>
        <w:tc>
          <w:tcPr/>
          <w:p>
            <w:pPr>
              <w:pStyle w:val="Compact"/>
            </w:pPr>
            <w:r>
              <w:t xml:space="preserve">CEO</w:t>
            </w:r>
          </w:p>
        </w:tc>
        <w:tc>
          <w:tcPr/>
          <w:p>
            <w:pPr>
              <w:pStyle w:val="Compact"/>
            </w:pPr>
            <w:r>
              <w:t xml:space="preserve">20 target VC firms identified with partner names and thesis</w:t>
            </w:r>
          </w:p>
        </w:tc>
      </w:tr>
      <w:tr>
        <w:tc>
          <w:tcPr/>
          <w:p>
            <w:pPr>
              <w:pStyle w:val="Compact"/>
            </w:pPr>
            <w:r>
              <w:t xml:space="preserve">Podcast: 1,000 downloads per episode</w:t>
            </w:r>
          </w:p>
        </w:tc>
        <w:tc>
          <w:tcPr/>
          <w:p>
            <w:pPr>
              <w:pStyle w:val="Compact"/>
            </w:pPr>
            <w:r>
              <w:t xml:space="preserve">Head of Growth</w:t>
            </w:r>
          </w:p>
        </w:tc>
        <w:tc>
          <w:tcPr/>
          <w:p>
            <w:pPr>
              <w:pStyle w:val="Compact"/>
            </w:pPr>
            <w:r>
              <w:t xml:space="preserve">Target hit, screenshot taken for investor materials</w:t>
            </w:r>
          </w:p>
        </w:tc>
      </w:tr>
      <w:tr>
        <w:tc>
          <w:tcPr/>
          <w:p>
            <w:pPr>
              <w:pStyle w:val="Compact"/>
            </w:pPr>
            <w:r>
              <w:t xml:space="preserve">Discord: 200 members</w:t>
            </w:r>
          </w:p>
        </w:tc>
        <w:tc>
          <w:tcPr/>
          <w:p>
            <w:pPr>
              <w:pStyle w:val="Compact"/>
            </w:pPr>
            <w:r>
              <w:t xml:space="preserve">Community Manager</w:t>
            </w:r>
          </w:p>
        </w:tc>
        <w:tc>
          <w:tcPr/>
          <w:p>
            <w:pPr>
              <w:pStyle w:val="Compact"/>
            </w:pPr>
            <w:r>
              <w:t xml:space="preserve">Target hit</w:t>
            </w:r>
          </w:p>
        </w:tc>
      </w:tr>
      <w:tr>
        <w:tc>
          <w:tcPr/>
          <w:p>
            <w:pPr>
              <w:pStyle w:val="Compact"/>
            </w:pPr>
            <w:r>
              <w:t xml:space="preserve">Hire Head of Sales</w:t>
            </w:r>
          </w:p>
        </w:tc>
        <w:tc>
          <w:tcPr/>
          <w:p>
            <w:pPr>
              <w:pStyle w:val="Compact"/>
            </w:pPr>
            <w:r>
              <w:t xml:space="preserve">CEO</w:t>
            </w:r>
          </w:p>
        </w:tc>
        <w:tc>
          <w:tcPr/>
          <w:p>
            <w:pPr>
              <w:pStyle w:val="Compact"/>
            </w:pPr>
            <w:r>
              <w:t xml:space="preserve">Offer accepted</w:t>
            </w:r>
          </w:p>
        </w:tc>
      </w:tr>
      <w:tr>
        <w:tc>
          <w:tcPr/>
          <w:p>
            <w:pPr>
              <w:pStyle w:val="Compact"/>
            </w:pPr>
            <w:r>
              <w:t xml:space="preserve">Hire Head of Content</w:t>
            </w:r>
          </w:p>
        </w:tc>
        <w:tc>
          <w:tcPr/>
          <w:p>
            <w:pPr>
              <w:pStyle w:val="Compact"/>
            </w:pPr>
            <w:r>
              <w:t xml:space="preserve">CEO</w:t>
            </w:r>
          </w:p>
        </w:tc>
        <w:tc>
          <w:tcPr/>
          <w:p>
            <w:pPr>
              <w:pStyle w:val="Compact"/>
            </w:pPr>
            <w:r>
              <w:t xml:space="preserve">Offer accepted</w:t>
            </w:r>
          </w:p>
        </w:tc>
      </w:tr>
    </w:tbl>
    <w:p>
      <w:pPr>
        <w:pStyle w:val="BodyText"/>
      </w:pPr>
      <w:r>
        <w:rPr>
          <w:b/>
          <w:bCs/>
        </w:rPr>
        <w:t xml:space="preserve">Week 11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YouTube Contenders Episode 1: filming</w:t>
            </w:r>
          </w:p>
        </w:tc>
        <w:tc>
          <w:tcPr/>
          <w:p>
            <w:pPr>
              <w:pStyle w:val="Compact"/>
            </w:pPr>
            <w:r>
              <w:t xml:space="preserve">Head of Content + crew</w:t>
            </w:r>
          </w:p>
        </w:tc>
        <w:tc>
          <w:tcPr/>
          <w:p>
            <w:pPr>
              <w:pStyle w:val="Compact"/>
            </w:pPr>
            <w:r>
              <w:t xml:space="preserve">Episode filmed, editing begins</w:t>
            </w:r>
          </w:p>
        </w:tc>
      </w:tr>
      <w:tr>
        <w:tc>
          <w:tcPr/>
          <w:p>
            <w:pPr>
              <w:pStyle w:val="Compact"/>
            </w:pPr>
            <w:r>
              <w:t xml:space="preserve">Seed round first investor meetings</w:t>
            </w:r>
          </w:p>
        </w:tc>
        <w:tc>
          <w:tcPr/>
          <w:p>
            <w:pPr>
              <w:pStyle w:val="Compact"/>
            </w:pPr>
            <w:r>
              <w:t xml:space="preserve">CEO</w:t>
            </w:r>
          </w:p>
        </w:tc>
        <w:tc>
          <w:tcPr/>
          <w:p>
            <w:pPr>
              <w:pStyle w:val="Compact"/>
            </w:pPr>
            <w:r>
              <w:t xml:space="preserve">5 seed investor introductions completed</w:t>
            </w:r>
          </w:p>
        </w:tc>
      </w:tr>
      <w:tr>
        <w:tc>
          <w:tcPr/>
          <w:p>
            <w:pPr>
              <w:pStyle w:val="Compact"/>
            </w:pPr>
            <w:r>
              <w:t xml:space="preserve">Platform: first 10 real user success stories collected</w:t>
            </w:r>
          </w:p>
        </w:tc>
        <w:tc>
          <w:tcPr/>
          <w:p>
            <w:pPr>
              <w:pStyle w:val="Compact"/>
            </w:pPr>
            <w:r>
              <w:t xml:space="preserve">Head of Growth/CSM</w:t>
            </w:r>
          </w:p>
        </w:tc>
        <w:tc>
          <w:tcPr/>
          <w:p>
            <w:pPr>
              <w:pStyle w:val="Compact"/>
            </w:pPr>
            <w:r>
              <w:t xml:space="preserve">10 testimonials with specific results documented</w:t>
            </w:r>
          </w:p>
        </w:tc>
      </w:tr>
      <w:tr>
        <w:tc>
          <w:tcPr/>
          <w:p>
            <w:pPr>
              <w:pStyle w:val="Compact"/>
            </w:pPr>
            <w:r>
              <w:t xml:space="preserve">Referral program: actively promoted to all existing users</w:t>
            </w:r>
          </w:p>
        </w:tc>
        <w:tc>
          <w:tcPr/>
          <w:p>
            <w:pPr>
              <w:pStyle w:val="Compact"/>
            </w:pPr>
            <w:r>
              <w:t xml:space="preserve">Head of Growth</w:t>
            </w:r>
          </w:p>
        </w:tc>
        <w:tc>
          <w:tcPr/>
          <w:p>
            <w:pPr>
              <w:pStyle w:val="Compact"/>
            </w:pPr>
            <w:r>
              <w:t xml:space="preserve">Referral page CTR measured, baseline established</w:t>
            </w:r>
          </w:p>
        </w:tc>
      </w:tr>
      <w:tr>
        <w:tc>
          <w:tcPr/>
          <w:p>
            <w:pPr>
              <w:pStyle w:val="Compact"/>
            </w:pPr>
            <w:r>
              <w:t xml:space="preserve">Social: TikTok reaches 5,000 followers</w:t>
            </w:r>
          </w:p>
        </w:tc>
        <w:tc>
          <w:tcPr/>
          <w:p>
            <w:pPr>
              <w:pStyle w:val="Compact"/>
            </w:pPr>
            <w:r>
              <w:t xml:space="preserve">Head of Growth</w:t>
            </w:r>
          </w:p>
        </w:tc>
        <w:tc>
          <w:tcPr/>
          <w:p>
            <w:pPr>
              <w:pStyle w:val="Compact"/>
            </w:pPr>
            <w:r>
              <w:t xml:space="preserve">Target hit</w:t>
            </w:r>
          </w:p>
        </w:tc>
      </w:tr>
    </w:tbl>
    <w:p>
      <w:pPr>
        <w:pStyle w:val="BodyText"/>
      </w:pPr>
      <w:r>
        <w:rPr>
          <w:b/>
          <w:bCs/>
        </w:rPr>
        <w:t xml:space="preserve">Week 12 Actions: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Task</w:t>
            </w:r>
          </w:p>
        </w:tc>
        <w:tc>
          <w:tcPr/>
          <w:p>
            <w:pPr>
              <w:pStyle w:val="Compact"/>
            </w:pPr>
            <w:r>
              <w:t xml:space="preserve">Owner</w:t>
            </w:r>
          </w:p>
        </w:tc>
        <w:tc>
          <w:tcPr/>
          <w:p>
            <w:pPr>
              <w:pStyle w:val="Compact"/>
            </w:pPr>
            <w:r>
              <w:t xml:space="preserve">Success Criteria</w:t>
            </w:r>
          </w:p>
        </w:tc>
      </w:tr>
      <w:tr>
        <w:tc>
          <w:tcPr/>
          <w:p>
            <w:pPr>
              <w:pStyle w:val="Compact"/>
            </w:pPr>
            <w:r>
              <w:t xml:space="preserve">YouTube Contenders Episode 1: published</w:t>
            </w:r>
          </w:p>
        </w:tc>
        <w:tc>
          <w:tcPr/>
          <w:p>
            <w:pPr>
              <w:pStyle w:val="Compact"/>
            </w:pPr>
            <w:r>
              <w:t xml:space="preserve">Head of Content</w:t>
            </w:r>
          </w:p>
        </w:tc>
        <w:tc>
          <w:tcPr/>
          <w:p>
            <w:pPr>
              <w:pStyle w:val="Compact"/>
            </w:pPr>
            <w:r>
              <w:t xml:space="preserve">Episode live, 5,000 views within first week</w:t>
            </w:r>
          </w:p>
        </w:tc>
      </w:tr>
      <w:tr>
        <w:tc>
          <w:tcPr/>
          <w:p>
            <w:pPr>
              <w:pStyle w:val="Compact"/>
            </w:pPr>
            <w:r>
              <w:t xml:space="preserve">Monthly financial close: compare Month 3 actuals to the Empire Operations budget</w:t>
            </w:r>
          </w:p>
        </w:tc>
        <w:tc>
          <w:tcPr/>
          <w:p>
            <w:pPr>
              <w:pStyle w:val="Compact"/>
            </w:pPr>
            <w:r>
              <w:t xml:space="preserve">CEO</w:t>
            </w:r>
          </w:p>
        </w:tc>
        <w:tc>
          <w:tcPr/>
          <w:p>
            <w:pPr>
              <w:pStyle w:val="Compact"/>
            </w:pPr>
            <w:r>
              <w:t xml:space="preserve">Budget variance documented, board update sent</w:t>
            </w:r>
          </w:p>
        </w:tc>
      </w:tr>
      <w:tr>
        <w:tc>
          <w:tcPr/>
          <w:p>
            <w:pPr>
              <w:pStyle w:val="Compact"/>
            </w:pPr>
            <w:r>
              <w:t xml:space="preserve">90-Day Review: what worked, what did not, what changes for the next 90 days</w:t>
            </w:r>
          </w:p>
        </w:tc>
        <w:tc>
          <w:tcPr/>
          <w:p>
            <w:pPr>
              <w:pStyle w:val="Compact"/>
            </w:pPr>
            <w:r>
              <w:t xml:space="preserve">CEO + full team</w:t>
            </w:r>
          </w:p>
        </w:tc>
        <w:tc>
          <w:tcPr/>
          <w:p>
            <w:pPr>
              <w:pStyle w:val="Compact"/>
            </w:pPr>
            <w:r>
              <w:t xml:space="preserve">90-day retro documented in Notion</w:t>
            </w:r>
          </w:p>
        </w:tc>
      </w:tr>
      <w:tr>
        <w:tc>
          <w:tcPr/>
          <w:p>
            <w:pPr>
              <w:pStyle w:val="Compact"/>
            </w:pPr>
            <w:r>
              <w:t xml:space="preserve">Update this operations manual with lessons from the first 90 days</w:t>
            </w:r>
          </w:p>
        </w:tc>
        <w:tc>
          <w:tcPr/>
          <w:p>
            <w:pPr>
              <w:pStyle w:val="Compact"/>
            </w:pPr>
            <w:r>
              <w:t xml:space="preserve">CEO</w:t>
            </w:r>
          </w:p>
        </w:tc>
        <w:tc>
          <w:tcPr/>
          <w:p>
            <w:pPr>
              <w:pStyle w:val="Compact"/>
            </w:pPr>
            <w:r>
              <w:t xml:space="preserve">Manual updated to Version 1.1</w:t>
            </w:r>
          </w:p>
        </w:tc>
      </w:tr>
      <w:tr>
        <w:tc>
          <w:tcPr/>
          <w:p>
            <w:pPr>
              <w:pStyle w:val="Compact"/>
            </w:pPr>
            <w:r>
              <w:t xml:space="preserve">Seed round: 10 active investor conversations</w:t>
            </w:r>
          </w:p>
        </w:tc>
        <w:tc>
          <w:tcPr/>
          <w:p>
            <w:pPr>
              <w:pStyle w:val="Compact"/>
            </w:pPr>
            <w:r>
              <w:t xml:space="preserve">CEO</w:t>
            </w:r>
          </w:p>
        </w:tc>
        <w:tc>
          <w:tcPr/>
          <w:p>
            <w:pPr>
              <w:pStyle w:val="Compact"/>
            </w:pPr>
            <w:r>
              <w:t xml:space="preserve">10 investors have received materials and responded positively</w:t>
            </w:r>
          </w:p>
        </w:tc>
      </w:tr>
    </w:tbl>
    <w:p>
      <w:r>
        <w:pict>
          <v:rect style="width:0;height:1.5pt" o:hralign="center" o:hrstd="t" o:hr="t"/>
        </w:pict>
      </w:r>
    </w:p>
    <w:bookmarkEnd w:id="76"/>
    <w:bookmarkEnd w:id="77"/>
    <w:bookmarkStart w:id="81" w:name="appendix-a-document-index"/>
    <w:p>
      <w:pPr>
        <w:pStyle w:val="Heading2"/>
      </w:pPr>
      <w:r>
        <w:t xml:space="preserve">APPENDIX A: DOCUMENT INDEX</w:t>
      </w:r>
    </w:p>
    <w:p>
      <w:pPr>
        <w:pStyle w:val="FirstParagraph"/>
      </w:pPr>
      <w:r>
        <w:t xml:space="preserve">All company documents are stored in the Notion workspace under the following structure. Physical copies of the most important documents (operating agreement, IP registrations, employee agreements) are stored in a secure digital vault (use Docsend or a similar solution) and backed up to a secure cloud storage location.</w:t>
      </w:r>
    </w:p>
    <w:bookmarkStart w:id="78" w:name="X96f052a36924b329189e766a8ec2335113006da"/>
    <w:p>
      <w:pPr>
        <w:pStyle w:val="Heading3"/>
      </w:pPr>
      <w:r>
        <w:t xml:space="preserve">Strategy and Vision Documents (docs/ folder)</w:t>
      </w:r>
    </w:p>
    <w:tbl>
      <w:tblPr>
        <w:tblStyle w:val="Table"/>
        <w:tblW w:type="pct" w:w="5000"/>
        <w:tblLayout w:type="fixed"/>
        <w:tblLook w:firstRow="1" w:lastRow="0" w:firstColumn="0" w:lastColumn="0" w:noHBand="0" w:noVBand="0" w:val="0020"/>
      </w:tblPr>
      <w:tblGrid>
        <w:gridCol w:w="1800"/>
        <w:gridCol w:w="2340"/>
        <w:gridCol w:w="1260"/>
        <w:gridCol w:w="2520"/>
      </w:tblGrid>
      <w:tr>
        <w:trPr>
          <w:tblHeader w:val="on"/>
        </w:trPr>
        <w:tc>
          <w:tcPr/>
          <w:p>
            <w:pPr>
              <w:pStyle w:val="Compact"/>
            </w:pPr>
            <w:r>
              <w:t xml:space="preserve">Document</w:t>
            </w:r>
          </w:p>
        </w:tc>
        <w:tc>
          <w:tcPr/>
          <w:p>
            <w:pPr>
              <w:pStyle w:val="Compact"/>
            </w:pPr>
            <w:r>
              <w:t xml:space="preserve">Description</w:t>
            </w:r>
          </w:p>
        </w:tc>
        <w:tc>
          <w:tcPr/>
          <w:p>
            <w:pPr>
              <w:pStyle w:val="Compact"/>
            </w:pPr>
            <w:r>
              <w:t xml:space="preserve">Owner</w:t>
            </w:r>
          </w:p>
        </w:tc>
        <w:tc>
          <w:tcPr/>
          <w:p>
            <w:pPr>
              <w:pStyle w:val="Compact"/>
            </w:pPr>
            <w:r>
              <w:t xml:space="preserve">Last Updated</w:t>
            </w:r>
          </w:p>
        </w:tc>
      </w:tr>
      <w:tr>
        <w:tc>
          <w:tcPr/>
          <w:p>
            <w:pPr>
              <w:pStyle w:val="Compact"/>
            </w:pPr>
            <w:r>
              <w:t xml:space="preserve">DEALSTAGE_MEDIA_EMPIRE_BLUEPRINT.md</w:t>
            </w:r>
          </w:p>
        </w:tc>
        <w:tc>
          <w:tcPr/>
          <w:p>
            <w:pPr>
              <w:pStyle w:val="Compact"/>
            </w:pPr>
            <w:r>
              <w:t xml:space="preserve">Core vision document: platform + media empire strategy, the content flywheel thesis, Jordan Blake and Sarah Chen user journeys</w:t>
            </w:r>
          </w:p>
        </w:tc>
        <w:tc>
          <w:tcPr/>
          <w:p>
            <w:pPr>
              <w:pStyle w:val="Compact"/>
            </w:pPr>
            <w:r>
              <w:t xml:space="preserve">CEO</w:t>
            </w:r>
          </w:p>
        </w:tc>
        <w:tc>
          <w:tcPr/>
          <w:p>
            <w:pPr>
              <w:pStyle w:val="Compact"/>
            </w:pPr>
            <w:r>
              <w:t xml:space="preserve">March 2026</w:t>
            </w:r>
          </w:p>
        </w:tc>
      </w:tr>
      <w:tr>
        <w:tc>
          <w:tcPr/>
          <w:p>
            <w:pPr>
              <w:pStyle w:val="Compact"/>
            </w:pPr>
            <w:r>
              <w:t xml:space="preserve">DEALSTAGE_DIGITAL_CONTENT_PLAN.md</w:t>
            </w:r>
          </w:p>
        </w:tc>
        <w:tc>
          <w:tcPr/>
          <w:p>
            <w:pPr>
              <w:pStyle w:val="Compact"/>
            </w:pPr>
            <w:r>
              <w:t xml:space="preserve">Detailed content calendar, format specs, production schedules for all 18 content properties</w:t>
            </w:r>
          </w:p>
        </w:tc>
        <w:tc>
          <w:tcPr/>
          <w:p>
            <w:pPr>
              <w:pStyle w:val="Compact"/>
            </w:pPr>
            <w:r>
              <w:t xml:space="preserve">Head of Content</w:t>
            </w:r>
          </w:p>
        </w:tc>
        <w:tc>
          <w:tcPr/>
          <w:p>
            <w:pPr>
              <w:pStyle w:val="Compact"/>
            </w:pPr>
            <w:r>
              <w:t xml:space="preserve">March 2026</w:t>
            </w:r>
          </w:p>
        </w:tc>
      </w:tr>
      <w:tr>
        <w:tc>
          <w:tcPr/>
          <w:p>
            <w:pPr>
              <w:pStyle w:val="Compact"/>
            </w:pPr>
            <w:r>
              <w:t xml:space="preserve">DEALSTAGE_TV_SHOW_PRODUCTION_PLAN.md</w:t>
            </w:r>
          </w:p>
        </w:tc>
        <w:tc>
          <w:tcPr/>
          <w:p>
            <w:pPr>
              <w:pStyle w:val="Compact"/>
            </w:pPr>
            <w:r>
              <w:t xml:space="preserve">TV show format bible, production timeline, budget breakdown, episode structure</w:t>
            </w:r>
          </w:p>
        </w:tc>
        <w:tc>
          <w:tcPr/>
          <w:p>
            <w:pPr>
              <w:pStyle w:val="Compact"/>
            </w:pPr>
            <w:r>
              <w:t xml:space="preserve">Head of Content + EP</w:t>
            </w:r>
          </w:p>
        </w:tc>
        <w:tc>
          <w:tcPr/>
          <w:p>
            <w:pPr>
              <w:pStyle w:val="Compact"/>
            </w:pPr>
            <w:r>
              <w:t xml:space="preserve">March 2026</w:t>
            </w:r>
          </w:p>
        </w:tc>
      </w:tr>
      <w:tr>
        <w:tc>
          <w:tcPr/>
          <w:p>
            <w:pPr>
              <w:pStyle w:val="Compact"/>
            </w:pPr>
            <w:r>
              <w:t xml:space="preserve">FINANCIAL_MODELS_AND_PITCH_DECK.md</w:t>
            </w:r>
          </w:p>
        </w:tc>
        <w:tc>
          <w:tcPr/>
          <w:p>
            <w:pPr>
              <w:pStyle w:val="Compact"/>
            </w:pPr>
            <w:r>
              <w:t xml:space="preserve">Three-scenario financial models (Conservative, Moderate, Aggressive), pitch deck supporting data</w:t>
            </w:r>
          </w:p>
        </w:tc>
        <w:tc>
          <w:tcPr/>
          <w:p>
            <w:pPr>
              <w:pStyle w:val="Compact"/>
            </w:pPr>
            <w:r>
              <w:t xml:space="preserve">CEO + Finance</w:t>
            </w:r>
          </w:p>
        </w:tc>
        <w:tc>
          <w:tcPr/>
          <w:p>
            <w:pPr>
              <w:pStyle w:val="Compact"/>
            </w:pPr>
            <w:r>
              <w:t xml:space="preserve">March 2026</w:t>
            </w:r>
          </w:p>
        </w:tc>
      </w:tr>
      <w:tr>
        <w:tc>
          <w:tcPr/>
          <w:p>
            <w:pPr>
              <w:pStyle w:val="Compact"/>
            </w:pPr>
            <w:r>
              <w:t xml:space="preserve">COMPETITIVE_ANALYSIS_AND_LEGAL_FRAMEWORK.md</w:t>
            </w:r>
          </w:p>
        </w:tc>
        <w:tc>
          <w:tcPr/>
          <w:p>
            <w:pPr>
              <w:pStyle w:val="Compact"/>
            </w:pPr>
            <w:r>
              <w:t xml:space="preserve">Deep analysis of Shark Tank, The Voice, and comparable shows; production company targets; talent agency strategy; legal IP framework</w:t>
            </w:r>
          </w:p>
        </w:tc>
        <w:tc>
          <w:tcPr/>
          <w:p>
            <w:pPr>
              <w:pStyle w:val="Compact"/>
            </w:pPr>
            <w:r>
              <w:t xml:space="preserve">CEO + Legal</w:t>
            </w:r>
          </w:p>
        </w:tc>
        <w:tc>
          <w:tcPr/>
          <w:p>
            <w:pPr>
              <w:pStyle w:val="Compact"/>
            </w:pPr>
            <w:r>
              <w:t xml:space="preserve">March 2026</w:t>
            </w:r>
          </w:p>
        </w:tc>
      </w:tr>
      <w:tr>
        <w:tc>
          <w:tcPr/>
          <w:p>
            <w:pPr>
              <w:pStyle w:val="Compact"/>
            </w:pPr>
            <w:r>
              <w:t xml:space="preserve">SIZZLE_REEL_AND_PILOT_TREATMENT.md</w:t>
            </w:r>
          </w:p>
        </w:tc>
        <w:tc>
          <w:tcPr/>
          <w:p>
            <w:pPr>
              <w:pStyle w:val="Compact"/>
            </w:pPr>
            <w:r>
              <w:t xml:space="preserve">Sizzle reel script, shot list, and pilot episode treatment</w:t>
            </w:r>
          </w:p>
        </w:tc>
        <w:tc>
          <w:tcPr/>
          <w:p>
            <w:pPr>
              <w:pStyle w:val="Compact"/>
            </w:pPr>
            <w:r>
              <w:t xml:space="preserve">Head of Content + EP</w:t>
            </w:r>
          </w:p>
        </w:tc>
        <w:tc>
          <w:tcPr/>
          <w:p>
            <w:pPr>
              <w:pStyle w:val="Compact"/>
            </w:pPr>
            <w:r>
              <w:t xml:space="preserve">March 2026</w:t>
            </w:r>
          </w:p>
        </w:tc>
      </w:tr>
      <w:tr>
        <w:tc>
          <w:tcPr/>
          <w:p>
            <w:pPr>
              <w:pStyle w:val="Compact"/>
            </w:pPr>
            <w:r>
              <w:t xml:space="preserve">PART1_USER_JOURNEYS_COMPLETE.md</w:t>
            </w:r>
          </w:p>
        </w:tc>
        <w:tc>
          <w:tcPr/>
          <w:p>
            <w:pPr>
              <w:pStyle w:val="Compact"/>
            </w:pPr>
            <w:r>
              <w:t xml:space="preserve">Detailed user journey maps for Talent, Brand, and Agency roles through the platform</w:t>
            </w:r>
          </w:p>
        </w:tc>
        <w:tc>
          <w:tcPr/>
          <w:p>
            <w:pPr>
              <w:pStyle w:val="Compact"/>
            </w:pPr>
            <w:r>
              <w:t xml:space="preserve">Head of Product</w:t>
            </w:r>
          </w:p>
        </w:tc>
        <w:tc>
          <w:tcPr/>
          <w:p>
            <w:pPr>
              <w:pStyle w:val="Compact"/>
            </w:pPr>
            <w:r>
              <w:t xml:space="preserve">March 2026</w:t>
            </w:r>
          </w:p>
        </w:tc>
      </w:tr>
      <w:tr>
        <w:tc>
          <w:tcPr/>
          <w:p>
            <w:pPr>
              <w:pStyle w:val="Compact"/>
            </w:pPr>
            <w:r>
              <w:t xml:space="preserve">PART2_TV_SHOW_COMPLETE.md</w:t>
            </w:r>
          </w:p>
        </w:tc>
        <w:tc>
          <w:tcPr/>
          <w:p>
            <w:pPr>
              <w:pStyle w:val="Compact"/>
            </w:pPr>
            <w:r>
              <w:t xml:space="preserve">Extended TV show development documentation</w:t>
            </w:r>
          </w:p>
        </w:tc>
        <w:tc>
          <w:tcPr/>
          <w:p>
            <w:pPr>
              <w:pStyle w:val="Compact"/>
            </w:pPr>
            <w:r>
              <w:t xml:space="preserve">Head of Content</w:t>
            </w:r>
          </w:p>
        </w:tc>
        <w:tc>
          <w:tcPr/>
          <w:p>
            <w:pPr>
              <w:pStyle w:val="Compact"/>
            </w:pPr>
            <w:r>
              <w:t xml:space="preserve">March 2026</w:t>
            </w:r>
          </w:p>
        </w:tc>
      </w:tr>
      <w:tr>
        <w:tc>
          <w:tcPr/>
          <w:p>
            <w:pPr>
              <w:pStyle w:val="Compact"/>
            </w:pPr>
            <w:r>
              <w:t xml:space="preserve">PART2_TV_SHOW_ADDITIONAL_CONCEPTS.md</w:t>
            </w:r>
          </w:p>
        </w:tc>
        <w:tc>
          <w:tcPr/>
          <w:p>
            <w:pPr>
              <w:pStyle w:val="Compact"/>
            </w:pPr>
            <w:r>
              <w:t xml:space="preserve">Additional TV show spinoff concepts (Brand vs Brand, The Agency, The Comeback)</w:t>
            </w:r>
          </w:p>
        </w:tc>
        <w:tc>
          <w:tcPr/>
          <w:p>
            <w:pPr>
              <w:pStyle w:val="Compact"/>
            </w:pPr>
            <w:r>
              <w:t xml:space="preserve">Head of Content</w:t>
            </w:r>
          </w:p>
        </w:tc>
        <w:tc>
          <w:tcPr/>
          <w:p>
            <w:pPr>
              <w:pStyle w:val="Compact"/>
            </w:pPr>
            <w:r>
              <w:t xml:space="preserve">March 2026</w:t>
            </w:r>
          </w:p>
        </w:tc>
      </w:tr>
      <w:tr>
        <w:tc>
          <w:tcPr/>
          <w:p>
            <w:pPr>
              <w:pStyle w:val="Compact"/>
            </w:pPr>
            <w:r>
              <w:t xml:space="preserve">PART3_4_5_VIRAL_PODCAST_THESIS_COMPLETE.md</w:t>
            </w:r>
          </w:p>
        </w:tc>
        <w:tc>
          <w:tcPr/>
          <w:p>
            <w:pPr>
              <w:pStyle w:val="Compact"/>
            </w:pPr>
            <w:r>
              <w:t xml:space="preserve">Viral mechanics for the podcast, growth flywheel thesis, listener acquisition strategy</w:t>
            </w:r>
          </w:p>
        </w:tc>
        <w:tc>
          <w:tcPr/>
          <w:p>
            <w:pPr>
              <w:pStyle w:val="Compact"/>
            </w:pPr>
            <w:r>
              <w:t xml:space="preserve">Head of Growth</w:t>
            </w:r>
          </w:p>
        </w:tc>
        <w:tc>
          <w:tcPr/>
          <w:p>
            <w:pPr>
              <w:pStyle w:val="Compact"/>
            </w:pPr>
            <w:r>
              <w:t xml:space="preserve">March 2026</w:t>
            </w:r>
          </w:p>
        </w:tc>
      </w:tr>
      <w:tr>
        <w:tc>
          <w:tcPr/>
          <w:p>
            <w:pPr>
              <w:pStyle w:val="Compact"/>
            </w:pPr>
            <w:r>
              <w:t xml:space="preserve">STRATEGIC_SUGGESTIONS_DOCS_5_8.md</w:t>
            </w:r>
          </w:p>
        </w:tc>
        <w:tc>
          <w:tcPr/>
          <w:p>
            <w:pPr>
              <w:pStyle w:val="Compact"/>
            </w:pPr>
            <w:r>
              <w:t xml:space="preserve">Strategic improvement suggestions for the pitch deck, financial model, and TV strategy</w:t>
            </w:r>
          </w:p>
        </w:tc>
        <w:tc>
          <w:tcPr/>
          <w:p>
            <w:pPr>
              <w:pStyle w:val="Compact"/>
            </w:pPr>
            <w:r>
              <w:t xml:space="preserve">CEO</w:t>
            </w:r>
          </w:p>
        </w:tc>
        <w:tc>
          <w:tcPr/>
          <w:p>
            <w:pPr>
              <w:pStyle w:val="Compact"/>
            </w:pPr>
            <w:r>
              <w:t xml:space="preserve">March 2026</w:t>
            </w:r>
          </w:p>
        </w:tc>
      </w:tr>
      <w:tr>
        <w:tc>
          <w:tcPr/>
          <w:p>
            <w:pPr>
              <w:pStyle w:val="Compact"/>
            </w:pPr>
            <w:r>
              <w:t xml:space="preserve">STRATEGIC_SUGGESTIONS_DOCS_9_12.md</w:t>
            </w:r>
          </w:p>
        </w:tc>
        <w:tc>
          <w:tcPr/>
          <w:p>
            <w:pPr>
              <w:pStyle w:val="Compact"/>
            </w:pPr>
            <w:r>
              <w:t xml:space="preserve">Strategic improvement suggestions for the legal framework, competitive positioning, and content strategy</w:t>
            </w:r>
          </w:p>
        </w:tc>
        <w:tc>
          <w:tcPr/>
          <w:p>
            <w:pPr>
              <w:pStyle w:val="Compact"/>
            </w:pPr>
            <w:r>
              <w:t xml:space="preserve">CEO</w:t>
            </w:r>
          </w:p>
        </w:tc>
        <w:tc>
          <w:tcPr/>
          <w:p>
            <w:pPr>
              <w:pStyle w:val="Compact"/>
            </w:pPr>
            <w:r>
              <w:t xml:space="preserve">March 2026</w:t>
            </w:r>
          </w:p>
        </w:tc>
      </w:tr>
      <w:tr>
        <w:tc>
          <w:tcPr/>
          <w:p>
            <w:pPr>
              <w:pStyle w:val="Compact"/>
            </w:pPr>
            <w:r>
              <w:t xml:space="preserve">STRATEGIC_SUGGESTIONS_REPORT.md</w:t>
            </w:r>
          </w:p>
        </w:tc>
        <w:tc>
          <w:tcPr/>
          <w:p>
            <w:pPr>
              <w:pStyle w:val="Compact"/>
            </w:pPr>
            <w:r>
              <w:t xml:space="preserve">Master strategic suggestions report — all four core documents reviewed from the perspective of an investor and network executive</w:t>
            </w:r>
          </w:p>
        </w:tc>
        <w:tc>
          <w:tcPr/>
          <w:p>
            <w:pPr>
              <w:pStyle w:val="Compact"/>
            </w:pPr>
            <w:r>
              <w:t xml:space="preserve">CEO</w:t>
            </w:r>
          </w:p>
        </w:tc>
        <w:tc>
          <w:tcPr/>
          <w:p>
            <w:pPr>
              <w:pStyle w:val="Compact"/>
            </w:pPr>
            <w:r>
              <w:t xml:space="preserve">March 2026</w:t>
            </w:r>
          </w:p>
        </w:tc>
      </w:tr>
      <w:tr>
        <w:tc>
          <w:tcPr/>
          <w:p>
            <w:pPr>
              <w:pStyle w:val="Compact"/>
            </w:pPr>
            <w:r>
              <w:t xml:space="preserve">ADDITIONAL_CONCEPTS_AND_UNIFIED_STRATEGY.md</w:t>
            </w:r>
          </w:p>
        </w:tc>
        <w:tc>
          <w:tcPr/>
          <w:p>
            <w:pPr>
              <w:pStyle w:val="Compact"/>
            </w:pPr>
            <w:r>
              <w:t xml:space="preserve">Additional content property concepts and the unified cross-platform strategy</w:t>
            </w:r>
          </w:p>
        </w:tc>
        <w:tc>
          <w:tcPr/>
          <w:p>
            <w:pPr>
              <w:pStyle w:val="Compact"/>
            </w:pPr>
            <w:r>
              <w:t xml:space="preserve">Head of Content</w:t>
            </w:r>
          </w:p>
        </w:tc>
        <w:tc>
          <w:tcPr/>
          <w:p>
            <w:pPr>
              <w:pStyle w:val="Compact"/>
            </w:pPr>
            <w:r>
              <w:t xml:space="preserve">March 2026</w:t>
            </w:r>
          </w:p>
        </w:tc>
      </w:tr>
      <w:tr>
        <w:tc>
          <w:tcPr/>
          <w:p>
            <w:pPr>
              <w:pStyle w:val="Compact"/>
            </w:pPr>
            <w:r>
              <w:t xml:space="preserve">ADDITIONAL_YOUTUBE_PODCAST_CONCEPTS.md</w:t>
            </w:r>
          </w:p>
        </w:tc>
        <w:tc>
          <w:tcPr/>
          <w:p>
            <w:pPr>
              <w:pStyle w:val="Compact"/>
            </w:pPr>
            <w:r>
              <w:t xml:space="preserve">Additional YouTube and podcast format concepts beyond the primary 18</w:t>
            </w:r>
          </w:p>
        </w:tc>
        <w:tc>
          <w:tcPr/>
          <w:p>
            <w:pPr>
              <w:pStyle w:val="Compact"/>
            </w:pPr>
            <w:r>
              <w:t xml:space="preserve">Head of Content</w:t>
            </w:r>
          </w:p>
        </w:tc>
        <w:tc>
          <w:tcPr/>
          <w:p>
            <w:pPr>
              <w:pStyle w:val="Compact"/>
            </w:pPr>
            <w:r>
              <w:t xml:space="preserve">March 2026</w:t>
            </w:r>
          </w:p>
        </w:tc>
      </w:tr>
    </w:tbl>
    <w:bookmarkEnd w:id="78"/>
    <w:bookmarkStart w:id="79" w:name="operational-spreadsheets"/>
    <w:p>
      <w:pPr>
        <w:pStyle w:val="Heading3"/>
      </w:pPr>
      <w:r>
        <w:t xml:space="preserve">Operational Spreadsheets</w:t>
      </w:r>
    </w:p>
    <w:tbl>
      <w:tblPr>
        <w:tblStyle w:val="Table"/>
        <w:tblW w:type="pct" w:w="5000"/>
        <w:tblLayout w:type="fixed"/>
        <w:tblLook w:firstRow="1" w:lastRow="0" w:firstColumn="0" w:lastColumn="0" w:noHBand="0" w:noVBand="0" w:val="0020"/>
      </w:tblPr>
      <w:tblGrid>
        <w:gridCol w:w="2101"/>
        <w:gridCol w:w="2101"/>
        <w:gridCol w:w="1131"/>
        <w:gridCol w:w="2586"/>
      </w:tblGrid>
      <w:tr>
        <w:trPr>
          <w:tblHeader w:val="on"/>
        </w:trPr>
        <w:tc>
          <w:tcPr/>
          <w:p>
            <w:pPr>
              <w:pStyle w:val="Compact"/>
            </w:pPr>
            <w:r>
              <w:t xml:space="preserve">Spreadsheet</w:t>
            </w:r>
          </w:p>
        </w:tc>
        <w:tc>
          <w:tcPr/>
          <w:p>
            <w:pPr>
              <w:pStyle w:val="Compact"/>
            </w:pPr>
            <w:r>
              <w:t xml:space="preserve">Description</w:t>
            </w:r>
          </w:p>
        </w:tc>
        <w:tc>
          <w:tcPr/>
          <w:p>
            <w:pPr>
              <w:pStyle w:val="Compact"/>
            </w:pPr>
            <w:r>
              <w:t xml:space="preserve">Owner</w:t>
            </w:r>
          </w:p>
        </w:tc>
        <w:tc>
          <w:tcPr/>
          <w:p>
            <w:pPr>
              <w:pStyle w:val="Compact"/>
            </w:pPr>
            <w:r>
              <w:t xml:space="preserve">Review Cadence</w:t>
            </w:r>
          </w:p>
        </w:tc>
      </w:tr>
      <w:tr>
        <w:tc>
          <w:tcPr/>
          <w:p>
            <w:pPr>
              <w:pStyle w:val="Compact"/>
            </w:pPr>
            <w:r>
              <w:t xml:space="preserve">Empire Operations</w:t>
            </w:r>
          </w:p>
        </w:tc>
        <w:tc>
          <w:tcPr/>
          <w:p>
            <w:pPr>
              <w:pStyle w:val="Compact"/>
            </w:pPr>
            <w:r>
              <w:t xml:space="preserve">Financial models, content properties, brand partners, KPIs, budget, risk register, strategic priorities</w:t>
            </w:r>
          </w:p>
        </w:tc>
        <w:tc>
          <w:tcPr/>
          <w:p>
            <w:pPr>
              <w:pStyle w:val="Compact"/>
            </w:pPr>
            <w:r>
              <w:t xml:space="preserve">CEO</w:t>
            </w:r>
          </w:p>
        </w:tc>
        <w:tc>
          <w:tcPr/>
          <w:p>
            <w:pPr>
              <w:pStyle w:val="Compact"/>
            </w:pPr>
            <w:r>
              <w:t xml:space="preserve">Weekly (Sheet 10 priority list), Monthly (financial)</w:t>
            </w:r>
          </w:p>
        </w:tc>
      </w:tr>
      <w:tr>
        <w:tc>
          <w:tcPr/>
          <w:p>
            <w:pPr>
              <w:pStyle w:val="Compact"/>
            </w:pPr>
            <w:r>
              <w:t xml:space="preserve">App Tracker</w:t>
            </w:r>
          </w:p>
        </w:tc>
        <w:tc>
          <w:tcPr/>
          <w:p>
            <w:pPr>
              <w:pStyle w:val="Compact"/>
            </w:pPr>
            <w:r>
              <w:t xml:space="preserve">Platform features, subscription model, AI agents, social integrations, tech stack, database, bugs, feature gates</w:t>
            </w:r>
          </w:p>
        </w:tc>
        <w:tc>
          <w:tcPr/>
          <w:p>
            <w:pPr>
              <w:pStyle w:val="Compact"/>
            </w:pPr>
            <w:r>
              <w:t xml:space="preserve">CTO</w:t>
            </w:r>
          </w:p>
        </w:tc>
        <w:tc>
          <w:tcPr/>
          <w:p>
            <w:pPr>
              <w:pStyle w:val="Compact"/>
            </w:pPr>
            <w:r>
              <w:t xml:space="preserve">Weekly</w:t>
            </w:r>
          </w:p>
        </w:tc>
      </w:tr>
      <w:tr>
        <w:tc>
          <w:tcPr/>
          <w:p>
            <w:pPr>
              <w:pStyle w:val="Compact"/>
            </w:pPr>
            <w:r>
              <w:t xml:space="preserve">Master Tracker</w:t>
            </w:r>
          </w:p>
        </w:tc>
        <w:tc>
          <w:tcPr/>
          <w:p>
            <w:pPr>
              <w:pStyle w:val="Compact"/>
            </w:pPr>
            <w:r>
              <w:t xml:space="preserve">All 18 content properties, financial summary, launch timeline, brand pipeline, KPIs, budget, risks, production companies</w:t>
            </w:r>
          </w:p>
        </w:tc>
        <w:tc>
          <w:tcPr/>
          <w:p>
            <w:pPr>
              <w:pStyle w:val="Compact"/>
            </w:pPr>
            <w:r>
              <w:t xml:space="preserve">Head of Content + Head of Sales</w:t>
            </w:r>
          </w:p>
        </w:tc>
        <w:tc>
          <w:tcPr/>
          <w:p>
            <w:pPr>
              <w:pStyle w:val="Compact"/>
            </w:pPr>
            <w:r>
              <w:t xml:space="preserve">Weekly</w:t>
            </w:r>
          </w:p>
        </w:tc>
      </w:tr>
    </w:tbl>
    <w:bookmarkEnd w:id="79"/>
    <w:bookmarkStart w:id="80" w:name="legal-documents-secure-vault"/>
    <w:p>
      <w:pPr>
        <w:pStyle w:val="Heading3"/>
      </w:pPr>
      <w:r>
        <w:t xml:space="preserve">Legal Documents (Secure Vault)</w:t>
      </w:r>
    </w:p>
    <w:p>
      <w:pPr>
        <w:pStyle w:val="Compact"/>
        <w:numPr>
          <w:ilvl w:val="0"/>
          <w:numId w:val="1005"/>
        </w:numPr>
      </w:pPr>
      <w:r>
        <w:t xml:space="preserve">Delaware LLC Operating Agreement</w:t>
      </w:r>
    </w:p>
    <w:p>
      <w:pPr>
        <w:pStyle w:val="Compact"/>
        <w:numPr>
          <w:ilvl w:val="0"/>
          <w:numId w:val="1005"/>
        </w:numPr>
      </w:pPr>
      <w:r>
        <w:t xml:space="preserve">Founder Vesting Agreement</w:t>
      </w:r>
    </w:p>
    <w:p>
      <w:pPr>
        <w:pStyle w:val="Compact"/>
        <w:numPr>
          <w:ilvl w:val="0"/>
          <w:numId w:val="1005"/>
        </w:numPr>
      </w:pPr>
      <w:r>
        <w:t xml:space="preserve">WGA Format Registration Certificate</w:t>
      </w:r>
    </w:p>
    <w:p>
      <w:pPr>
        <w:pStyle w:val="Compact"/>
        <w:numPr>
          <w:ilvl w:val="0"/>
          <w:numId w:val="1005"/>
        </w:numPr>
      </w:pPr>
      <w:r>
        <w:t xml:space="preserve">USPTO Trademark Application Confirmations</w:t>
      </w:r>
    </w:p>
    <w:p>
      <w:pPr>
        <w:pStyle w:val="Compact"/>
        <w:numPr>
          <w:ilvl w:val="0"/>
          <w:numId w:val="1005"/>
        </w:numPr>
      </w:pPr>
      <w:r>
        <w:t xml:space="preserve">Employee Agreement Template (with IP assignment)</w:t>
      </w:r>
    </w:p>
    <w:p>
      <w:pPr>
        <w:pStyle w:val="Compact"/>
        <w:numPr>
          <w:ilvl w:val="0"/>
          <w:numId w:val="1005"/>
        </w:numPr>
      </w:pPr>
      <w:r>
        <w:t xml:space="preserve">Independent Contractor Agreement Template</w:t>
      </w:r>
    </w:p>
    <w:p>
      <w:pPr>
        <w:pStyle w:val="Compact"/>
        <w:numPr>
          <w:ilvl w:val="0"/>
          <w:numId w:val="1005"/>
        </w:numPr>
      </w:pPr>
      <w:r>
        <w:t xml:space="preserve">NDA Template (Mutual)</w:t>
      </w:r>
    </w:p>
    <w:p>
      <w:pPr>
        <w:pStyle w:val="Compact"/>
        <w:numPr>
          <w:ilvl w:val="0"/>
          <w:numId w:val="1005"/>
        </w:numPr>
      </w:pPr>
      <w:r>
        <w:t xml:space="preserve">Brand Partner Agreement Template</w:t>
      </w:r>
    </w:p>
    <w:p>
      <w:pPr>
        <w:pStyle w:val="Compact"/>
        <w:numPr>
          <w:ilvl w:val="0"/>
          <w:numId w:val="1005"/>
        </w:numPr>
      </w:pPr>
      <w:r>
        <w:t xml:space="preserve">Platform Terms of Service</w:t>
      </w:r>
    </w:p>
    <w:p>
      <w:pPr>
        <w:pStyle w:val="Compact"/>
        <w:numPr>
          <w:ilvl w:val="0"/>
          <w:numId w:val="1005"/>
        </w:numPr>
      </w:pPr>
      <w:r>
        <w:t xml:space="preserve">Platform Privacy Policy</w:t>
      </w:r>
    </w:p>
    <w:p>
      <w:pPr>
        <w:pStyle w:val="Compact"/>
        <w:numPr>
          <w:ilvl w:val="0"/>
          <w:numId w:val="1005"/>
        </w:numPr>
      </w:pPr>
      <w:r>
        <w:t xml:space="preserve">Cap Table (Carta/Pulley system — not a document)</w:t>
      </w:r>
    </w:p>
    <w:p>
      <w:r>
        <w:pict>
          <v:rect style="width:0;height:1.5pt" o:hralign="center" o:hrstd="t" o:hr="t"/>
        </w:pict>
      </w:r>
    </w:p>
    <w:bookmarkEnd w:id="80"/>
    <w:bookmarkEnd w:id="81"/>
    <w:bookmarkStart w:id="82" w:name="appendix-b-decision-log-template"/>
    <w:p>
      <w:pPr>
        <w:pStyle w:val="Heading2"/>
      </w:pPr>
      <w:r>
        <w:t xml:space="preserve">APPENDIX B: DECISION LOG TEMPLATE</w:t>
      </w:r>
    </w:p>
    <w:p>
      <w:pPr>
        <w:pStyle w:val="FirstParagraph"/>
      </w:pPr>
      <w:r>
        <w:t xml:space="preserve">Every significant company decision is documented in the Decision Log.</w:t>
      </w:r>
      <w:r>
        <w:t xml:space="preserve"> </w:t>
      </w:r>
      <w:r>
        <w:t xml:space="preserve">“Significant”</w:t>
      </w:r>
      <w:r>
        <w:t xml:space="preserve"> </w:t>
      </w:r>
      <w:r>
        <w:t xml:space="preserve">means: any decision that costs more than $5,000, changes a previously established process, affects headcount, changes the product roadmap, or relates to legal or financial matters. Small decisions do not need to be logged — use judgment.</w:t>
      </w:r>
    </w:p>
    <w:p>
      <w:pPr>
        <w:pStyle w:val="BodyText"/>
      </w:pPr>
      <w:r>
        <w:t xml:space="preserve">The Decision Log lives in Notion. A new entry is added within 24 hours of any significant decision.</w:t>
      </w:r>
    </w:p>
    <w:p>
      <w:pPr>
        <w:pStyle w:val="BodyText"/>
      </w:pPr>
      <w:r>
        <w:rPr>
          <w:b/>
          <w:bCs/>
        </w:rPr>
        <w:t xml:space="preserve">Entry Format: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Date</w:t>
            </w:r>
          </w:p>
        </w:tc>
        <w:tc>
          <w:tcPr/>
          <w:p>
            <w:pPr>
              <w:pStyle w:val="Compact"/>
            </w:pPr>
            <w:r>
              <w:t xml:space="preserve">YYYY-MM-DD</w:t>
            </w:r>
          </w:p>
        </w:tc>
      </w:tr>
      <w:tr>
        <w:tc>
          <w:tcPr/>
          <w:p>
            <w:pPr>
              <w:pStyle w:val="Compact"/>
            </w:pPr>
            <w:r>
              <w:t xml:space="preserve">Decision</w:t>
            </w:r>
          </w:p>
        </w:tc>
        <w:tc>
          <w:tcPr/>
          <w:p>
            <w:pPr>
              <w:pStyle w:val="Compact"/>
            </w:pPr>
            <w:r>
              <w:t xml:space="preserve">One sentence describing what was decided</w:t>
            </w:r>
          </w:p>
        </w:tc>
      </w:tr>
      <w:tr>
        <w:tc>
          <w:tcPr/>
          <w:p>
            <w:pPr>
              <w:pStyle w:val="Compact"/>
            </w:pPr>
            <w:r>
              <w:t xml:space="preserve">Context</w:t>
            </w:r>
          </w:p>
        </w:tc>
        <w:tc>
          <w:tcPr/>
          <w:p>
            <w:pPr>
              <w:pStyle w:val="Compact"/>
            </w:pPr>
            <w:r>
              <w:t xml:space="preserve">2 to 3 sentences: what was the situation, what were the options considered, why did the other options not win</w:t>
            </w:r>
          </w:p>
        </w:tc>
      </w:tr>
      <w:tr>
        <w:tc>
          <w:tcPr/>
          <w:p>
            <w:pPr>
              <w:pStyle w:val="Compact"/>
            </w:pPr>
            <w:r>
              <w:t xml:space="preserve">Who Decided</w:t>
            </w:r>
          </w:p>
        </w:tc>
        <w:tc>
          <w:tcPr/>
          <w:p>
            <w:pPr>
              <w:pStyle w:val="Compact"/>
            </w:pPr>
            <w:r>
              <w:t xml:space="preserve">Name and role (per the decision-making framework in Chapter 1)</w:t>
            </w:r>
          </w:p>
        </w:tc>
      </w:tr>
      <w:tr>
        <w:tc>
          <w:tcPr/>
          <w:p>
            <w:pPr>
              <w:pStyle w:val="Compact"/>
            </w:pPr>
            <w:r>
              <w:t xml:space="preserve">Stakeholders Notified</w:t>
            </w:r>
          </w:p>
        </w:tc>
        <w:tc>
          <w:tcPr/>
          <w:p>
            <w:pPr>
              <w:pStyle w:val="Compact"/>
            </w:pPr>
            <w:r>
              <w:t xml:space="preserve">Who was informed of this decision and when</w:t>
            </w:r>
          </w:p>
        </w:tc>
      </w:tr>
      <w:tr>
        <w:tc>
          <w:tcPr/>
          <w:p>
            <w:pPr>
              <w:pStyle w:val="Compact"/>
            </w:pPr>
            <w:r>
              <w:t xml:space="preserve">Expected Outcome</w:t>
            </w:r>
          </w:p>
        </w:tc>
        <w:tc>
          <w:tcPr/>
          <w:p>
            <w:pPr>
              <w:pStyle w:val="Compact"/>
            </w:pPr>
            <w:r>
              <w:t xml:space="preserve">What should happen as a result of this decision, and when will we know if it was right</w:t>
            </w:r>
          </w:p>
        </w:tc>
      </w:tr>
      <w:tr>
        <w:tc>
          <w:tcPr/>
          <w:p>
            <w:pPr>
              <w:pStyle w:val="Compact"/>
            </w:pPr>
            <w:r>
              <w:t xml:space="preserve">Actual Outcome</w:t>
            </w:r>
          </w:p>
        </w:tc>
        <w:tc>
          <w:tcPr/>
          <w:p>
            <w:pPr>
              <w:pStyle w:val="Compact"/>
            </w:pPr>
            <w:r>
              <w:t xml:space="preserve">Filled in 30 to 90 days later: what actually happened</w:t>
            </w:r>
          </w:p>
        </w:tc>
      </w:tr>
    </w:tbl>
    <w:p>
      <w:pPr>
        <w:pStyle w:val="BodyText"/>
      </w:pPr>
      <w:r>
        <w:rPr>
          <w:b/>
          <w:bCs/>
        </w:rPr>
        <w:t xml:space="preserve">Example Entry: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Date</w:t>
            </w:r>
          </w:p>
        </w:tc>
        <w:tc>
          <w:tcPr/>
          <w:p>
            <w:pPr>
              <w:pStyle w:val="Compact"/>
            </w:pPr>
            <w:r>
              <w:t xml:space="preserve">2026-03-20</w:t>
            </w:r>
          </w:p>
        </w:tc>
      </w:tr>
      <w:tr>
        <w:tc>
          <w:tcPr/>
          <w:p>
            <w:pPr>
              <w:pStyle w:val="Compact"/>
            </w:pPr>
            <w:r>
              <w:t xml:space="preserve">Decision</w:t>
            </w:r>
          </w:p>
        </w:tc>
        <w:tc>
          <w:tcPr/>
          <w:p>
            <w:pPr>
              <w:pStyle w:val="Compact"/>
            </w:pPr>
            <w:r>
              <w:t xml:space="preserve">Prioritize Phyllo OAuth integration over all new feature development in Month 3 sprint</w:t>
            </w:r>
          </w:p>
        </w:tc>
      </w:tr>
      <w:tr>
        <w:tc>
          <w:tcPr/>
          <w:p>
            <w:pPr>
              <w:pStyle w:val="Compact"/>
            </w:pPr>
            <w:r>
              <w:t xml:space="preserve">Context</w:t>
            </w:r>
          </w:p>
        </w:tc>
        <w:tc>
          <w:tcPr/>
          <w:p>
            <w:pPr>
              <w:pStyle w:val="Compact"/>
            </w:pPr>
            <w:r>
              <w:t xml:space="preserve">Social account connections are currently simulated (username-only). This creates a trust gap with users and limits the Match Engine’s accuracy. Phyllo provides instant OAuth for 88 platforms. Options considered: build direct OAuth ourselves (6 to 8 weeks), use Phyllo (2 weeks, $0.10 to $0.50 per connection), or wait until Month 6. The platform’s core value proposition is data-driven matching — simulated connections undermine the entire trust model.</w:t>
            </w:r>
          </w:p>
        </w:tc>
      </w:tr>
      <w:tr>
        <w:tc>
          <w:tcPr/>
          <w:p>
            <w:pPr>
              <w:pStyle w:val="Compact"/>
            </w:pPr>
            <w:r>
              <w:t xml:space="preserve">Who Decided</w:t>
            </w:r>
          </w:p>
        </w:tc>
        <w:tc>
          <w:tcPr/>
          <w:p>
            <w:pPr>
              <w:pStyle w:val="Compact"/>
            </w:pPr>
            <w:r>
              <w:t xml:space="preserve">CTO (technical implementation decision) with CEO approval</w:t>
            </w:r>
          </w:p>
        </w:tc>
      </w:tr>
      <w:tr>
        <w:tc>
          <w:tcPr/>
          <w:p>
            <w:pPr>
              <w:pStyle w:val="Compact"/>
            </w:pPr>
            <w:r>
              <w:t xml:space="preserve">Stakeholders Notified</w:t>
            </w:r>
          </w:p>
        </w:tc>
        <w:tc>
          <w:tcPr/>
          <w:p>
            <w:pPr>
              <w:pStyle w:val="Compact"/>
            </w:pPr>
            <w:r>
              <w:t xml:space="preserve">Full team at Monday standup on 2026-03-21</w:t>
            </w:r>
          </w:p>
        </w:tc>
      </w:tr>
      <w:tr>
        <w:tc>
          <w:tcPr/>
          <w:p>
            <w:pPr>
              <w:pStyle w:val="Compact"/>
            </w:pPr>
            <w:r>
              <w:t xml:space="preserve">Expected Outcome</w:t>
            </w:r>
          </w:p>
        </w:tc>
        <w:tc>
          <w:tcPr/>
          <w:p>
            <w:pPr>
              <w:pStyle w:val="Compact"/>
            </w:pPr>
            <w:r>
              <w:t xml:space="preserve">Real social OAuth for top 13 platforms by end of Month 3, improving Match Engine accuracy and user trust</w:t>
            </w:r>
          </w:p>
        </w:tc>
      </w:tr>
      <w:tr>
        <w:tc>
          <w:tcPr/>
          <w:p>
            <w:pPr>
              <w:pStyle w:val="Compact"/>
            </w:pPr>
            <w:r>
              <w:t xml:space="preserve">Actual Outcome</w:t>
            </w:r>
          </w:p>
        </w:tc>
        <w:tc>
          <w:tcPr/>
          <w:p>
            <w:pPr>
              <w:pStyle w:val="Compact"/>
            </w:pPr>
            <w:r>
              <w:t xml:space="preserve">(To be filled in April 2026)</w:t>
            </w:r>
          </w:p>
        </w:tc>
      </w:tr>
    </w:tbl>
    <w:p>
      <w:r>
        <w:pict>
          <v:rect style="width:0;height:1.5pt" o:hralign="center" o:hrstd="t" o:hr="t"/>
        </w:pict>
      </w:r>
    </w:p>
    <w:bookmarkEnd w:id="82"/>
    <w:bookmarkStart w:id="83" w:name="appendix-c-board-reporting-template"/>
    <w:p>
      <w:pPr>
        <w:pStyle w:val="Heading2"/>
      </w:pPr>
      <w:r>
        <w:t xml:space="preserve">APPENDIX C: BOARD REPORTING TEMPLATE</w:t>
      </w:r>
    </w:p>
    <w:p>
      <w:pPr>
        <w:pStyle w:val="FirstParagraph"/>
      </w:pPr>
      <w:r>
        <w:t xml:space="preserve">The board package is sent to all board members and observers 48 hours before the monthly board meeting. It consists of this one-page summary plus any supporting documents referenced. Keep it to one page. Board members have limited time and respect brevity.</w:t>
      </w:r>
    </w:p>
    <w:p>
      <w:r>
        <w:pict>
          <v:rect style="width:0;height:1.5pt" o:hralign="center" o:hrstd="t" o:hr="t"/>
        </w:pict>
      </w:r>
    </w:p>
    <w:p>
      <w:pPr>
        <w:pStyle w:val="FirstParagraph"/>
      </w:pPr>
      <w:r>
        <w:rPr>
          <w:b/>
          <w:bCs/>
        </w:rPr>
        <w:t xml:space="preserve">DEALSTAGE LLC — BOARD UPDATE</w:t>
      </w:r>
      <w:r>
        <w:t xml:space="preserve"> </w:t>
      </w:r>
      <w:r>
        <w:rPr>
          <w:b/>
          <w:bCs/>
        </w:rPr>
        <w:t xml:space="preserve">Month:</w:t>
      </w:r>
      <w:r>
        <w:t xml:space="preserve"> </w:t>
      </w:r>
      <w:r>
        <w:t xml:space="preserve">[Month Year]</w:t>
      </w:r>
      <w:r>
        <w:t xml:space="preserve"> </w:t>
      </w:r>
      <w:r>
        <w:rPr>
          <w:b/>
          <w:bCs/>
        </w:rPr>
        <w:t xml:space="preserve">Prepared by:</w:t>
      </w:r>
      <w:r>
        <w:t xml:space="preserve"> </w:t>
      </w:r>
      <w:r>
        <w:t xml:space="preserve">[CEO Name]</w:t>
      </w:r>
      <w:r>
        <w:t xml:space="preserve"> </w:t>
      </w:r>
      <w:r>
        <w:rPr>
          <w:b/>
          <w:bCs/>
        </w:rPr>
        <w:t xml:space="preserve">Date Distributed:</w:t>
      </w:r>
      <w:r>
        <w:t xml:space="preserve"> </w:t>
      </w:r>
      <w:r>
        <w:t xml:space="preserve">[Date]</w:t>
      </w:r>
    </w:p>
    <w:p>
      <w:r>
        <w:pict>
          <v:rect style="width:0;height:1.5pt" o:hralign="center" o:hrstd="t" o:hr="t"/>
        </w:pict>
      </w:r>
    </w:p>
    <w:p>
      <w:pPr>
        <w:pStyle w:val="FirstParagraph"/>
      </w:pPr>
      <w:r>
        <w:rPr>
          <w:b/>
          <w:bCs/>
        </w:rPr>
        <w:t xml:space="preserve">KEY METRICS</w:t>
      </w:r>
    </w:p>
    <w:tbl>
      <w:tblPr>
        <w:tblStyle w:val="Table"/>
        <w:tblW w:type="pct" w:w="5000"/>
        <w:tblLayout w:type="fixed"/>
        <w:tblLook w:firstRow="1" w:lastRow="0" w:firstColumn="0" w:lastColumn="0" w:noHBand="0" w:noVBand="0" w:val="0020"/>
      </w:tblPr>
      <w:tblGrid>
        <w:gridCol w:w="1131"/>
        <w:gridCol w:w="1555"/>
        <w:gridCol w:w="1697"/>
        <w:gridCol w:w="2404"/>
        <w:gridCol w:w="1131"/>
      </w:tblGrid>
      <w:tr>
        <w:trPr>
          <w:tblHeader w:val="on"/>
        </w:trPr>
        <w:tc>
          <w:tcPr/>
          <w:p>
            <w:pPr>
              <w:pStyle w:val="Compact"/>
            </w:pPr>
            <w:r>
              <w:t xml:space="preserve">Metric</w:t>
            </w:r>
          </w:p>
        </w:tc>
        <w:tc>
          <w:tcPr/>
          <w:p>
            <w:pPr>
              <w:pStyle w:val="Compact"/>
            </w:pPr>
            <w:r>
              <w:t xml:space="preserve">This Month</w:t>
            </w:r>
          </w:p>
        </w:tc>
        <w:tc>
          <w:tcPr/>
          <w:p>
            <w:pPr>
              <w:pStyle w:val="Compact"/>
            </w:pPr>
            <w:r>
              <w:t xml:space="preserve">Last Month</w:t>
            </w:r>
          </w:p>
        </w:tc>
        <w:tc>
          <w:tcPr/>
          <w:p>
            <w:pPr>
              <w:pStyle w:val="Compact"/>
            </w:pPr>
            <w:r>
              <w:t xml:space="preserve">Target (Month X)</w:t>
            </w:r>
          </w:p>
        </w:tc>
        <w:tc>
          <w:tcPr/>
          <w:p>
            <w:pPr>
              <w:pStyle w:val="Compact"/>
            </w:pPr>
            <w:r>
              <w:t xml:space="preserve">Status</w:t>
            </w:r>
          </w:p>
        </w:tc>
      </w:tr>
      <w:tr>
        <w:tc>
          <w:tcPr/>
          <w:p>
            <w:pPr>
              <w:pStyle w:val="Compact"/>
            </w:pPr>
            <w:r>
              <w:t xml:space="preserve">MRR</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On track / Behind / Ahead</w:t>
            </w:r>
          </w:p>
        </w:tc>
      </w:tr>
      <w:tr>
        <w:tc>
          <w:tcPr/>
          <w:p>
            <w:pPr>
              <w:pStyle w:val="Compact"/>
            </w:pPr>
            <w:r>
              <w:t xml:space="preserve">Total Users</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On track / Behind / Ahead</w:t>
            </w:r>
          </w:p>
        </w:tc>
      </w:tr>
      <w:tr>
        <w:tc>
          <w:tcPr/>
          <w:p>
            <w:pPr>
              <w:pStyle w:val="Compact"/>
            </w:pPr>
            <w:r>
              <w:t xml:space="preserve">Paying Subscribers</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On track / Behind / Ahead</w:t>
            </w:r>
          </w:p>
        </w:tc>
      </w:tr>
      <w:tr>
        <w:tc>
          <w:tcPr/>
          <w:p>
            <w:pPr>
              <w:pStyle w:val="Compact"/>
            </w:pPr>
            <w:r>
              <w:t xml:space="preserve">Deals Completed on Platform</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On track / Behind / Ahead</w:t>
            </w:r>
          </w:p>
        </w:tc>
      </w:tr>
      <w:tr>
        <w:tc>
          <w:tcPr/>
          <w:p>
            <w:pPr>
              <w:pStyle w:val="Compact"/>
            </w:pPr>
            <w:r>
              <w:t xml:space="preserve">Podcast Downloads/Episode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On track / Behind / Ahead</w:t>
            </w:r>
          </w:p>
        </w:tc>
      </w:tr>
      <w:tr>
        <w:tc>
          <w:tcPr/>
          <w:p>
            <w:pPr>
              <w:pStyle w:val="Compact"/>
            </w:pPr>
            <w:r>
              <w:t xml:space="preserve">YouTube Views/Episode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On track / Behind / Ahead</w:t>
            </w:r>
          </w:p>
        </w:tc>
      </w:tr>
      <w:tr>
        <w:tc>
          <w:tcPr/>
          <w:p>
            <w:pPr>
              <w:pStyle w:val="Compact"/>
            </w:pPr>
            <w:r>
              <w:t xml:space="preserve">Cash in Bank</w:t>
            </w:r>
          </w:p>
        </w:tc>
        <w:tc>
          <w:tcPr/>
          <w:p>
            <w:pPr>
              <w:pStyle w:val="Compact"/>
            </w:pPr>
            <w:r>
              <w:t xml:space="preserve">$X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Runway (months)</w:t>
            </w:r>
          </w:p>
        </w:tc>
        <w:tc>
          <w:tcPr/>
          <w:p>
            <w:pPr>
              <w:pStyle w:val="Compact"/>
            </w:pPr>
            <w:r>
              <w:t xml:space="preserve">X months</w:t>
            </w:r>
          </w:p>
        </w:tc>
        <w:tc>
          <w:tcPr/>
          <w:p>
            <w:pPr>
              <w:pStyle w:val="Compact"/>
            </w:pPr>
            <w:r>
              <w:t xml:space="preserve">X months</w:t>
            </w:r>
          </w:p>
        </w:tc>
        <w:tc>
          <w:tcPr/>
          <w:p>
            <w:pPr>
              <w:pStyle w:val="Compact"/>
            </w:pPr>
            <w:r>
              <w:t xml:space="preserve">Min 9 months</w:t>
            </w:r>
          </w:p>
        </w:tc>
        <w:tc>
          <w:tcPr/>
          <w:p>
            <w:pPr>
              <w:pStyle w:val="Compact"/>
            </w:pPr>
            <w:r>
              <w:t xml:space="preserve">On track / Alert</w:t>
            </w:r>
          </w:p>
        </w:tc>
      </w:tr>
      <w:tr>
        <w:tc>
          <w:tcPr/>
          <w:p>
            <w:pPr>
              <w:pStyle w:val="Compact"/>
            </w:pPr>
            <w:r>
              <w:t xml:space="preserve">Monthly Burn Rate</w:t>
            </w:r>
          </w:p>
        </w:tc>
        <w:tc>
          <w:tcPr/>
          <w:p>
            <w:pPr>
              <w:pStyle w:val="Compact"/>
            </w:pPr>
            <w:r>
              <w:t xml:space="preserve">$X</w:t>
            </w:r>
          </w:p>
        </w:tc>
        <w:tc>
          <w:tcPr/>
          <w:p>
            <w:pPr>
              <w:pStyle w:val="Compact"/>
            </w:pPr>
            <w:r>
              <w:t xml:space="preserve">$X</w:t>
            </w:r>
          </w:p>
        </w:tc>
        <w:tc>
          <w:tcPr/>
          <w:p>
            <w:pPr>
              <w:pStyle w:val="Compact"/>
            </w:pPr>
            <w:r>
              <w:t xml:space="preserve">Budget $X</w:t>
            </w:r>
          </w:p>
        </w:tc>
        <w:tc>
          <w:tcPr/>
          <w:p>
            <w:pPr>
              <w:pStyle w:val="Compact"/>
            </w:pPr>
            <w:r>
              <w:t xml:space="preserve">On track / Over</w:t>
            </w:r>
          </w:p>
        </w:tc>
      </w:tr>
    </w:tbl>
    <w:p>
      <w:r>
        <w:pict>
          <v:rect style="width:0;height:1.5pt" o:hralign="center" o:hrstd="t" o:hr="t"/>
        </w:pict>
      </w:r>
    </w:p>
    <w:p>
      <w:pPr>
        <w:pStyle w:val="FirstParagraph"/>
      </w:pPr>
      <w:r>
        <w:rPr>
          <w:b/>
          <w:bCs/>
        </w:rPr>
        <w:t xml:space="preserve">WINS THIS MONTH</w:t>
      </w:r>
      <w:r>
        <w:t xml:space="preserve"> </w:t>
      </w:r>
      <w:r>
        <w:t xml:space="preserve">1. [Specific, quantified achievement — e.g.,</w:t>
      </w:r>
      <w:r>
        <w:t xml:space="preserve"> </w:t>
      </w:r>
      <w:r>
        <w:t xml:space="preserve">“Signed first paid podcast sponsor (Calm) at $50K/episode, 3-episode commitment”</w:t>
      </w:r>
      <w:r>
        <w:t xml:space="preserve">]</w:t>
      </w:r>
      <w:r>
        <w:t xml:space="preserve"> </w:t>
      </w:r>
      <w:r>
        <w:t xml:space="preserve">2. [Second win]</w:t>
      </w:r>
      <w:r>
        <w:t xml:space="preserve"> </w:t>
      </w:r>
      <w:r>
        <w:t xml:space="preserve">3. [Third win]</w:t>
      </w:r>
    </w:p>
    <w:p>
      <w:r>
        <w:pict>
          <v:rect style="width:0;height:1.5pt" o:hralign="center" o:hrstd="t" o:hr="t"/>
        </w:pict>
      </w:r>
    </w:p>
    <w:p>
      <w:pPr>
        <w:pStyle w:val="FirstParagraph"/>
      </w:pPr>
      <w:r>
        <w:rPr>
          <w:b/>
          <w:bCs/>
        </w:rPr>
        <w:t xml:space="preserve">CHALLENGES</w:t>
      </w:r>
      <w:r>
        <w:t xml:space="preserve"> </w:t>
      </w:r>
      <w:r>
        <w:t xml:space="preserve">1. [Specific challenge with root cause identified — e.g.,</w:t>
      </w:r>
      <w:r>
        <w:t xml:space="preserve"> </w:t>
      </w:r>
      <w:r>
        <w:t xml:space="preserve">“User-to-paid conversion rate is 8% vs. 15% target. Root cause: users are not reaching the Match Engine paywall. Fix: redesigning the dashboard to surface the Match Engine earlier in the onboarding flow. Timeline: 2 weeks.”</w:t>
      </w:r>
      <w:r>
        <w:t xml:space="preserve">]</w:t>
      </w:r>
      <w:r>
        <w:t xml:space="preserve"> </w:t>
      </w:r>
      <w:r>
        <w:t xml:space="preserve">2. [Second challenge with root cause and fix]</w:t>
      </w:r>
    </w:p>
    <w:p>
      <w:r>
        <w:pict>
          <v:rect style="width:0;height:1.5pt" o:hralign="center" o:hrstd="t" o:hr="t"/>
        </w:pict>
      </w:r>
    </w:p>
    <w:p>
      <w:pPr>
        <w:pStyle w:val="FirstParagraph"/>
      </w:pPr>
      <w:r>
        <w:rPr>
          <w:b/>
          <w:bCs/>
        </w:rPr>
        <w:t xml:space="preserve">ASKS FROM THE BOARD</w:t>
      </w:r>
      <w:r>
        <w:t xml:space="preserve"> </w:t>
      </w:r>
      <w:r>
        <w:t xml:space="preserve">1. [Specific ask — e.g.,</w:t>
      </w:r>
      <w:r>
        <w:t xml:space="preserve"> </w:t>
      </w:r>
      <w:r>
        <w:t xml:space="preserve">“Can anyone make a warm introduction to the unscripted division at WME? We are preparing to package the TV show format.”</w:t>
      </w:r>
      <w:r>
        <w:t xml:space="preserve">]</w:t>
      </w:r>
      <w:r>
        <w:t xml:space="preserve"> </w:t>
      </w:r>
      <w:r>
        <w:t xml:space="preserve">2. [Second ask]</w:t>
      </w:r>
    </w:p>
    <w:p>
      <w:r>
        <w:pict>
          <v:rect style="width:0;height:1.5pt" o:hralign="center" o:hrstd="t" o:hr="t"/>
        </w:pict>
      </w:r>
    </w:p>
    <w:p>
      <w:pPr>
        <w:pStyle w:val="FirstParagraph"/>
      </w:pPr>
      <w:r>
        <w:rPr>
          <w:b/>
          <w:bCs/>
        </w:rPr>
        <w:t xml:space="preserve">NEXT MONTH PRIORITIES</w:t>
      </w:r>
      <w:r>
        <w:t xml:space="preserve"> </w:t>
      </w:r>
      <w:r>
        <w:t xml:space="preserve">1. [Priority with specific outcome — e.g.,</w:t>
      </w:r>
      <w:r>
        <w:t xml:space="preserve"> </w:t>
      </w:r>
      <w:r>
        <w:t xml:space="preserve">“Launch YouTube Contenders Episode 1. Success metric: 5,000 views in first 7 days.”</w:t>
      </w:r>
      <w:r>
        <w:t xml:space="preserve">]</w:t>
      </w:r>
      <w:r>
        <w:t xml:space="preserve"> </w:t>
      </w:r>
      <w:r>
        <w:t xml:space="preserve">2. [Second priority]</w:t>
      </w:r>
      <w:r>
        <w:t xml:space="preserve"> </w:t>
      </w:r>
      <w:r>
        <w:t xml:space="preserve">3. [Third priority]</w:t>
      </w:r>
    </w:p>
    <w:p>
      <w:r>
        <w:pict>
          <v:rect style="width:0;height:1.5pt" o:hralign="center" o:hrstd="t" o:hr="t"/>
        </w:pict>
      </w:r>
    </w:p>
    <w:p>
      <w:pPr>
        <w:pStyle w:val="FirstParagraph"/>
      </w:pPr>
      <w:r>
        <w:rPr>
          <w:b/>
          <w:bCs/>
        </w:rPr>
        <w:t xml:space="preserve">DECISIONS NEEDED FROM BOARD</w:t>
      </w:r>
      <w:r>
        <w:t xml:space="preserve"> </w:t>
      </w:r>
      <w:r>
        <w:t xml:space="preserve">[List any decisions that require formal board approval per the decision-making framework in Chapter 1. If none, write</w:t>
      </w:r>
      <w:r>
        <w:t xml:space="preserve"> </w:t>
      </w:r>
      <w:r>
        <w:t xml:space="preserve">“No board decisions required this month.”</w:t>
      </w:r>
      <w:r>
        <w:t xml:space="preserve">]</w:t>
      </w:r>
    </w:p>
    <w:p>
      <w:r>
        <w:pict>
          <v:rect style="width:0;height:1.5pt" o:hralign="center" o:hrstd="t" o:hr="t"/>
        </w:pict>
      </w:r>
    </w:p>
    <w:p>
      <w:pPr>
        <w:pStyle w:val="FirstParagraph"/>
      </w:pPr>
      <w:r>
        <w:rPr>
          <w:b/>
          <w:bCs/>
        </w:rPr>
        <w:t xml:space="preserve">UPCOMING MILESTONES</w:t>
      </w:r>
      <w:r>
        <w:t xml:space="preserve"> </w:t>
      </w:r>
      <w:r>
        <w:t xml:space="preserve">| Milestone | Target Date | Owner | Status |</w:t>
      </w:r>
      <w:r>
        <w:t xml:space="preserve"> </w:t>
      </w:r>
      <w:r>
        <w:t xml:space="preserve">|———–|————|——-|——–|</w:t>
      </w:r>
      <w:r>
        <w:t xml:space="preserve"> </w:t>
      </w:r>
      <w:r>
        <w:t xml:space="preserve">| [Milestone] | [Date] | [Owner] | [On track / At risk / Completed] |</w:t>
      </w:r>
    </w:p>
    <w:p>
      <w:r>
        <w:pict>
          <v:rect style="width:0;height:1.5pt" o:hralign="center" o:hrstd="t" o:hr="t"/>
        </w:pict>
      </w:r>
    </w:p>
    <w:p>
      <w:pPr>
        <w:pStyle w:val="FirstParagraph"/>
      </w:pPr>
      <w:r>
        <w:rPr>
          <w:i/>
          <w:iCs/>
        </w:rPr>
        <w:t xml:space="preserve">Next board meeting: [Date and time]. [Location or video call link.]</w:t>
      </w:r>
      <w:r>
        <w:t xml:space="preserve"> </w:t>
      </w:r>
      <w:r>
        <w:rPr>
          <w:i/>
          <w:iCs/>
        </w:rPr>
        <w:t xml:space="preserve">Questions before the meeting: [CEO email address]</w:t>
      </w:r>
    </w:p>
    <w:p>
      <w:r>
        <w:pict>
          <v:rect style="width:0;height:1.5pt" o:hralign="center" o:hrstd="t" o:hr="t"/>
        </w:pict>
      </w:r>
    </w:p>
    <w:p>
      <w:pPr>
        <w:pStyle w:val="FirstParagraph"/>
      </w:pPr>
      <w:r>
        <w:rPr>
          <w:b/>
          <w:bCs/>
        </w:rPr>
        <w:t xml:space="preserve">Document version history:</w:t>
      </w:r>
      <w:r>
        <w:t xml:space="preserve"> </w:t>
      </w:r>
      <w:r>
        <w:t xml:space="preserve">- Version 1.0 — March 2026 — Initial publication</w:t>
      </w:r>
      <w:r>
        <w:t xml:space="preserve"> </w:t>
      </w:r>
      <w:r>
        <w:t xml:space="preserve">- Version 1.1 — (June 2026 — to be updated)</w:t>
      </w:r>
    </w:p>
    <w:p>
      <w:pPr>
        <w:pStyle w:val="BodyText"/>
      </w:pPr>
      <w:r>
        <w:rPr>
          <w:b/>
          <w:bCs/>
        </w:rPr>
        <w:t xml:space="preserve">Document owner:</w:t>
      </w:r>
      <w:r>
        <w:t xml:space="preserve"> </w:t>
      </w:r>
      <w:r>
        <w:t xml:space="preserve">CEO, DealStage LLC</w:t>
      </w:r>
      <w:r>
        <w:t xml:space="preserve"> </w:t>
      </w:r>
      <w:r>
        <w:rPr>
          <w:b/>
          <w:bCs/>
        </w:rPr>
        <w:t xml:space="preserve">Review schedule:</w:t>
      </w:r>
      <w:r>
        <w:t xml:space="preserve"> </w:t>
      </w:r>
      <w:r>
        <w:t xml:space="preserve">Quarterly. Next review due June 2026.</w:t>
      </w:r>
      <w:r>
        <w:t xml:space="preserve"> </w:t>
      </w:r>
      <w:r>
        <w:rPr>
          <w:b/>
          <w:bCs/>
        </w:rPr>
        <w:t xml:space="preserve">Distribution:</w:t>
      </w:r>
      <w:r>
        <w:t xml:space="preserve"> </w:t>
      </w:r>
      <w:r>
        <w:t xml:space="preserve">All employees and board members. Sections marked confidential are for internal use only and are not shared with outside parties without CEO approval.</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2026-03-20T19:04:43Z</dcterms:created>
  <dcterms:modified xsi:type="dcterms:W3CDTF">2026-03-20T19:04:43Z</dcterms:modified>
</cp:coreProperties>
</file>

<file path=docProps/custom.xml><?xml version="1.0" encoding="utf-8"?>
<Properties xmlns="http://schemas.openxmlformats.org/officeDocument/2006/custom-properties" xmlns:vt="http://schemas.openxmlformats.org/officeDocument/2006/docPropsVTypes"/>
</file>