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2AF2" w14:textId="70D6C76F" w:rsidR="00685F97" w:rsidRDefault="00685F97" w:rsidP="00685F97">
      <w:pPr>
        <w:jc w:val="left"/>
      </w:pPr>
      <w:r>
        <w:t xml:space="preserve">Edge detection: active Gaussian thresholding </w:t>
      </w:r>
    </w:p>
    <w:p w14:paraId="31C4C72D" w14:textId="77777777" w:rsidR="00685F97" w:rsidRPr="00685F97" w:rsidRDefault="00685F97" w:rsidP="00685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85F97">
        <w:rPr>
          <w:rFonts w:ascii="Courier New" w:eastAsia="Times New Roman" w:hAnsi="Courier New" w:cs="Courier New"/>
          <w:color w:val="A9B7C6"/>
          <w:sz w:val="20"/>
          <w:szCs w:val="20"/>
        </w:rPr>
        <w:t>cv2.adaptiveThreshold(</w:t>
      </w:r>
      <w:proofErr w:type="spellStart"/>
      <w:r w:rsidRPr="00685F97">
        <w:rPr>
          <w:rFonts w:ascii="Courier New" w:eastAsia="Times New Roman" w:hAnsi="Courier New" w:cs="Courier New"/>
          <w:color w:val="A9B7C6"/>
          <w:sz w:val="20"/>
          <w:szCs w:val="20"/>
        </w:rPr>
        <w:t>target_gray</w:t>
      </w:r>
      <w:proofErr w:type="spellEnd"/>
      <w:r w:rsidRPr="00685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F97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685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F97">
        <w:rPr>
          <w:rFonts w:ascii="Courier New" w:eastAsia="Times New Roman" w:hAnsi="Courier New" w:cs="Courier New"/>
          <w:color w:val="A9B7C6"/>
          <w:sz w:val="20"/>
          <w:szCs w:val="20"/>
        </w:rPr>
        <w:t>cv2.ADAPTIVE_THRESH_GAUSSIAN_C</w:t>
      </w:r>
      <w:r w:rsidRPr="00685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F97">
        <w:rPr>
          <w:rFonts w:ascii="Courier New" w:eastAsia="Times New Roman" w:hAnsi="Courier New" w:cs="Courier New"/>
          <w:color w:val="A9B7C6"/>
          <w:sz w:val="20"/>
          <w:szCs w:val="20"/>
        </w:rPr>
        <w:t>cv2.THRESH_BINARY</w:t>
      </w:r>
      <w:r w:rsidRPr="00685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F97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685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85F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85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AADEA14" w14:textId="295C2615" w:rsidR="00685F97" w:rsidRDefault="00685F97" w:rsidP="00685F97">
      <w:pPr>
        <w:jc w:val="left"/>
      </w:pPr>
    </w:p>
    <w:p w14:paraId="4F2DBABC" w14:textId="7F6F3EF9" w:rsidR="00685F97" w:rsidRDefault="00685F97" w:rsidP="00685F97">
      <w:pPr>
        <w:jc w:val="left"/>
      </w:pPr>
      <w:r>
        <w:t>Template matching method: correlation coefficient</w:t>
      </w:r>
    </w:p>
    <w:p w14:paraId="663F9992" w14:textId="30F35859" w:rsidR="00685F97" w:rsidRDefault="00685F97" w:rsidP="00685F9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result = cv2.matchTemplate(edged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target_edge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cv2.TM_CCOEFF)</w:t>
      </w:r>
    </w:p>
    <w:p w14:paraId="1F907DAF" w14:textId="02910DCD" w:rsidR="00685F97" w:rsidRDefault="00685F97" w:rsidP="00685F97">
      <w:pPr>
        <w:jc w:val="left"/>
      </w:pPr>
      <w:bookmarkStart w:id="0" w:name="_GoBack"/>
      <w:bookmarkEnd w:id="0"/>
    </w:p>
    <w:p w14:paraId="11CB1F2F" w14:textId="00F9B15B" w:rsidR="00685F97" w:rsidRDefault="00685F97" w:rsidP="00685F97">
      <w:pPr>
        <w:jc w:val="left"/>
      </w:pPr>
      <w:r>
        <w:t>Scaling numbers: 0.5, 2.0, 10</w:t>
      </w:r>
    </w:p>
    <w:p w14:paraId="662964FD" w14:textId="77777777" w:rsidR="00685F97" w:rsidRDefault="00685F97" w:rsidP="00685F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scale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A9B7C6"/>
        </w:rPr>
        <w:t>np.linspace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)[::-</w:t>
      </w:r>
      <w:r>
        <w:rPr>
          <w:color w:val="6897BB"/>
        </w:rPr>
        <w:t>1</w:t>
      </w:r>
      <w:r>
        <w:rPr>
          <w:color w:val="A9B7C6"/>
        </w:rPr>
        <w:t>]:</w:t>
      </w:r>
    </w:p>
    <w:p w14:paraId="0615B2AC" w14:textId="77777777" w:rsidR="00685F97" w:rsidRDefault="00685F97" w:rsidP="00685F97">
      <w:pPr>
        <w:jc w:val="left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33"/>
        <w:gridCol w:w="1558"/>
        <w:gridCol w:w="1558"/>
        <w:gridCol w:w="1558"/>
        <w:gridCol w:w="1559"/>
        <w:gridCol w:w="1559"/>
      </w:tblGrid>
      <w:tr w:rsidR="00400F40" w14:paraId="6FED8B22" w14:textId="77777777" w:rsidTr="00400F40">
        <w:tc>
          <w:tcPr>
            <w:tcW w:w="1833" w:type="dxa"/>
            <w:tcBorders>
              <w:bottom w:val="single" w:sz="18" w:space="0" w:color="auto"/>
            </w:tcBorders>
          </w:tcPr>
          <w:p w14:paraId="11F459EC" w14:textId="1EA92E67" w:rsidR="00400F40" w:rsidRDefault="00400F40" w:rsidP="00400F40">
            <w:pPr>
              <w:jc w:val="left"/>
            </w:pPr>
            <w:r>
              <w:t>0.5, 2.0, 10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662A6CE0" w14:textId="3431646C" w:rsidR="00400F40" w:rsidRPr="00400F40" w:rsidRDefault="00400F40" w:rsidP="00400F40">
            <w:pPr>
              <w:rPr>
                <w:b/>
              </w:rPr>
            </w:pPr>
            <w:r w:rsidRPr="00400F40">
              <w:rPr>
                <w:b/>
              </w:rPr>
              <w:t>Waldo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049FCBC8" w14:textId="5B172989" w:rsidR="00400F40" w:rsidRPr="00400F40" w:rsidRDefault="00400F40" w:rsidP="00400F40">
            <w:pPr>
              <w:rPr>
                <w:b/>
              </w:rPr>
            </w:pPr>
            <w:proofErr w:type="spellStart"/>
            <w:r w:rsidRPr="00400F40">
              <w:rPr>
                <w:b/>
              </w:rPr>
              <w:t>Wenda</w:t>
            </w:r>
            <w:proofErr w:type="spellEnd"/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01597B8C" w14:textId="51377151" w:rsidR="00400F40" w:rsidRPr="00400F40" w:rsidRDefault="00400F40" w:rsidP="00400F40">
            <w:pPr>
              <w:rPr>
                <w:b/>
              </w:rPr>
            </w:pPr>
            <w:r w:rsidRPr="00400F40">
              <w:rPr>
                <w:b/>
              </w:rPr>
              <w:t>Wizard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0E54CB3" w14:textId="709B0CB4" w:rsidR="00400F40" w:rsidRPr="00400F40" w:rsidRDefault="00400F40" w:rsidP="00400F40">
            <w:pPr>
              <w:rPr>
                <w:b/>
              </w:rPr>
            </w:pPr>
            <w:proofErr w:type="spellStart"/>
            <w:r w:rsidRPr="00400F40">
              <w:rPr>
                <w:b/>
              </w:rPr>
              <w:t>Odlaw</w:t>
            </w:r>
            <w:proofErr w:type="spellEnd"/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7BC5AA0" w14:textId="02FAB3B8" w:rsidR="00400F40" w:rsidRPr="00400F40" w:rsidRDefault="00400F40" w:rsidP="00400F40">
            <w:pPr>
              <w:rPr>
                <w:b/>
              </w:rPr>
            </w:pPr>
            <w:r w:rsidRPr="00400F40">
              <w:rPr>
                <w:b/>
              </w:rPr>
              <w:t>Woof</w:t>
            </w:r>
          </w:p>
        </w:tc>
      </w:tr>
      <w:tr w:rsidR="00400F40" w14:paraId="5129AC28" w14:textId="77777777" w:rsidTr="00400F40">
        <w:tc>
          <w:tcPr>
            <w:tcW w:w="1833" w:type="dxa"/>
            <w:tcBorders>
              <w:top w:val="single" w:sz="18" w:space="0" w:color="auto"/>
            </w:tcBorders>
          </w:tcPr>
          <w:p w14:paraId="06FF7D7C" w14:textId="4F28BDB5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City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127DA157" w14:textId="17834F8B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78A34F48" w14:textId="4A4587BC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2C2584B4" w14:textId="6132C648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660B77F" w14:textId="1E477429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76C4F44" w14:textId="7C1DD519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6625E8A5" w14:textId="77777777" w:rsidTr="00400F40">
        <w:tc>
          <w:tcPr>
            <w:tcW w:w="1833" w:type="dxa"/>
          </w:tcPr>
          <w:p w14:paraId="46BE6D2C" w14:textId="5E39864C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Beach</w:t>
            </w:r>
          </w:p>
        </w:tc>
        <w:tc>
          <w:tcPr>
            <w:tcW w:w="1558" w:type="dxa"/>
          </w:tcPr>
          <w:p w14:paraId="126F0761" w14:textId="30842A64" w:rsidR="00400F40" w:rsidRDefault="00400F40" w:rsidP="00400F40">
            <w:pPr>
              <w:jc w:val="left"/>
            </w:pPr>
            <w:proofErr w:type="spellStart"/>
            <w:r>
              <w:t>Odlaw</w:t>
            </w:r>
            <w:proofErr w:type="spellEnd"/>
          </w:p>
        </w:tc>
        <w:tc>
          <w:tcPr>
            <w:tcW w:w="1558" w:type="dxa"/>
          </w:tcPr>
          <w:p w14:paraId="487AD846" w14:textId="58EA3DE9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2BC7CC93" w14:textId="13329583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</w:tcPr>
          <w:p w14:paraId="2AFFE065" w14:textId="513189A1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355056FD" w14:textId="44386888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5C1548EA" w14:textId="77777777" w:rsidTr="00400F40">
        <w:tc>
          <w:tcPr>
            <w:tcW w:w="1833" w:type="dxa"/>
          </w:tcPr>
          <w:p w14:paraId="575AFFBF" w14:textId="4E10A02F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Zoo</w:t>
            </w:r>
          </w:p>
        </w:tc>
        <w:tc>
          <w:tcPr>
            <w:tcW w:w="1558" w:type="dxa"/>
          </w:tcPr>
          <w:p w14:paraId="59121B40" w14:textId="7F432A37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26AC506D" w14:textId="56D4A514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3B9627D6" w14:textId="58AEED9B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</w:tcPr>
          <w:p w14:paraId="0A83061A" w14:textId="7F0C7B68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5F8DC040" w14:textId="308F49FC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69CC1AD6" w14:textId="77777777" w:rsidTr="00400F40">
        <w:tc>
          <w:tcPr>
            <w:tcW w:w="1833" w:type="dxa"/>
          </w:tcPr>
          <w:p w14:paraId="379B27E7" w14:textId="75B06FC1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Store</w:t>
            </w:r>
          </w:p>
        </w:tc>
        <w:tc>
          <w:tcPr>
            <w:tcW w:w="1558" w:type="dxa"/>
          </w:tcPr>
          <w:p w14:paraId="56569C2A" w14:textId="356355A5" w:rsidR="00400F40" w:rsidRDefault="00400F40" w:rsidP="00400F40">
            <w:pPr>
              <w:jc w:val="left"/>
            </w:pPr>
            <w:proofErr w:type="spellStart"/>
            <w:r>
              <w:t>Odlaw</w:t>
            </w:r>
            <w:proofErr w:type="spellEnd"/>
          </w:p>
        </w:tc>
        <w:tc>
          <w:tcPr>
            <w:tcW w:w="1558" w:type="dxa"/>
          </w:tcPr>
          <w:p w14:paraId="53B1C987" w14:textId="28F73C5A" w:rsidR="00400F40" w:rsidRDefault="00400F40" w:rsidP="00400F40">
            <w:pPr>
              <w:jc w:val="left"/>
            </w:pPr>
            <w:r>
              <w:t>Waldo</w:t>
            </w:r>
          </w:p>
        </w:tc>
        <w:tc>
          <w:tcPr>
            <w:tcW w:w="1558" w:type="dxa"/>
          </w:tcPr>
          <w:p w14:paraId="668D2AD0" w14:textId="5241EC57" w:rsidR="00400F40" w:rsidRDefault="00400F40" w:rsidP="00400F40">
            <w:pPr>
              <w:jc w:val="left"/>
            </w:pPr>
            <w:r>
              <w:t>?</w:t>
            </w:r>
          </w:p>
        </w:tc>
        <w:tc>
          <w:tcPr>
            <w:tcW w:w="1559" w:type="dxa"/>
          </w:tcPr>
          <w:p w14:paraId="50B0678C" w14:textId="6EA1D10D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1A81349D" w14:textId="5E12BA14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639901EB" w14:textId="77777777" w:rsidTr="00400F40">
        <w:tc>
          <w:tcPr>
            <w:tcW w:w="1833" w:type="dxa"/>
          </w:tcPr>
          <w:p w14:paraId="562E7F99" w14:textId="5888606F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Ski Resort</w:t>
            </w:r>
          </w:p>
        </w:tc>
        <w:tc>
          <w:tcPr>
            <w:tcW w:w="1558" w:type="dxa"/>
          </w:tcPr>
          <w:p w14:paraId="50E1F416" w14:textId="4BFD52D3" w:rsidR="00400F40" w:rsidRDefault="00400F40" w:rsidP="00400F40">
            <w:pPr>
              <w:jc w:val="left"/>
            </w:pPr>
            <w:proofErr w:type="spellStart"/>
            <w:r>
              <w:t>Odlaw</w:t>
            </w:r>
            <w:proofErr w:type="spellEnd"/>
          </w:p>
        </w:tc>
        <w:tc>
          <w:tcPr>
            <w:tcW w:w="1558" w:type="dxa"/>
          </w:tcPr>
          <w:p w14:paraId="075DD23A" w14:textId="0F0048CC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3556B391" w14:textId="07064083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</w:tcPr>
          <w:p w14:paraId="5A3399DD" w14:textId="68AE1265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08A2AB79" w14:textId="41BB0936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0510E90B" w14:textId="77777777" w:rsidTr="00400F40">
        <w:tc>
          <w:tcPr>
            <w:tcW w:w="1833" w:type="dxa"/>
          </w:tcPr>
          <w:p w14:paraId="7FEB80B7" w14:textId="37D22413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Train Station</w:t>
            </w:r>
          </w:p>
        </w:tc>
        <w:tc>
          <w:tcPr>
            <w:tcW w:w="1558" w:type="dxa"/>
          </w:tcPr>
          <w:p w14:paraId="08B5DF59" w14:textId="5188F895" w:rsidR="00400F40" w:rsidRDefault="00400F40" w:rsidP="00400F40">
            <w:pPr>
              <w:jc w:val="left"/>
            </w:pPr>
            <w:proofErr w:type="spellStart"/>
            <w:r>
              <w:t>Odlaw</w:t>
            </w:r>
            <w:proofErr w:type="spellEnd"/>
          </w:p>
        </w:tc>
        <w:tc>
          <w:tcPr>
            <w:tcW w:w="1558" w:type="dxa"/>
          </w:tcPr>
          <w:p w14:paraId="44461E57" w14:textId="18E1B788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5106D49C" w14:textId="20EB3D80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</w:tcPr>
          <w:p w14:paraId="0E1738D2" w14:textId="409DDF11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2BEB8318" w14:textId="75E51956" w:rsidR="00400F40" w:rsidRDefault="00400F40" w:rsidP="00400F40">
            <w:pPr>
              <w:jc w:val="left"/>
            </w:pPr>
            <w:r w:rsidRPr="000E50C1">
              <w:t>X</w:t>
            </w:r>
          </w:p>
        </w:tc>
      </w:tr>
      <w:tr w:rsidR="00400F40" w14:paraId="7AD6C5E0" w14:textId="77777777" w:rsidTr="00400F40">
        <w:tc>
          <w:tcPr>
            <w:tcW w:w="1833" w:type="dxa"/>
          </w:tcPr>
          <w:p w14:paraId="74C8FCBF" w14:textId="3A82D54B" w:rsidR="00400F40" w:rsidRPr="00400F40" w:rsidRDefault="00400F40" w:rsidP="00400F40">
            <w:pPr>
              <w:jc w:val="left"/>
              <w:rPr>
                <w:b/>
              </w:rPr>
            </w:pPr>
            <w:r w:rsidRPr="00400F40">
              <w:rPr>
                <w:b/>
              </w:rPr>
              <w:t>Museum</w:t>
            </w:r>
          </w:p>
        </w:tc>
        <w:tc>
          <w:tcPr>
            <w:tcW w:w="1558" w:type="dxa"/>
          </w:tcPr>
          <w:p w14:paraId="5D951C9A" w14:textId="0EB53E2E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3C772B78" w14:textId="16E312BD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42CB672C" w14:textId="3B7B2CE1" w:rsidR="00400F40" w:rsidRDefault="00400F40" w:rsidP="00400F40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</w:tcPr>
          <w:p w14:paraId="1041CEE4" w14:textId="61DF6174" w:rsidR="00400F40" w:rsidRDefault="00400F40" w:rsidP="00400F40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47AAB461" w14:textId="264AE210" w:rsidR="00400F40" w:rsidRDefault="00400F40" w:rsidP="00400F40">
            <w:pPr>
              <w:jc w:val="left"/>
            </w:pPr>
            <w:r w:rsidRPr="000E50C1">
              <w:t>X</w:t>
            </w:r>
          </w:p>
        </w:tc>
      </w:tr>
    </w:tbl>
    <w:p w14:paraId="403251B2" w14:textId="1F7EFF8F" w:rsidR="00E14AAB" w:rsidRDefault="00E14AAB" w:rsidP="00400F40">
      <w:pPr>
        <w:jc w:val="left"/>
      </w:pPr>
    </w:p>
    <w:p w14:paraId="661EC40C" w14:textId="0B1FFF1B" w:rsidR="00400F40" w:rsidRPr="00400F40" w:rsidRDefault="00400F40" w:rsidP="00400F40">
      <w:pPr>
        <w:jc w:val="left"/>
        <w:rPr>
          <w:rFonts w:cs="Times New Roman"/>
        </w:rPr>
      </w:pPr>
      <w:r>
        <w:t xml:space="preserve">These specs with 10 scales between 0.5 and 2.0 worked pretty well for Waldo’s friends, except for Woof. Searching for Waldo still finds </w:t>
      </w:r>
      <w:proofErr w:type="spellStart"/>
      <w:r>
        <w:t>Odlaw</w:t>
      </w:r>
      <w:proofErr w:type="spellEnd"/>
      <w:r>
        <w:t xml:space="preserve"> instead sometimes. The ‘?’ for the Wizard at the store threw an error (</w:t>
      </w:r>
      <w:r w:rsidRPr="00400F40">
        <w:rPr>
          <w:rFonts w:ascii="Arial" w:hAnsi="Arial" w:cs="Arial"/>
          <w:color w:val="000000" w:themeColor="text1"/>
        </w:rPr>
        <w:t>error: (-</w:t>
      </w:r>
      <w:proofErr w:type="gramStart"/>
      <w:r w:rsidRPr="00400F40">
        <w:rPr>
          <w:rFonts w:ascii="Arial" w:hAnsi="Arial" w:cs="Arial"/>
          <w:color w:val="000000" w:themeColor="text1"/>
        </w:rPr>
        <w:t>215:Assertion</w:t>
      </w:r>
      <w:proofErr w:type="gramEnd"/>
      <w:r w:rsidRPr="00400F40">
        <w:rPr>
          <w:rFonts w:ascii="Arial" w:hAnsi="Arial" w:cs="Arial"/>
          <w:color w:val="000000" w:themeColor="text1"/>
        </w:rPr>
        <w:t xml:space="preserve"> failed) !_</w:t>
      </w:r>
      <w:proofErr w:type="spellStart"/>
      <w:r w:rsidRPr="00400F40">
        <w:rPr>
          <w:rFonts w:ascii="Arial" w:hAnsi="Arial" w:cs="Arial"/>
          <w:color w:val="000000" w:themeColor="text1"/>
        </w:rPr>
        <w:t>src.empty</w:t>
      </w:r>
      <w:proofErr w:type="spellEnd"/>
      <w:r w:rsidRPr="00400F40">
        <w:rPr>
          <w:rFonts w:ascii="Arial" w:hAnsi="Arial" w:cs="Arial"/>
          <w:color w:val="000000" w:themeColor="text1"/>
        </w:rPr>
        <w:t>() in function '</w:t>
      </w:r>
      <w:proofErr w:type="spellStart"/>
      <w:r w:rsidRPr="00400F40">
        <w:rPr>
          <w:rFonts w:ascii="Arial" w:hAnsi="Arial" w:cs="Arial"/>
          <w:color w:val="000000" w:themeColor="text1"/>
        </w:rPr>
        <w:t>cvtColor</w:t>
      </w:r>
      <w:proofErr w:type="spellEnd"/>
      <w:r w:rsidRPr="00400F40">
        <w:rPr>
          <w:rFonts w:ascii="Arial" w:hAnsi="Arial" w:cs="Arial"/>
          <w:color w:val="000000" w:themeColor="text1"/>
        </w:rPr>
        <w:t>'</w:t>
      </w:r>
      <w:r w:rsidRPr="00400F40">
        <w:rPr>
          <w:rFonts w:ascii="Arial" w:hAnsi="Arial" w:cs="Arial"/>
          <w:color w:val="000000" w:themeColor="text1"/>
        </w:rPr>
        <w:t>)</w:t>
      </w:r>
      <w:r w:rsidRPr="00400F40">
        <w:rPr>
          <w:rFonts w:ascii="Monaco" w:hAnsi="Monaco" w:cs="Monaco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not sure why.</w:t>
      </w:r>
    </w:p>
    <w:p w14:paraId="449B84E1" w14:textId="1D457219" w:rsidR="00400F40" w:rsidRDefault="00400F40" w:rsidP="00400F40">
      <w:pPr>
        <w:jc w:val="left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833"/>
        <w:gridCol w:w="1558"/>
        <w:gridCol w:w="1558"/>
        <w:gridCol w:w="1558"/>
        <w:gridCol w:w="1559"/>
        <w:gridCol w:w="1559"/>
      </w:tblGrid>
      <w:tr w:rsidR="00400F40" w:rsidRPr="00400F40" w14:paraId="1D934312" w14:textId="77777777" w:rsidTr="00A14772">
        <w:tc>
          <w:tcPr>
            <w:tcW w:w="1833" w:type="dxa"/>
            <w:tcBorders>
              <w:bottom w:val="single" w:sz="18" w:space="0" w:color="auto"/>
            </w:tcBorders>
          </w:tcPr>
          <w:p w14:paraId="32F12681" w14:textId="07B8A9E7" w:rsidR="00400F40" w:rsidRDefault="00400F40" w:rsidP="00A14772">
            <w:pPr>
              <w:jc w:val="left"/>
            </w:pPr>
            <w:r>
              <w:t>0.</w:t>
            </w:r>
            <w:r>
              <w:t>6</w:t>
            </w:r>
            <w:r>
              <w:t xml:space="preserve">, </w:t>
            </w:r>
            <w:r>
              <w:t>1.2</w:t>
            </w:r>
            <w:r>
              <w:t xml:space="preserve">, </w:t>
            </w:r>
            <w:r>
              <w:t>7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685F02C5" w14:textId="77777777" w:rsidR="00400F40" w:rsidRPr="00400F40" w:rsidRDefault="00400F40" w:rsidP="00A14772">
            <w:pPr>
              <w:rPr>
                <w:b/>
              </w:rPr>
            </w:pPr>
            <w:r w:rsidRPr="00400F40">
              <w:rPr>
                <w:b/>
              </w:rPr>
              <w:t>Waldo</w:t>
            </w: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1FFA2C97" w14:textId="77777777" w:rsidR="00400F40" w:rsidRPr="00400F40" w:rsidRDefault="00400F40" w:rsidP="00A14772">
            <w:pPr>
              <w:rPr>
                <w:b/>
              </w:rPr>
            </w:pPr>
            <w:proofErr w:type="spellStart"/>
            <w:r w:rsidRPr="00400F40">
              <w:rPr>
                <w:b/>
              </w:rPr>
              <w:t>Wenda</w:t>
            </w:r>
            <w:proofErr w:type="spellEnd"/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5B8D5B58" w14:textId="77777777" w:rsidR="00400F40" w:rsidRPr="00400F40" w:rsidRDefault="00400F40" w:rsidP="00A14772">
            <w:pPr>
              <w:rPr>
                <w:b/>
              </w:rPr>
            </w:pPr>
            <w:r w:rsidRPr="00400F40">
              <w:rPr>
                <w:b/>
              </w:rPr>
              <w:t>Wizard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8F62B8A" w14:textId="77777777" w:rsidR="00400F40" w:rsidRPr="00400F40" w:rsidRDefault="00400F40" w:rsidP="00A14772">
            <w:pPr>
              <w:rPr>
                <w:b/>
              </w:rPr>
            </w:pPr>
            <w:proofErr w:type="spellStart"/>
            <w:r w:rsidRPr="00400F40">
              <w:rPr>
                <w:b/>
              </w:rPr>
              <w:t>Odlaw</w:t>
            </w:r>
            <w:proofErr w:type="spellEnd"/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76F12E89" w14:textId="77777777" w:rsidR="00400F40" w:rsidRPr="00400F40" w:rsidRDefault="00400F40" w:rsidP="00A14772">
            <w:pPr>
              <w:rPr>
                <w:b/>
              </w:rPr>
            </w:pPr>
            <w:r w:rsidRPr="00400F40">
              <w:rPr>
                <w:b/>
              </w:rPr>
              <w:t>Woof</w:t>
            </w:r>
          </w:p>
        </w:tc>
      </w:tr>
      <w:tr w:rsidR="00400F40" w14:paraId="019A950D" w14:textId="77777777" w:rsidTr="00A14772">
        <w:tc>
          <w:tcPr>
            <w:tcW w:w="1833" w:type="dxa"/>
            <w:tcBorders>
              <w:top w:val="single" w:sz="18" w:space="0" w:color="auto"/>
            </w:tcBorders>
          </w:tcPr>
          <w:p w14:paraId="3580C269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City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27AF0AD1" w14:textId="77777777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013EB125" w14:textId="77777777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5D1E9B47" w14:textId="77777777" w:rsidR="00400F40" w:rsidRDefault="00400F40" w:rsidP="00A14772">
            <w:pPr>
              <w:jc w:val="left"/>
            </w:pPr>
            <w:r w:rsidRPr="006A674D">
              <w:t>Found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7A37CD87" w14:textId="77777777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49D4BE6F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55A89C8C" w14:textId="77777777" w:rsidTr="00A14772">
        <w:tc>
          <w:tcPr>
            <w:tcW w:w="1833" w:type="dxa"/>
          </w:tcPr>
          <w:p w14:paraId="2254B657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Beach</w:t>
            </w:r>
          </w:p>
        </w:tc>
        <w:tc>
          <w:tcPr>
            <w:tcW w:w="1558" w:type="dxa"/>
          </w:tcPr>
          <w:p w14:paraId="26E3FE4D" w14:textId="2BF1AC49" w:rsidR="00400F40" w:rsidRDefault="00400F40" w:rsidP="00A14772">
            <w:pPr>
              <w:jc w:val="left"/>
            </w:pPr>
            <w:r>
              <w:t>X</w:t>
            </w:r>
          </w:p>
        </w:tc>
        <w:tc>
          <w:tcPr>
            <w:tcW w:w="1558" w:type="dxa"/>
          </w:tcPr>
          <w:p w14:paraId="139F9506" w14:textId="1018F851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6C24B61F" w14:textId="28FB032C" w:rsidR="00400F40" w:rsidRDefault="00400F40" w:rsidP="00A14772">
            <w:pPr>
              <w:jc w:val="left"/>
            </w:pPr>
            <w:r>
              <w:t>X</w:t>
            </w:r>
          </w:p>
        </w:tc>
        <w:tc>
          <w:tcPr>
            <w:tcW w:w="1559" w:type="dxa"/>
          </w:tcPr>
          <w:p w14:paraId="576BA887" w14:textId="40B5729C" w:rsidR="00400F40" w:rsidRDefault="00400F40" w:rsidP="00A14772">
            <w:pPr>
              <w:jc w:val="left"/>
            </w:pPr>
            <w:r>
              <w:t>X</w:t>
            </w:r>
          </w:p>
        </w:tc>
        <w:tc>
          <w:tcPr>
            <w:tcW w:w="1559" w:type="dxa"/>
          </w:tcPr>
          <w:p w14:paraId="582D1C6E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49301BA4" w14:textId="77777777" w:rsidTr="00A14772">
        <w:tc>
          <w:tcPr>
            <w:tcW w:w="1833" w:type="dxa"/>
          </w:tcPr>
          <w:p w14:paraId="408A98FA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Zoo</w:t>
            </w:r>
          </w:p>
        </w:tc>
        <w:tc>
          <w:tcPr>
            <w:tcW w:w="1558" w:type="dxa"/>
          </w:tcPr>
          <w:p w14:paraId="201B7ACD" w14:textId="65563D51" w:rsidR="00400F40" w:rsidRDefault="00400F40" w:rsidP="00A14772">
            <w:pPr>
              <w:jc w:val="left"/>
            </w:pPr>
            <w:r>
              <w:t>X</w:t>
            </w:r>
          </w:p>
        </w:tc>
        <w:tc>
          <w:tcPr>
            <w:tcW w:w="1558" w:type="dxa"/>
          </w:tcPr>
          <w:p w14:paraId="5942C4FE" w14:textId="0C39EE7D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8" w:type="dxa"/>
          </w:tcPr>
          <w:p w14:paraId="718C18CA" w14:textId="5719A93C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269FF964" w14:textId="5E57B20B" w:rsidR="00400F40" w:rsidRDefault="00400F40" w:rsidP="00A14772">
            <w:pPr>
              <w:jc w:val="left"/>
            </w:pPr>
            <w:r>
              <w:t>Found</w:t>
            </w:r>
          </w:p>
        </w:tc>
        <w:tc>
          <w:tcPr>
            <w:tcW w:w="1559" w:type="dxa"/>
          </w:tcPr>
          <w:p w14:paraId="622F3C7B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45086218" w14:textId="77777777" w:rsidTr="00A14772">
        <w:tc>
          <w:tcPr>
            <w:tcW w:w="1833" w:type="dxa"/>
          </w:tcPr>
          <w:p w14:paraId="55A13E11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Store</w:t>
            </w:r>
          </w:p>
        </w:tc>
        <w:tc>
          <w:tcPr>
            <w:tcW w:w="1558" w:type="dxa"/>
          </w:tcPr>
          <w:p w14:paraId="25D6E3B3" w14:textId="2D35885E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3FEA157B" w14:textId="7C6AEDE6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1246E627" w14:textId="4EED3083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44F8312C" w14:textId="42F5132B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00833802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0B4C4AF3" w14:textId="77777777" w:rsidTr="00A14772">
        <w:tc>
          <w:tcPr>
            <w:tcW w:w="1833" w:type="dxa"/>
          </w:tcPr>
          <w:p w14:paraId="6DA8037D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Ski Resort</w:t>
            </w:r>
          </w:p>
        </w:tc>
        <w:tc>
          <w:tcPr>
            <w:tcW w:w="1558" w:type="dxa"/>
          </w:tcPr>
          <w:p w14:paraId="619AD6BB" w14:textId="5C8161C5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0C2CBBBF" w14:textId="7619F2B8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2B2B52DF" w14:textId="6CB4FB4F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38170F9A" w14:textId="79BD42B4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67BE5192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67EC6BC4" w14:textId="77777777" w:rsidTr="00A14772">
        <w:tc>
          <w:tcPr>
            <w:tcW w:w="1833" w:type="dxa"/>
          </w:tcPr>
          <w:p w14:paraId="08E3F7E4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Train Station</w:t>
            </w:r>
          </w:p>
        </w:tc>
        <w:tc>
          <w:tcPr>
            <w:tcW w:w="1558" w:type="dxa"/>
          </w:tcPr>
          <w:p w14:paraId="2CA98E5E" w14:textId="1D754F63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7FC769E3" w14:textId="2D0E6CEB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20361D15" w14:textId="4CA9E6F7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57066C98" w14:textId="6A90B62E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2C80E560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  <w:tr w:rsidR="00400F40" w14:paraId="67B9EDC9" w14:textId="77777777" w:rsidTr="00A14772">
        <w:tc>
          <w:tcPr>
            <w:tcW w:w="1833" w:type="dxa"/>
          </w:tcPr>
          <w:p w14:paraId="73EF1A83" w14:textId="77777777" w:rsidR="00400F40" w:rsidRPr="00400F40" w:rsidRDefault="00400F40" w:rsidP="00A14772">
            <w:pPr>
              <w:jc w:val="left"/>
              <w:rPr>
                <w:b/>
              </w:rPr>
            </w:pPr>
            <w:r w:rsidRPr="00400F40">
              <w:rPr>
                <w:b/>
              </w:rPr>
              <w:t>Museum</w:t>
            </w:r>
          </w:p>
        </w:tc>
        <w:tc>
          <w:tcPr>
            <w:tcW w:w="1558" w:type="dxa"/>
          </w:tcPr>
          <w:p w14:paraId="36D90B67" w14:textId="7121777B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3F9732FA" w14:textId="18F1038A" w:rsidR="00400F40" w:rsidRDefault="00400F40" w:rsidP="00A14772">
            <w:pPr>
              <w:jc w:val="left"/>
            </w:pPr>
          </w:p>
        </w:tc>
        <w:tc>
          <w:tcPr>
            <w:tcW w:w="1558" w:type="dxa"/>
          </w:tcPr>
          <w:p w14:paraId="268B8261" w14:textId="3833091A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511589BF" w14:textId="38733E8A" w:rsidR="00400F40" w:rsidRDefault="00400F40" w:rsidP="00A14772">
            <w:pPr>
              <w:jc w:val="left"/>
            </w:pPr>
          </w:p>
        </w:tc>
        <w:tc>
          <w:tcPr>
            <w:tcW w:w="1559" w:type="dxa"/>
          </w:tcPr>
          <w:p w14:paraId="42523B4E" w14:textId="77777777" w:rsidR="00400F40" w:rsidRDefault="00400F40" w:rsidP="00A14772">
            <w:pPr>
              <w:jc w:val="left"/>
            </w:pPr>
            <w:r w:rsidRPr="000E50C1">
              <w:t>X</w:t>
            </w:r>
          </w:p>
        </w:tc>
      </w:tr>
    </w:tbl>
    <w:p w14:paraId="0C36F211" w14:textId="77777777" w:rsidR="00400F40" w:rsidRDefault="00400F40" w:rsidP="00400F40">
      <w:pPr>
        <w:jc w:val="left"/>
      </w:pPr>
    </w:p>
    <w:sectPr w:rsidR="00400F40" w:rsidSect="005A7C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336A0" w14:textId="77777777" w:rsidR="00F871EA" w:rsidRDefault="00F871EA" w:rsidP="00400F40">
      <w:pPr>
        <w:spacing w:line="240" w:lineRule="auto"/>
      </w:pPr>
      <w:r>
        <w:separator/>
      </w:r>
    </w:p>
  </w:endnote>
  <w:endnote w:type="continuationSeparator" w:id="0">
    <w:p w14:paraId="405DB706" w14:textId="77777777" w:rsidR="00F871EA" w:rsidRDefault="00F871EA" w:rsidP="00400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B417B" w14:textId="77777777" w:rsidR="00F871EA" w:rsidRDefault="00F871EA" w:rsidP="00400F40">
      <w:pPr>
        <w:spacing w:line="240" w:lineRule="auto"/>
      </w:pPr>
      <w:r>
        <w:separator/>
      </w:r>
    </w:p>
  </w:footnote>
  <w:footnote w:type="continuationSeparator" w:id="0">
    <w:p w14:paraId="1A4B8D86" w14:textId="77777777" w:rsidR="00F871EA" w:rsidRDefault="00F871EA" w:rsidP="00400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5A95" w14:textId="01BDCEE3" w:rsidR="00400F40" w:rsidRDefault="00400F40">
    <w:pPr>
      <w:pStyle w:val="Header"/>
    </w:pPr>
  </w:p>
  <w:p w14:paraId="69B69941" w14:textId="1D2234B3" w:rsidR="00400F40" w:rsidRDefault="00400F40">
    <w:pPr>
      <w:pStyle w:val="Header"/>
    </w:pPr>
  </w:p>
  <w:p w14:paraId="444C7897" w14:textId="44BB1039" w:rsidR="00400F40" w:rsidRDefault="00400F40">
    <w:pPr>
      <w:pStyle w:val="Header"/>
    </w:pPr>
  </w:p>
  <w:p w14:paraId="576A2C9A" w14:textId="77777777" w:rsidR="00400F40" w:rsidRDefault="00400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0"/>
    <w:rsid w:val="00292E37"/>
    <w:rsid w:val="00400F40"/>
    <w:rsid w:val="005A7C7E"/>
    <w:rsid w:val="00685F97"/>
    <w:rsid w:val="009D0EDC"/>
    <w:rsid w:val="00E14AAB"/>
    <w:rsid w:val="00F14B83"/>
    <w:rsid w:val="00F8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E9EA"/>
  <w14:defaultImageDpi w14:val="32767"/>
  <w15:chartTrackingRefBased/>
  <w15:docId w15:val="{29C5C90F-84ED-7047-902E-F97D2E95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F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F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40"/>
  </w:style>
  <w:style w:type="paragraph" w:styleId="Footer">
    <w:name w:val="footer"/>
    <w:basedOn w:val="Normal"/>
    <w:link w:val="FooterChar"/>
    <w:uiPriority w:val="99"/>
    <w:unhideWhenUsed/>
    <w:rsid w:val="00400F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Kaiser</dc:creator>
  <cp:keywords/>
  <dc:description/>
  <cp:lastModifiedBy>John Kaiser</cp:lastModifiedBy>
  <cp:revision>2</cp:revision>
  <dcterms:created xsi:type="dcterms:W3CDTF">2020-11-13T02:14:00Z</dcterms:created>
  <dcterms:modified xsi:type="dcterms:W3CDTF">2020-11-16T13:30:00Z</dcterms:modified>
</cp:coreProperties>
</file>