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已经按照你选中的 2D 柔和填色风格，扩展成一套完整的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45款 Friemi 礼物体系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。整体不再依赖普通 Emoji，而是围绕“相遇、同频、一起活动、感谢与共同回忆”建立品牌语言。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ukhtj4jyi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通用社交礼物</w:t>
      </w:r>
    </w:p>
    <w:tbl>
      <w:tblPr>
        <w:tblStyle w:val="Table1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945"/>
        <w:gridCol w:w="2640"/>
        <w:tblGridChange w:id="0">
          <w:tblGrid>
            <w:gridCol w:w="1185"/>
            <w:gridCol w:w="945"/>
            <w:gridCol w:w="26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礼物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魅力值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小花花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最轻量的打招呼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爱的抱抱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安慰与支持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冰美式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日常邀约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幸运星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祝福与鼓励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cc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rtl w:val="0"/>
              </w:rPr>
              <w:t xml:space="preserve">冷场冰块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3f3f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cc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rtl w:val="0"/>
              </w:rPr>
              <w:t xml:space="preserve">臭鸡蛋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3f3f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cc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rtl w:val="0"/>
              </w:rPr>
              <w:t xml:space="preserve">烂番茄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efefe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cc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rtl w:val="0"/>
              </w:rPr>
              <w:t xml:space="preserve">定时炸弹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3f3f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cc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rtl w:val="0"/>
              </w:rPr>
              <w:t xml:space="preserve">暴风雨</w:t>
            </w:r>
          </w:p>
          <w:p w:rsidR="00000000" w:rsidDel="00000000" w:rsidP="00000000" w:rsidRDefault="00000000" w:rsidRPr="00000000" w14:paraId="0000001F">
            <w:pPr>
              <w:rPr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cc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rtl w:val="0"/>
              </w:rPr>
              <w:t xml:space="preserve">警察叔叔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-50</w:t>
            </w:r>
          </w:p>
          <w:p w:rsidR="00000000" w:rsidDel="00000000" w:rsidP="00000000" w:rsidRDefault="00000000" w:rsidRPr="00000000" w14:paraId="00000022">
            <w:pPr>
              <w:rPr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3f3f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f3f3f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floh89ax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九大活动分类</w:t>
      </w:r>
    </w:p>
    <w:tbl>
      <w:tblPr>
        <w:tblStyle w:val="Table2"/>
        <w:tblW w:w="5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700"/>
        <w:gridCol w:w="1700"/>
        <w:gridCol w:w="1700"/>
        <w:tblGridChange w:id="0">
          <w:tblGrid>
            <w:gridCol w:w="710"/>
            <w:gridCol w:w="1700"/>
            <w:gridCol w:w="1700"/>
            <w:gridCol w:w="17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分类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日常礼物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进阶礼物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高光礼物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一颗骰子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狼人之眼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神之一手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小相机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efefe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fefef"/>
                <w:rtl w:val="0"/>
              </w:rPr>
              <w:t xml:space="preserve">旅途路标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世界护照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艺术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灵感画笔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一束画笔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一座雕塑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闲逛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运动鞋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咖啡屋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城市漫游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开放麦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音乐合拍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灵魂吉他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视听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爆米花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家庭影院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金牌导演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进步搭子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向上生长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运动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奖牌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默契传球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最佳队友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饭局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碳水炸弹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快乐水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牛顿火锅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3z76m8kfc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节日与限定礼物</w:t>
      </w:r>
    </w:p>
    <w:tbl>
      <w:tblPr>
        <w:tblStyle w:val="Table3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950"/>
        <w:gridCol w:w="1910"/>
        <w:tblGridChange w:id="0">
          <w:tblGrid>
            <w:gridCol w:w="1955"/>
            <w:gridCol w:w="950"/>
            <w:gridCol w:w="19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礼物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魅力值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触发场景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大蛋糕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用户生日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南瓜头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万圣节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圣诞树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圣诞节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小红包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春节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月下团圆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f3f3f3"/>
              </w:rPr>
            </w:pPr>
            <w:r w:rsidDel="00000000" w:rsidR="00000000" w:rsidRPr="00000000">
              <w:rPr>
                <w:color w:val="f3f3f3"/>
                <w:rtl w:val="0"/>
              </w:rPr>
              <w:t xml:space="preserve">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中秋节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量子纠缠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情人节、七夕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满天烟花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元旦、跨年活动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Solo舞台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夏季或音乐活动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Friemi 周年星球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f3f3f3"/>
              </w:rPr>
            </w:pPr>
            <w:r w:rsidDel="00000000" w:rsidR="00000000" w:rsidRPr="00000000">
              <w:rPr>
                <w:color w:val="f3f3f3"/>
                <w:rtl w:val="0"/>
              </w:rPr>
              <w:t xml:space="preserve">+100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f3f3f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3f3f3"/>
                <w:rtl w:val="0"/>
              </w:rPr>
              <w:t xml:space="preserve">平台周年限定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