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《软件系统设计与应用》课程设计要求及模板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课程设计要求</w:t>
      </w:r>
    </w:p>
    <w:p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（1）不超过3人/组，分工合作。</w:t>
      </w:r>
    </w:p>
    <w:p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（2）根据生活中对软件的需求，根据课堂软件工程理论讲解，完成软件系统需求分析、概要设计、详细设计、编码、测试和部署。</w:t>
      </w:r>
    </w:p>
    <w:p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（3）软件系统类型限基于Web的交互式事物处理/移动APP（含数据库和批量处理）。</w:t>
      </w:r>
    </w:p>
    <w:p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（4）软件业务功能模块不少于6个，主业务流程不少于2个（如课程管理、教师管理、教室管理、学生管理、排课管理、成绩管理、学分统计等）。</w:t>
      </w:r>
    </w:p>
    <w:p>
      <w:pPr>
        <w:snapToGrid w:val="0"/>
        <w:spacing w:before="60" w:beforeLines="25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（5）格式要求（可参照本科毕业设计论文的格式要求）：</w:t>
      </w:r>
    </w:p>
    <w:p>
      <w:pPr>
        <w:pStyle w:val="12"/>
        <w:numPr>
          <w:ilvl w:val="0"/>
          <w:numId w:val="2"/>
        </w:numPr>
        <w:snapToGrid w:val="0"/>
        <w:spacing w:before="60" w:beforeLines="25" w:line="36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一级标题段前段后间距1行，二级标题段前段后间距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行</w:t>
      </w:r>
    </w:p>
    <w:p>
      <w:pPr>
        <w:pStyle w:val="12"/>
        <w:numPr>
          <w:ilvl w:val="0"/>
          <w:numId w:val="2"/>
        </w:numPr>
        <w:snapToGrid w:val="0"/>
        <w:spacing w:before="60" w:beforeLines="25" w:line="360" w:lineRule="auto"/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正文中文用宋体，英文与数字用Times New Roman，均为小四号。</w:t>
      </w:r>
      <w:r>
        <w:rPr>
          <w:rFonts w:hint="eastAsia"/>
          <w:sz w:val="21"/>
          <w:szCs w:val="21"/>
        </w:rPr>
        <w:t>正文行间距固定值2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磅。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参考文献引用的</w:t>
      </w:r>
      <w:r>
        <w:rPr>
          <w:rFonts w:hint="eastAsia"/>
          <w:b/>
          <w:color w:val="0000FF"/>
          <w:sz w:val="21"/>
          <w:szCs w:val="21"/>
        </w:rPr>
        <w:t>上标</w:t>
      </w:r>
      <w:r>
        <w:rPr>
          <w:rFonts w:hint="eastAsia"/>
          <w:color w:val="FF0000"/>
          <w:sz w:val="21"/>
          <w:szCs w:val="21"/>
        </w:rPr>
        <w:t>用</w:t>
      </w:r>
      <w:r>
        <w:rPr>
          <w:rFonts w:hint="eastAsia"/>
          <w:b/>
          <w:color w:val="0000FF"/>
          <w:sz w:val="21"/>
          <w:szCs w:val="21"/>
        </w:rPr>
        <w:t>小四</w:t>
      </w:r>
      <w:r>
        <w:rPr>
          <w:rFonts w:hint="eastAsia"/>
          <w:color w:val="FF0000"/>
          <w:sz w:val="21"/>
          <w:szCs w:val="21"/>
        </w:rPr>
        <w:t>号字，</w:t>
      </w:r>
      <w:r>
        <w:rPr>
          <w:rFonts w:hint="eastAsia"/>
          <w:b/>
          <w:color w:val="0000FF"/>
          <w:sz w:val="21"/>
          <w:szCs w:val="21"/>
        </w:rPr>
        <w:t>Times New Roman</w:t>
      </w:r>
      <w:r>
        <w:rPr>
          <w:rFonts w:hint="eastAsia"/>
          <w:color w:val="FF0000"/>
          <w:sz w:val="21"/>
          <w:szCs w:val="21"/>
        </w:rPr>
        <w:t>字体</w:t>
      </w:r>
      <w:r>
        <w:rPr>
          <w:rFonts w:hint="eastAsia"/>
          <w:color w:val="3333FF"/>
          <w:sz w:val="21"/>
          <w:szCs w:val="21"/>
          <w:vertAlign w:val="superscript"/>
        </w:rPr>
        <w:t>[1]</w:t>
      </w:r>
      <w:r>
        <w:rPr>
          <w:rFonts w:hint="eastAsia"/>
          <w:color w:val="FF0000"/>
          <w:sz w:val="21"/>
          <w:szCs w:val="21"/>
        </w:rPr>
        <w:t>，多篇文献的标注如</w:t>
      </w:r>
      <w:r>
        <w:rPr>
          <w:rFonts w:hint="eastAsia"/>
          <w:color w:val="3333FF"/>
          <w:sz w:val="21"/>
          <w:szCs w:val="21"/>
          <w:vertAlign w:val="superscript"/>
        </w:rPr>
        <w:t>[2, 5-8]</w:t>
      </w:r>
      <w:r>
        <w:rPr>
          <w:rFonts w:hint="eastAsia"/>
          <w:color w:val="FF0000"/>
          <w:sz w:val="21"/>
          <w:szCs w:val="21"/>
        </w:rPr>
        <w:t>。当提及的参考文献为文中直接说明时，其序号应该用小四号字与正文排齐，如“由文献[8, 10-14]可知”。文中其它章节如有引用亦应标注！</w:t>
      </w:r>
      <w:r>
        <w:rPr>
          <w:color w:val="FF0000"/>
          <w:sz w:val="21"/>
          <w:szCs w:val="21"/>
        </w:rPr>
        <w:t>特别</w:t>
      </w:r>
      <w:r>
        <w:rPr>
          <w:rFonts w:hint="eastAsia"/>
          <w:color w:val="FF0000"/>
          <w:sz w:val="21"/>
          <w:szCs w:val="21"/>
        </w:rPr>
        <w:t>注意：全文</w:t>
      </w:r>
      <w:r>
        <w:rPr>
          <w:rFonts w:hint="eastAsia"/>
          <w:b/>
          <w:color w:val="0000FF"/>
          <w:sz w:val="21"/>
          <w:szCs w:val="21"/>
        </w:rPr>
        <w:t>不能在标题上标注</w:t>
      </w:r>
      <w:r>
        <w:rPr>
          <w:rFonts w:hint="eastAsia"/>
          <w:color w:val="FF0000"/>
          <w:sz w:val="21"/>
          <w:szCs w:val="21"/>
        </w:rPr>
        <w:t>！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文中的图、表不要被分页断开！表如被分到两页，则应对分在另一页的表的右上方写上“续表”。图与图名不能分到两页上。图应尽量紧凑些。表的左右两个边框应隐去。图表应分别编号（不能混编），且均以“图 章号-顺序号、表 章号-顺序号”形式按章编号（例如，图1-1，表示第1章的第1张图；图2-1表示第2章的第1张图；表1-1表示第1章的第1张表；表2-1表示第2章的第1张表）。引用别人的图或表（亦应在文中标注引用），尽量自己重新绘制，不要直接复制。图表中文字（包括图名、表名）字号建议用5号字。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文中算法以“算法</w:t>
      </w:r>
      <w:r>
        <w:rPr>
          <w:color w:val="FF0000"/>
          <w:sz w:val="21"/>
          <w:szCs w:val="21"/>
        </w:rPr>
        <w:t xml:space="preserve"> 章号-顺序号”形式按章编号。例如，算法3-1，表示第3章的第1个算法；算法4-3表示第4章的第3个算法。算法中文字（包括算法名）字号建议用5号字。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szCs w:val="24"/>
        </w:rPr>
        <w:br w:type="page"/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课程设计报告模板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统一界面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0" w:hRule="atLeast"/>
        </w:trPr>
        <w:tc>
          <w:tcPr>
            <w:tcW w:w="8284" w:type="dxa"/>
          </w:tcPr>
          <w:p>
            <w:pPr>
              <w:spacing w:line="360" w:lineRule="auto"/>
              <w:ind w:left="105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hAnsi="Calibri" w:eastAsia="华文新魏" w:cs="Times New Roman"/>
                <w:sz w:val="52"/>
                <w:szCs w:val="52"/>
              </w:rPr>
              <w:drawing>
                <wp:inline distT="0" distB="0" distL="114300" distR="114300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="华文中宋" w:hAnsi="华文中宋" w:eastAsia="华文中宋" w:cs="Times New Roman"/>
                <w:b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ascii="华文中宋" w:hAnsi="华文中宋" w:eastAsia="华文中宋" w:cs="Times New Roman"/>
                <w:b/>
                <w:sz w:val="56"/>
                <w:szCs w:val="56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  <w:highlight w:val="yellow"/>
              </w:rPr>
              <w:t>&lt;系统名称&gt;</w:t>
            </w:r>
          </w:p>
          <w:p>
            <w:pPr>
              <w:snapToGrid w:val="0"/>
              <w:jc w:val="center"/>
              <w:rPr>
                <w:rFonts w:ascii="楷体" w:hAnsi="楷体" w:eastAsia="楷体" w:cs="Times New Roman"/>
                <w:b/>
                <w:sz w:val="10"/>
                <w:szCs w:val="10"/>
              </w:rPr>
            </w:pPr>
          </w:p>
          <w:p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52"/>
                <w:szCs w:val="52"/>
              </w:rPr>
            </w:pPr>
            <w:r>
              <w:rPr>
                <w:rFonts w:hint="eastAsia" w:ascii="楷体" w:hAnsi="楷体" w:eastAsia="楷体" w:cs="Times New Roman"/>
                <w:b/>
                <w:sz w:val="52"/>
                <w:szCs w:val="52"/>
                <w:highlight w:val="yellow"/>
              </w:rPr>
              <w:t>&lt;报告名称&gt;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32"/>
                <w:szCs w:val="32"/>
              </w:rPr>
            </w:pPr>
          </w:p>
          <w:bookmarkEnd w:id="0"/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6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418" w:firstLineChars="19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>
                  <w:pPr>
                    <w:spacing w:line="360" w:lineRule="exact"/>
                    <w:ind w:firstLine="422" w:firstLineChars="200"/>
                    <w:rPr>
                      <w:rFonts w:ascii="宋体" w:hAnsi="宋体" w:eastAsia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</w:rPr>
                    <w:t>草稿</w:t>
                  </w:r>
                </w:p>
                <w:p>
                  <w:pPr>
                    <w:pStyle w:val="12"/>
                    <w:spacing w:line="360" w:lineRule="exact"/>
                    <w:ind w:left="420" w:firstLine="0" w:firstLineChars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>
                  <w:pPr>
                    <w:pStyle w:val="12"/>
                    <w:spacing w:line="360" w:lineRule="exact"/>
                    <w:ind w:left="420" w:firstLine="0"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>
      <w:pPr>
        <w:pStyle w:val="5"/>
        <w:spacing w:before="240" w:after="240"/>
      </w:pPr>
      <w:bookmarkStart w:id="1" w:name="_Toc129356573"/>
    </w:p>
    <w:p>
      <w:pPr>
        <w:pStyle w:val="5"/>
        <w:spacing w:before="240" w:after="240"/>
      </w:pPr>
      <w:r>
        <w:rPr>
          <w:rFonts w:hint="eastAsia"/>
        </w:rPr>
        <w:t>编写说明</w:t>
      </w:r>
      <w:bookmarkEnd w:id="1"/>
    </w:p>
    <w:p>
      <w:pPr>
        <w:pStyle w:val="16"/>
        <w:spacing w:before="120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</w:p>
    <w:p>
      <w:pPr>
        <w:pStyle w:val="16"/>
        <w:spacing w:before="120"/>
        <w:ind w:left="723" w:hanging="723"/>
      </w:pPr>
      <w:r>
        <w:rPr>
          <w:rFonts w:hint="eastAsia"/>
        </w:rPr>
        <w:t>类别：文档</w:t>
      </w:r>
    </w:p>
    <w:p>
      <w:pPr>
        <w:pStyle w:val="16"/>
        <w:spacing w:before="120"/>
        <w:ind w:left="723" w:hanging="723"/>
      </w:pPr>
      <w:r>
        <w:rPr>
          <w:rFonts w:hint="eastAsia"/>
        </w:rPr>
        <w:t>存放位置：项目文档\02、项目需求\项-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>
      <w:pPr>
        <w:pStyle w:val="16"/>
        <w:spacing w:before="120"/>
        <w:ind w:left="723" w:hanging="723"/>
      </w:pPr>
      <w:r>
        <w:rPr>
          <w:rFonts w:hint="eastAsia"/>
        </w:rPr>
        <w:t>编辑软件：Miscrosoft Word 2000 中文版</w:t>
      </w:r>
    </w:p>
    <w:p>
      <w:pPr>
        <w:pStyle w:val="16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14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5"/>
        <w:gridCol w:w="1152"/>
        <w:gridCol w:w="1258"/>
        <w:gridCol w:w="4979"/>
      </w:tblGrid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V1.0.1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</w:tr>
    </w:tbl>
    <w:p/>
    <w:p>
      <w:pPr>
        <w:tabs>
          <w:tab w:val="left" w:pos="1891"/>
        </w:tabs>
      </w:pPr>
    </w:p>
    <w:p>
      <w:pPr>
        <w:pStyle w:val="16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14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5"/>
        <w:gridCol w:w="1152"/>
        <w:gridCol w:w="1258"/>
        <w:gridCol w:w="4979"/>
      </w:tblGrid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15"/>
              <w:jc w:val="both"/>
              <w:rPr>
                <w:sz w:val="21"/>
              </w:rPr>
            </w:pPr>
          </w:p>
        </w:tc>
      </w:tr>
    </w:tbl>
    <w:p>
      <w:pPr>
        <w:tabs>
          <w:tab w:val="left" w:pos="1891"/>
        </w:tabs>
      </w:pPr>
    </w:p>
    <w:p>
      <w:pPr>
        <w:tabs>
          <w:tab w:val="left" w:pos="1891"/>
        </w:tabs>
      </w:pPr>
    </w:p>
    <w:p>
      <w:pPr>
        <w:widowControl/>
        <w:jc w:val="left"/>
      </w:pPr>
      <w:r>
        <w:br w:type="page"/>
      </w:r>
    </w:p>
    <w:p>
      <w:pPr>
        <w:widowControl/>
        <w:jc w:val="center"/>
        <w:rPr>
          <w:rFonts w:ascii="黑体" w:hAnsi="黑体" w:eastAsia="黑体"/>
          <w:sz w:val="28"/>
          <w:szCs w:val="28"/>
        </w:rPr>
        <w:sectPr>
          <w:pgSz w:w="11906" w:h="16838"/>
          <w:pgMar w:top="1440" w:right="1797" w:bottom="1440" w:left="1797" w:header="851" w:footer="851" w:gutter="0"/>
          <w:pgNumType w:start="1"/>
          <w:cols w:space="425" w:num="1"/>
          <w:docGrid w:linePitch="326" w:charSpace="0"/>
        </w:sectPr>
      </w:pPr>
      <w:r>
        <w:rPr>
          <w:rFonts w:hint="eastAsia" w:ascii="黑体" w:hAnsi="黑体" w:eastAsia="黑体"/>
          <w:sz w:val="28"/>
          <w:szCs w:val="28"/>
        </w:rPr>
        <w:t>目 录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《需求规格说明书》要求</w:t>
      </w:r>
    </w:p>
    <w:p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根据本组选题，结合理论部分学习的软件需求分析知识，采用UML对系统进行需求建模，分析系统的功能性和非功能性需求，报告应至少包含以下内容：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1、概述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背景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本系统是一个餐馆管理系统，旨在帮助餐馆管理菜品和餐桌信息，以及点餐员（服务员）的工作流程。通过该系统，餐馆能够更高效地管理菜品和餐桌，并提供更好的服务体验给顾客。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编写目标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本文档旨在详细描述餐馆管理系统的功能需求和非功能性需求，以便开发人员根据需求进行系统设计和实现。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 相关术语定义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  <w:tab w:val="clear" w:pos="840"/>
              </w:tabs>
              <w:snapToGrid w:val="0"/>
              <w:spacing w:line="300" w:lineRule="auto"/>
              <w:ind w:left="84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菜品管理：指对菜品信息的查看、增加、删除和修改操作。</w:t>
            </w:r>
          </w:p>
          <w:p>
            <w:pPr>
              <w:numPr>
                <w:ilvl w:val="0"/>
                <w:numId w:val="3"/>
              </w:numPr>
              <w:snapToGrid w:val="0"/>
              <w:spacing w:line="300" w:lineRule="auto"/>
              <w:ind w:left="84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餐桌管理：指对餐桌信息的查看、增加、删除和修改操作。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  <w:tab w:val="clear" w:pos="840"/>
              </w:tabs>
              <w:snapToGrid w:val="0"/>
              <w:spacing w:line="300" w:lineRule="auto"/>
              <w:ind w:left="840" w:leftChars="0" w:hanging="42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点餐员（服务员）：指在餐馆工作的员工，负责顾客的点餐服务。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Chars="0"/>
              <w:rPr>
                <w:rFonts w:hint="eastAsia" w:ascii="宋体" w:hAnsi="宋体"/>
              </w:rPr>
            </w:pP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 参考资料</w:t>
            </w:r>
          </w:p>
          <w:p>
            <w:pPr>
              <w:numPr>
                <w:ilvl w:val="0"/>
                <w:numId w:val="3"/>
              </w:numPr>
              <w:snapToGrid w:val="0"/>
              <w:spacing w:line="300" w:lineRule="auto"/>
              <w:ind w:left="84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MySQL数据库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使用教程</w:t>
            </w:r>
            <w:r>
              <w:rPr>
                <w:rFonts w:hint="eastAsia"/>
                <w:sz w:val="24"/>
                <w:szCs w:val="24"/>
              </w:rPr>
              <w:t>：用于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实现</w:t>
            </w:r>
            <w:r>
              <w:rPr>
                <w:rFonts w:hint="eastAsia"/>
                <w:sz w:val="24"/>
                <w:szCs w:val="24"/>
              </w:rPr>
              <w:t>存储菜品信息、餐桌信息和点菜记录等数据。</w:t>
            </w:r>
          </w:p>
          <w:p>
            <w:pPr>
              <w:numPr>
                <w:ilvl w:val="0"/>
                <w:numId w:val="3"/>
              </w:numPr>
              <w:snapToGrid w:val="0"/>
              <w:spacing w:line="300" w:lineRule="auto"/>
              <w:ind w:left="84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Qt框架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使用教程</w:t>
            </w:r>
            <w:r>
              <w:rPr>
                <w:rFonts w:hint="eastAsia"/>
                <w:sz w:val="24"/>
                <w:szCs w:val="24"/>
              </w:rPr>
              <w:t>：用于实现餐馆管理系统的图形用户界面和后端逻辑。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Chars="0"/>
              <w:rPr>
                <w:rFonts w:hint="eastAsia"/>
                <w:sz w:val="24"/>
                <w:szCs w:val="24"/>
              </w:rPr>
            </w:pPr>
          </w:p>
          <w:p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2、总体要求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现状及痛点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目前餐馆管理主要依赖于人工操作，存在以下痛点：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="1260" w:leftChars="0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ind w:left="84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菜品和餐桌信息管理不便，容易出错。</w:t>
            </w: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ind w:left="84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点餐员需要手动记录点菜和排队信息，效率低下。</w:t>
            </w: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ind w:left="84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难以实时监控餐桌状态和排队情况。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Chars="0"/>
              <w:rPr>
                <w:rFonts w:hint="eastAsia"/>
                <w:sz w:val="24"/>
                <w:szCs w:val="24"/>
              </w:rPr>
            </w:pP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系统目标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实现菜品和餐桌信息的便捷管理，包括查看、增加、删除和修改。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提供点餐员工作流程的支持，包括查看菜品信息、记录点菜和排队信息、修改餐桌状态等。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实现实时监控餐桌状态和排队情况，提供数据分析功能。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 用户及角色分析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管理员：负责菜品和餐桌信息的管理。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点餐员（服务员）：负责点菜和排队信息的记录，以及餐桌状态的管理。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 系统边界及上下文环境</w:t>
            </w:r>
          </w:p>
          <w:p>
            <w:pPr>
              <w:numPr>
                <w:ilvl w:val="0"/>
                <w:numId w:val="0"/>
              </w:numPr>
              <w:snapToGrid w:val="0"/>
              <w:spacing w:line="300" w:lineRule="auto"/>
              <w:ind w:leftChars="200"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本系统主要包括后台数据库和前端用户界面两部分。后台数据库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存储菜品信息、餐桌信息和点菜记录等数据，而前端用户界面通过Qt框架实现，提供给管理员和点餐员使用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3、功能性需求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主业务流程分析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3.1.1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点餐</w:t>
            </w:r>
            <w:r>
              <w:rPr>
                <w:rFonts w:hint="eastAsia"/>
                <w:sz w:val="24"/>
                <w:szCs w:val="24"/>
              </w:rPr>
              <w:t>管理业务分析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查看菜品信息: 管理员可以查看当前菜品的详细信息。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增加新菜品: 管理员可以添加新的菜品到菜单中。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删除旧菜品: 管理员可以从菜单中删除不再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需要</w:t>
            </w:r>
            <w:r>
              <w:rPr>
                <w:rFonts w:hint="eastAsia"/>
                <w:sz w:val="24"/>
                <w:szCs w:val="24"/>
              </w:rPr>
              <w:t>的菜品。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支付结账：管理员更新当前桌的订单状态为支付完成。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="840"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活动图：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="840" w:leftChars="0"/>
            </w:pPr>
            <w:r>
              <w:drawing>
                <wp:inline distT="0" distB="0" distL="114300" distR="114300">
                  <wp:extent cx="4225290" cy="4584065"/>
                  <wp:effectExtent l="0" t="0" r="1143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90" cy="458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3.1.2 餐桌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（排队）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管理业务分析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查看餐桌信息: 管理员可以查看当前餐桌的详细信息。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增加餐桌: 管理员可以增加新的餐桌。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删除餐桌: 管理员可以删除不再使用的餐桌。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修改餐桌信息: 管理员可以修改餐桌的状态和容量。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排队：对新来顾客进行取号排队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入座：对已经取号的顾客根据餐桌空闲状态安排入座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="840"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活动图：</w:t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="84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149215" cy="4583430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458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napToGrid w:val="0"/>
              <w:spacing w:line="300" w:lineRule="auto"/>
              <w:ind w:left="840"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功能用例分析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 管理员用例：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查看现有菜品信息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删除不方便供应旧菜品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修改现有菜品信息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查看现有餐桌信息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增加餐桌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删除餐桌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用例图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</w:p>
          <w:p>
            <w:pPr>
              <w:snapToGrid w:val="0"/>
              <w:spacing w:line="300" w:lineRule="auto"/>
              <w:ind w:firstLine="840" w:firstLineChars="400"/>
              <w:rPr>
                <w:rFonts w:hint="eastAsia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2392680" cy="488442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488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服务员</w:t>
            </w:r>
            <w:r>
              <w:rPr>
                <w:rFonts w:hint="eastAsia"/>
                <w:sz w:val="24"/>
                <w:szCs w:val="24"/>
              </w:rPr>
              <w:t>用例：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查看当前菜品信息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生成点菜记录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查看餐桌信息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修改餐桌信息（状态）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查看排队表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增加排队记录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删除排队记录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用例图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</w:p>
          <w:p>
            <w:pPr>
              <w:snapToGrid w:val="0"/>
              <w:spacing w:line="30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br w:type="textWrapping"/>
            </w:r>
            <w:r>
              <w:drawing>
                <wp:inline distT="0" distB="0" distL="114300" distR="114300">
                  <wp:extent cx="2034540" cy="466344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数据流分析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3.3.1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顶层</w:t>
            </w:r>
            <w:r>
              <w:rPr>
                <w:rFonts w:hint="eastAsia"/>
                <w:sz w:val="24"/>
                <w:szCs w:val="24"/>
              </w:rPr>
              <w:t>数据流</w:t>
            </w:r>
          </w:p>
          <w:p>
            <w:pPr>
              <w:snapToGrid w:val="0"/>
              <w:spacing w:line="300" w:lineRule="auto"/>
              <w:ind w:firstLine="840" w:firstLineChars="400"/>
              <w:rPr>
                <w:rFonts w:hint="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5138420" cy="2309495"/>
                  <wp:effectExtent l="0" t="0" r="1270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一层数据流图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  <w:lang w:val="en-US" w:eastAsia="zh-CN"/>
              </w:rPr>
              <w:t>2点餐管理为例</w:t>
            </w:r>
            <w:r>
              <w:rPr>
                <w:rFonts w:hint="eastAsia"/>
                <w:sz w:val="24"/>
                <w:szCs w:val="24"/>
                <w:lang w:eastAsia="zh-CN"/>
              </w:rPr>
              <w:t>）：</w:t>
            </w:r>
          </w:p>
          <w:p>
            <w:pPr>
              <w:snapToGrid w:val="0"/>
              <w:spacing w:line="300" w:lineRule="auto"/>
              <w:ind w:firstLine="840" w:firstLineChars="400"/>
              <w:rPr>
                <w:rFonts w:hint="eastAsia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5828665" cy="3539490"/>
                  <wp:effectExtent l="0" t="0" r="8255" b="1143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353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4、非功能性需求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性能需求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系统响应速度快，界面流畅。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数据库查询和操作效率高。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安全性需求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用户身份验证机制，防止未授权访问。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数据库访问权限控制，保护敏感数据安全。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 易用性需求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界面友好、操作简单，方便用户使用。</w:t>
            </w:r>
          </w:p>
          <w:p>
            <w:pPr>
              <w:numPr>
                <w:ilvl w:val="0"/>
                <w:numId w:val="5"/>
              </w:numPr>
              <w:snapToGrid w:val="0"/>
              <w:spacing w:line="300" w:lineRule="auto"/>
              <w:ind w:left="126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提供操作指南和帮助文档，方便用户了解和使用系统。</w:t>
            </w:r>
          </w:p>
        </w:tc>
      </w:tr>
    </w:tbl>
    <w:p>
      <w:pPr>
        <w:snapToGrid w:val="0"/>
        <w:spacing w:line="300" w:lineRule="auto"/>
        <w:rPr>
          <w:sz w:val="24"/>
          <w:szCs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</w:rPr>
        <w:t>《系统概要设计报告》要求</w:t>
      </w:r>
    </w:p>
    <w:p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根据本组选题，结合理论部分学习的软件系统概要设计知识，采用UML和数据库设计工具对系统进行体系结构建模、数据库建模和接口设计，报告应至少包含以下内容：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9174" w:type="dxa"/>
          </w:tcPr>
          <w:p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1.3相关术语</w:t>
            </w:r>
          </w:p>
          <w:p>
            <w:pPr>
              <w:snapToGrid w:val="0"/>
              <w:spacing w:line="300" w:lineRule="auto"/>
              <w:ind w:firstLine="1050" w:firstLineChars="500"/>
              <w:rPr>
                <w:sz w:val="24"/>
                <w:szCs w:val="24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1.4参考文献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2、系统体系结构设计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系统特点分析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系统体系结构设计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2.2.1系统体系结构模式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系统体系结构设计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（1）逻辑视图设计</w:t>
            </w:r>
          </w:p>
          <w:p>
            <w:pPr>
              <w:snapToGrid w:val="0"/>
              <w:spacing w:line="300" w:lineRule="auto"/>
              <w:ind w:firstLine="1200" w:firstLineChars="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用简化的类图表示系统的构成及其关系，并文字描述。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（2）开发及运行视图设计</w:t>
            </w:r>
          </w:p>
          <w:p>
            <w:pPr>
              <w:snapToGrid w:val="0"/>
              <w:spacing w:line="300" w:lineRule="auto"/>
              <w:ind w:firstLine="1200" w:firstLineChars="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包含体系结构图和文字描述。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（3）部署视图设计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用部署图表示，并文字说明。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3、接口设计</w:t>
            </w:r>
          </w:p>
          <w:p>
            <w:pPr>
              <w:snapToGrid w:val="0"/>
              <w:spacing w:line="36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3.1 外部接口</w:t>
            </w:r>
          </w:p>
          <w:p>
            <w:pPr>
              <w:snapToGrid w:val="0"/>
              <w:spacing w:line="36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3.2 内部接口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4、系统数据库设计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概念数据库设计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用ER图完成数据库的概念设计，描述实体、联系。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逻辑数据库设计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用PowerDesigner等工具进行数据库逻辑建模，完成数据库的逻辑设计，导出SQL，创建数据库。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5、系统出错处理设计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 出错信息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用一览表的方式说明每种可能的出错或故障出现时，系统输出信息的形式、含义，设计友好的出错提醒界面。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 补救措施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说明故障出现后可能采取的变通措施。</w:t>
            </w:r>
          </w:p>
        </w:tc>
      </w:tr>
    </w:tbl>
    <w:p>
      <w:pPr>
        <w:snapToGrid w:val="0"/>
        <w:spacing w:line="300" w:lineRule="auto"/>
        <w:rPr>
          <w:sz w:val="24"/>
          <w:szCs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/>
          <w:b/>
          <w:sz w:val="28"/>
          <w:szCs w:val="28"/>
        </w:rPr>
        <w:t>《系统详细设计报告》要求</w:t>
      </w:r>
    </w:p>
    <w:p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根据本组选题，结合理论部分学习的软件部件级设计知识，采用UML类图、时序图等完成系统详细设计，报告应至少包含以下内容：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1.3参考文献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2、系统功能需求概要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与系统用例对应，理出系统的模块及功能，用功能图总体功能分解描述。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3、XXX模块详细设计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功能模块概述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用户交互界面设计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类及接口细化设计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>
            <w:pPr>
              <w:snapToGrid w:val="0"/>
              <w:spacing w:line="300" w:lineRule="auto"/>
              <w:ind w:firstLine="480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……</w:t>
            </w:r>
          </w:p>
        </w:tc>
      </w:tr>
    </w:tbl>
    <w:p>
      <w:pPr>
        <w:snapToGrid w:val="0"/>
        <w:rPr>
          <w:sz w:val="24"/>
          <w:szCs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>
        <w:rPr>
          <w:rFonts w:hint="eastAsia"/>
          <w:b/>
          <w:sz w:val="28"/>
          <w:szCs w:val="28"/>
        </w:rPr>
        <w:t>《系统测试报告》要求</w:t>
      </w:r>
    </w:p>
    <w:p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结合理论部分学习的白盒测试（语句覆盖、条件覆盖、基本路径覆盖等）以及黑盒测试（等价类、边界值、判定法、因果图法、场景法、正交实验法等），编写测试用例，适用测试工具开展系统测试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1、项目简介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项目业务功能介绍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主要业务功能介绍（通过流程图/功能结构图进行阐述）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术语及主要名称介绍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参考文献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2、测试需求说明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编写目的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系统功能需求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非功能性需求指标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环境需求</w:t>
            </w:r>
          </w:p>
          <w:p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列出被测软件工作环境、包括网络环境、支持系统软件、应用软件、接口口、对测试数据的需求。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.5</w:t>
            </w:r>
            <w:r>
              <w:rPr>
                <w:rFonts w:hint="eastAsia"/>
                <w:sz w:val="24"/>
                <w:szCs w:val="24"/>
              </w:rPr>
              <w:t>测试人员要求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测试标准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3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hint="eastAsia" w:ascii="宋体" w:hAnsi="宋体"/>
                <w:b/>
                <w:bCs/>
              </w:rPr>
              <w:t>测试计划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4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hint="eastAsia" w:ascii="宋体" w:hAnsi="宋体"/>
                <w:b/>
                <w:bCs/>
              </w:rPr>
              <w:t>测试过程及用例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白盒测试用例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语句覆盖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条件覆盖 </w:t>
            </w:r>
            <w:r>
              <w:rPr>
                <w:sz w:val="24"/>
                <w:szCs w:val="24"/>
              </w:rPr>
              <w:t xml:space="preserve">… </w:t>
            </w:r>
            <w:r>
              <w:rPr>
                <w:rFonts w:hint="eastAsia"/>
                <w:sz w:val="24"/>
                <w:szCs w:val="24"/>
              </w:rPr>
              <w:t>基本路径覆盖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黑盒测试用例</w:t>
            </w:r>
          </w:p>
          <w:p>
            <w:pPr>
              <w:snapToGrid w:val="0"/>
              <w:spacing w:line="300" w:lineRule="auto"/>
              <w:ind w:firstLine="960" w:firstLineChars="400"/>
              <w:rPr>
                <w:rFonts w:ascii="宋体" w:hAnsi="宋体"/>
              </w:rPr>
            </w:pPr>
            <w:r>
              <w:rPr>
                <w:rFonts w:hint="eastAsia"/>
                <w:sz w:val="24"/>
                <w:szCs w:val="24"/>
              </w:rPr>
              <w:t>等价类、边界值、判定法、因果图法、场景法、正交实验法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性能测试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.4 </w:t>
            </w:r>
            <w:r>
              <w:rPr>
                <w:rFonts w:hint="eastAsia"/>
                <w:sz w:val="24"/>
                <w:szCs w:val="24"/>
              </w:rPr>
              <w:t>其他测试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5、测试报告及分析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测试报告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缺陷报告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分析总结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>
      <w:pPr>
        <w:snapToGrid w:val="0"/>
        <w:spacing w:line="300" w:lineRule="auto"/>
        <w:rPr>
          <w:b/>
          <w:bCs/>
          <w:sz w:val="24"/>
          <w:szCs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《系统安装部署手册》要求</w:t>
      </w:r>
    </w:p>
    <w:p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为了便于客户了解部署实施的内容,指导实施人员进行具体的实施工作，按照系统实际部署要求制定编写系统安装部署手册, 手册应至少包含以下内容：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>
            <w:pPr>
              <w:pStyle w:val="12"/>
              <w:snapToGrid w:val="0"/>
              <w:spacing w:before="156" w:beforeLines="50"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1、编写目的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1.1读者对象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1.2参考资料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2、安装部署要求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服务器要求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2.2支撑软件安装要求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应用软件部署要求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3、部署方案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3.1环境部署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3.2系统部署</w:t>
            </w:r>
          </w:p>
        </w:tc>
      </w:tr>
    </w:tbl>
    <w:p>
      <w:pPr>
        <w:snapToGrid w:val="0"/>
        <w:spacing w:line="300" w:lineRule="auto"/>
        <w:rPr>
          <w:sz w:val="24"/>
          <w:szCs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《系统用户操作手册》要求</w:t>
      </w:r>
    </w:p>
    <w:p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按需求分析中各类角色和系统功能，分角色编写用户操作手册。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>
            <w:pPr>
              <w:pStyle w:val="12"/>
              <w:snapToGrid w:val="0"/>
              <w:spacing w:before="156" w:beforeLines="50"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……</w:t>
            </w:r>
          </w:p>
          <w:p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>
      <w:pPr>
        <w:snapToGrid w:val="0"/>
        <w:spacing w:after="156" w:afterLines="50" w:line="300" w:lineRule="auto"/>
        <w:rPr>
          <w:sz w:val="24"/>
          <w:szCs w:val="24"/>
        </w:rPr>
      </w:pPr>
    </w:p>
    <w:sect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D2CDD"/>
    <w:multiLevelType w:val="singleLevel"/>
    <w:tmpl w:val="E54D2CD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20B03D70"/>
    <w:multiLevelType w:val="multilevel"/>
    <w:tmpl w:val="20B03D70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3">
    <w:nsid w:val="2B63E773"/>
    <w:multiLevelType w:val="singleLevel"/>
    <w:tmpl w:val="2B63E7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164F14C"/>
    <w:multiLevelType w:val="multilevel"/>
    <w:tmpl w:val="3164F1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17E45"/>
    <w:rsid w:val="0006271F"/>
    <w:rsid w:val="000B5C92"/>
    <w:rsid w:val="000E3FB8"/>
    <w:rsid w:val="001309E2"/>
    <w:rsid w:val="00147786"/>
    <w:rsid w:val="001F0A3C"/>
    <w:rsid w:val="00337DFA"/>
    <w:rsid w:val="00346C98"/>
    <w:rsid w:val="003607D4"/>
    <w:rsid w:val="00376391"/>
    <w:rsid w:val="003A43D5"/>
    <w:rsid w:val="004731B4"/>
    <w:rsid w:val="004C2A91"/>
    <w:rsid w:val="00570F3C"/>
    <w:rsid w:val="005A0F64"/>
    <w:rsid w:val="005B0BCB"/>
    <w:rsid w:val="005B1C72"/>
    <w:rsid w:val="005B5FC6"/>
    <w:rsid w:val="005E461A"/>
    <w:rsid w:val="005F5F06"/>
    <w:rsid w:val="006E42EC"/>
    <w:rsid w:val="00775809"/>
    <w:rsid w:val="007D0380"/>
    <w:rsid w:val="007D2DB2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C34BA"/>
    <w:rsid w:val="00CC74EC"/>
    <w:rsid w:val="00CD1BD9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11B97DF7"/>
    <w:rsid w:val="57C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1"/>
    <w:link w:val="13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autoRedefine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12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3">
    <w:name w:val="标题 字符"/>
    <w:basedOn w:val="8"/>
    <w:link w:val="5"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14">
    <w:name w:val="表格样式"/>
    <w:basedOn w:val="6"/>
    <w:autoRedefine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15">
    <w:name w:val="表格"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16">
    <w:name w:val="说明"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521</Words>
  <Characters>2975</Characters>
  <Lines>24</Lines>
  <Paragraphs>6</Paragraphs>
  <TotalTime>26</TotalTime>
  <ScaleCrop>false</ScaleCrop>
  <LinksUpToDate>false</LinksUpToDate>
  <CharactersWithSpaces>3490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2022-12-16T08:09:00Z</dcterms:created>
  <dc:creator>Windows 用户</dc:creator>
  <cp:lastModifiedBy>查无此情</cp:lastModifiedBy>
  <dcterms:modified xsi:type="dcterms:W3CDTF">2024-03-22T08:46:02Z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2DD8A45E89CB47B6A5FD7D9B9BD696B0_12</vt:lpwstr>
  </property>
</Properties>
</file>