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AB916" w14:textId="5ADC1AF1" w:rsidR="003B5CD7" w:rsidRPr="00836F9A" w:rsidRDefault="003B5CD7" w:rsidP="003B5CD7">
      <w:pPr>
        <w:rPr>
          <w:b/>
          <w:bCs/>
          <w:u w:val="single"/>
        </w:rPr>
      </w:pPr>
      <w:r>
        <w:rPr>
          <w:b/>
          <w:bCs/>
          <w:u w:val="single"/>
        </w:rPr>
        <w:t>Good Vs. Bad</w:t>
      </w:r>
      <w:r w:rsidRPr="00DA23E0">
        <w:rPr>
          <w:b/>
          <w:bCs/>
          <w:u w:val="single"/>
        </w:rPr>
        <w:t xml:space="preserve"> Graphs</w:t>
      </w:r>
    </w:p>
    <w:p w14:paraId="177B487A" w14:textId="77777777" w:rsidR="003B5CD7" w:rsidRDefault="003B5CD7" w:rsidP="003B5CD7"/>
    <w:p w14:paraId="7EF271EB" w14:textId="5F6BEAF7" w:rsidR="003B5CD7" w:rsidRDefault="003B5CD7" w:rsidP="003B5CD7">
      <w:r>
        <w:t>Good</w:t>
      </w:r>
      <w:r>
        <w:t>(</w:t>
      </w:r>
      <w:proofErr w:type="spellStart"/>
      <w:r>
        <w:t>ish</w:t>
      </w:r>
      <w:proofErr w:type="spellEnd"/>
      <w:r>
        <w:t>)</w:t>
      </w:r>
      <w:r>
        <w:t xml:space="preserve"> Graph:</w:t>
      </w:r>
    </w:p>
    <w:p w14:paraId="360940C1" w14:textId="77777777" w:rsidR="003B5CD7" w:rsidRPr="00237D20" w:rsidRDefault="003B5CD7" w:rsidP="003B5CD7">
      <w:r>
        <w:rPr>
          <w:noProof/>
        </w:rPr>
        <w:drawing>
          <wp:anchor distT="0" distB="0" distL="114300" distR="114300" simplePos="0" relativeHeight="251663360" behindDoc="0" locked="0" layoutInCell="1" allowOverlap="1" wp14:anchorId="1F035435" wp14:editId="3D678A36">
            <wp:simplePos x="0" y="0"/>
            <wp:positionH relativeFrom="column">
              <wp:posOffset>24765</wp:posOffset>
            </wp:positionH>
            <wp:positionV relativeFrom="paragraph">
              <wp:posOffset>157943</wp:posOffset>
            </wp:positionV>
            <wp:extent cx="5943600" cy="2853690"/>
            <wp:effectExtent l="0" t="0" r="0" b="3810"/>
            <wp:wrapNone/>
            <wp:docPr id="259057353" name="Picture 4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57353" name="Picture 4" descr="A diagram of a diagram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05F3AC" w14:textId="77777777" w:rsidR="003B5CD7" w:rsidRPr="00237D20" w:rsidRDefault="003B5CD7" w:rsidP="003B5CD7"/>
    <w:p w14:paraId="2B61D2DF" w14:textId="77777777" w:rsidR="003B5CD7" w:rsidRPr="00237D20" w:rsidRDefault="003B5CD7" w:rsidP="003B5CD7"/>
    <w:p w14:paraId="62E37021" w14:textId="77777777" w:rsidR="003B5CD7" w:rsidRPr="00237D20" w:rsidRDefault="003B5CD7" w:rsidP="003B5CD7"/>
    <w:p w14:paraId="4A5187E4" w14:textId="77777777" w:rsidR="003B5CD7" w:rsidRPr="00237D20" w:rsidRDefault="003B5CD7" w:rsidP="003B5CD7"/>
    <w:p w14:paraId="34D710DE" w14:textId="77777777" w:rsidR="003B5CD7" w:rsidRPr="00237D20" w:rsidRDefault="003B5CD7" w:rsidP="003B5CD7"/>
    <w:p w14:paraId="39AEE2B9" w14:textId="77777777" w:rsidR="003B5CD7" w:rsidRPr="00237D20" w:rsidRDefault="003B5CD7" w:rsidP="003B5CD7"/>
    <w:p w14:paraId="053CB764" w14:textId="77777777" w:rsidR="003B5CD7" w:rsidRPr="00237D20" w:rsidRDefault="003B5CD7" w:rsidP="003B5CD7"/>
    <w:p w14:paraId="05542530" w14:textId="77777777" w:rsidR="003B5CD7" w:rsidRPr="00237D20" w:rsidRDefault="003B5CD7" w:rsidP="003B5CD7"/>
    <w:p w14:paraId="08235C36" w14:textId="77777777" w:rsidR="003B5CD7" w:rsidRPr="00237D20" w:rsidRDefault="003B5CD7" w:rsidP="003B5CD7"/>
    <w:p w14:paraId="4F9538D1" w14:textId="77777777" w:rsidR="003B5CD7" w:rsidRPr="00237D20" w:rsidRDefault="003B5CD7" w:rsidP="003B5CD7"/>
    <w:p w14:paraId="2AB1826B" w14:textId="77777777" w:rsidR="003B5CD7" w:rsidRPr="00237D20" w:rsidRDefault="003B5CD7" w:rsidP="003B5CD7"/>
    <w:p w14:paraId="76E50A33" w14:textId="77777777" w:rsidR="003B5CD7" w:rsidRPr="00237D20" w:rsidRDefault="003B5CD7" w:rsidP="003B5CD7"/>
    <w:p w14:paraId="4BC543BB" w14:textId="77777777" w:rsidR="003B5CD7" w:rsidRPr="00237D20" w:rsidRDefault="003B5CD7" w:rsidP="003B5CD7"/>
    <w:p w14:paraId="69C44ADA" w14:textId="77777777" w:rsidR="003B5CD7" w:rsidRPr="00237D20" w:rsidRDefault="003B5CD7" w:rsidP="003B5CD7"/>
    <w:p w14:paraId="2A7878F2" w14:textId="77777777" w:rsidR="003B5CD7" w:rsidRDefault="003B5CD7" w:rsidP="003B5CD7"/>
    <w:p w14:paraId="12C6BBFA" w14:textId="2DA4097F" w:rsidR="003B5CD7" w:rsidRDefault="003B5CD7" w:rsidP="003B5CD7">
      <w:pPr>
        <w:pStyle w:val="ListParagraph"/>
        <w:numPr>
          <w:ilvl w:val="0"/>
          <w:numId w:val="1"/>
        </w:numPr>
      </w:pPr>
      <w:r>
        <w:t>Pros</w:t>
      </w:r>
    </w:p>
    <w:p w14:paraId="6AC49708" w14:textId="59B65E89" w:rsidR="003B5CD7" w:rsidRDefault="003B5CD7" w:rsidP="003B5CD7">
      <w:pPr>
        <w:pStyle w:val="ListParagraph"/>
        <w:numPr>
          <w:ilvl w:val="1"/>
          <w:numId w:val="1"/>
        </w:numPr>
      </w:pPr>
      <w:r>
        <w:t>Reminds me a bit of the Nightingale (1875) graph for British Parliament</w:t>
      </w:r>
      <w:r>
        <w:t xml:space="preserve">, latent classes identified are clear in terms of their symptomology </w:t>
      </w:r>
      <w:proofErr w:type="gramStart"/>
      <w:r>
        <w:t>levels</w:t>
      </w:r>
      <w:proofErr w:type="gramEnd"/>
    </w:p>
    <w:p w14:paraId="21657028" w14:textId="230C1516" w:rsidR="003B5CD7" w:rsidRDefault="003B5CD7" w:rsidP="003B5CD7">
      <w:pPr>
        <w:pStyle w:val="ListParagraph"/>
        <w:numPr>
          <w:ilvl w:val="1"/>
          <w:numId w:val="1"/>
        </w:numPr>
      </w:pPr>
      <w:r>
        <w:t xml:space="preserve">Colour scheme is consistent but contrasts </w:t>
      </w:r>
      <w:proofErr w:type="gramStart"/>
      <w:r>
        <w:t>well</w:t>
      </w:r>
      <w:proofErr w:type="gramEnd"/>
    </w:p>
    <w:p w14:paraId="12E2F3D0" w14:textId="3B5D85DF" w:rsidR="003B5CD7" w:rsidRDefault="003B5CD7" w:rsidP="003B5CD7">
      <w:pPr>
        <w:pStyle w:val="ListParagraph"/>
        <w:numPr>
          <w:ilvl w:val="1"/>
          <w:numId w:val="1"/>
        </w:numPr>
      </w:pPr>
      <w:r>
        <w:t>Passes the Interocular Traumatic Test</w:t>
      </w:r>
      <w:r>
        <w:t xml:space="preserve"> (or at least I believe it does)</w:t>
      </w:r>
    </w:p>
    <w:p w14:paraId="29BE94A2" w14:textId="61CAD2B1" w:rsidR="003B5CD7" w:rsidRDefault="003B5CD7" w:rsidP="003B5CD7">
      <w:pPr>
        <w:pStyle w:val="ListParagraph"/>
        <w:numPr>
          <w:ilvl w:val="1"/>
          <w:numId w:val="1"/>
        </w:numPr>
      </w:pPr>
      <w:r>
        <w:t xml:space="preserve">Great way to present latent class/categorical </w:t>
      </w:r>
      <w:proofErr w:type="gramStart"/>
      <w:r>
        <w:t>data</w:t>
      </w:r>
      <w:proofErr w:type="gramEnd"/>
    </w:p>
    <w:p w14:paraId="5BAB1899" w14:textId="77777777" w:rsidR="003B5CD7" w:rsidRDefault="003B5CD7" w:rsidP="003B5CD7">
      <w:pPr>
        <w:pStyle w:val="ListParagraph"/>
        <w:numPr>
          <w:ilvl w:val="0"/>
          <w:numId w:val="1"/>
        </w:numPr>
      </w:pPr>
      <w:r>
        <w:t>Cons</w:t>
      </w:r>
    </w:p>
    <w:p w14:paraId="6D65A6F2" w14:textId="46779014" w:rsidR="00F8638C" w:rsidRDefault="00F8638C" w:rsidP="003B5CD7">
      <w:pPr>
        <w:pStyle w:val="ListParagraph"/>
        <w:numPr>
          <w:ilvl w:val="1"/>
          <w:numId w:val="1"/>
        </w:numPr>
      </w:pPr>
      <w:r>
        <w:t xml:space="preserve">Certain ‘sections’ of symptoms, such as the ‘withdrawal symptom’ under ‘moderate symptoms’ is a little less easy to tell whether it is more common for the symptom to be present or absent within the </w:t>
      </w:r>
      <w:proofErr w:type="gramStart"/>
      <w:r>
        <w:t>class</w:t>
      </w:r>
      <w:proofErr w:type="gramEnd"/>
      <w:r>
        <w:t xml:space="preserve"> </w:t>
      </w:r>
    </w:p>
    <w:p w14:paraId="2BDE1D3D" w14:textId="169577AA" w:rsidR="003B5CD7" w:rsidRPr="000F4DA4" w:rsidRDefault="003B5CD7" w:rsidP="003B5CD7"/>
    <w:p w14:paraId="7098F80B" w14:textId="77777777" w:rsidR="00313762" w:rsidRDefault="00313762" w:rsidP="003B5CD7"/>
    <w:p w14:paraId="790455E1" w14:textId="77777777" w:rsidR="00313762" w:rsidRDefault="00313762" w:rsidP="003B5CD7"/>
    <w:p w14:paraId="09422C58" w14:textId="77777777" w:rsidR="00313762" w:rsidRDefault="00313762" w:rsidP="003B5CD7"/>
    <w:p w14:paraId="3D9C961D" w14:textId="77777777" w:rsidR="00313762" w:rsidRDefault="00313762" w:rsidP="003B5CD7"/>
    <w:p w14:paraId="625685F8" w14:textId="77777777" w:rsidR="00313762" w:rsidRDefault="00313762" w:rsidP="003B5CD7"/>
    <w:p w14:paraId="3AE73B3F" w14:textId="77777777" w:rsidR="00313762" w:rsidRDefault="00313762" w:rsidP="003B5CD7"/>
    <w:p w14:paraId="3A4BDDE9" w14:textId="77777777" w:rsidR="00313762" w:rsidRDefault="00313762" w:rsidP="003B5CD7"/>
    <w:p w14:paraId="3B42D721" w14:textId="77777777" w:rsidR="00313762" w:rsidRDefault="00313762" w:rsidP="003B5CD7"/>
    <w:p w14:paraId="5AB6AA52" w14:textId="77777777" w:rsidR="00313762" w:rsidRDefault="00313762" w:rsidP="003B5CD7"/>
    <w:p w14:paraId="1AD332BD" w14:textId="77777777" w:rsidR="00313762" w:rsidRDefault="00313762" w:rsidP="003B5CD7"/>
    <w:p w14:paraId="5B96497F" w14:textId="77777777" w:rsidR="00313762" w:rsidRDefault="00313762" w:rsidP="003B5CD7"/>
    <w:p w14:paraId="04EBF82D" w14:textId="77777777" w:rsidR="00313762" w:rsidRDefault="00313762" w:rsidP="003B5CD7"/>
    <w:p w14:paraId="71967BD8" w14:textId="77777777" w:rsidR="00313762" w:rsidRDefault="00313762" w:rsidP="003B5CD7"/>
    <w:p w14:paraId="428E5C9D" w14:textId="77777777" w:rsidR="00313762" w:rsidRDefault="00313762" w:rsidP="003B5CD7"/>
    <w:p w14:paraId="03146AFB" w14:textId="41FD3084" w:rsidR="003B5CD7" w:rsidRDefault="00313762" w:rsidP="003B5CD7">
      <w:r>
        <w:lastRenderedPageBreak/>
        <w:t>Good Graph:</w:t>
      </w:r>
    </w:p>
    <w:p w14:paraId="3BAB9F6E" w14:textId="293B0176" w:rsidR="00313762" w:rsidRPr="000F4DA4" w:rsidRDefault="00313762" w:rsidP="003B5CD7">
      <w:r>
        <w:rPr>
          <w:noProof/>
        </w:rPr>
        <w:drawing>
          <wp:anchor distT="0" distB="0" distL="114300" distR="114300" simplePos="0" relativeHeight="251664384" behindDoc="0" locked="0" layoutInCell="1" allowOverlap="1" wp14:anchorId="7EFD0472" wp14:editId="329B8377">
            <wp:simplePos x="0" y="0"/>
            <wp:positionH relativeFrom="column">
              <wp:posOffset>-17116</wp:posOffset>
            </wp:positionH>
            <wp:positionV relativeFrom="paragraph">
              <wp:posOffset>99873</wp:posOffset>
            </wp:positionV>
            <wp:extent cx="5943600" cy="1878330"/>
            <wp:effectExtent l="0" t="0" r="0" b="1270"/>
            <wp:wrapNone/>
            <wp:docPr id="1162130585" name="Picture 5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30585" name="Picture 5" descr="A graph of different colored line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58CD0A" w14:textId="2016ACAE" w:rsidR="003B5CD7" w:rsidRPr="000F4DA4" w:rsidRDefault="003B5CD7" w:rsidP="003B5CD7"/>
    <w:p w14:paraId="06BED8C6" w14:textId="77777777" w:rsidR="003B5CD7" w:rsidRPr="000F4DA4" w:rsidRDefault="003B5CD7" w:rsidP="003B5CD7"/>
    <w:p w14:paraId="628EC9C4" w14:textId="77777777" w:rsidR="003B5CD7" w:rsidRPr="000F4DA4" w:rsidRDefault="003B5CD7" w:rsidP="003B5CD7"/>
    <w:p w14:paraId="1ADF59FE" w14:textId="77777777" w:rsidR="003B5CD7" w:rsidRPr="000F4DA4" w:rsidRDefault="003B5CD7" w:rsidP="003B5CD7"/>
    <w:p w14:paraId="058C2D6F" w14:textId="77777777" w:rsidR="003B5CD7" w:rsidRPr="000F4DA4" w:rsidRDefault="003B5CD7" w:rsidP="003B5CD7"/>
    <w:p w14:paraId="6DB7ABBA" w14:textId="77777777" w:rsidR="003B5CD7" w:rsidRPr="000F4DA4" w:rsidRDefault="003B5CD7" w:rsidP="003B5CD7"/>
    <w:p w14:paraId="3A43E573" w14:textId="77777777" w:rsidR="003B5CD7" w:rsidRPr="000F4DA4" w:rsidRDefault="003B5CD7" w:rsidP="003B5CD7"/>
    <w:p w14:paraId="59C62F63" w14:textId="77777777" w:rsidR="003B5CD7" w:rsidRPr="000F4DA4" w:rsidRDefault="003B5CD7" w:rsidP="003B5CD7"/>
    <w:p w14:paraId="2314D52A" w14:textId="77777777" w:rsidR="003B5CD7" w:rsidRPr="000F4DA4" w:rsidRDefault="003B5CD7" w:rsidP="003B5CD7"/>
    <w:p w14:paraId="71426AD2" w14:textId="77777777" w:rsidR="003B5CD7" w:rsidRDefault="003B5CD7" w:rsidP="003B5CD7"/>
    <w:p w14:paraId="1D06F8C2" w14:textId="159304E9" w:rsidR="00313762" w:rsidRDefault="00313762" w:rsidP="003B5CD7">
      <w:r>
        <w:t>Information:</w:t>
      </w:r>
    </w:p>
    <w:p w14:paraId="768087EC" w14:textId="77777777" w:rsidR="00313762" w:rsidRDefault="00313762" w:rsidP="00313762">
      <w:pPr>
        <w:pStyle w:val="ListParagraph"/>
        <w:numPr>
          <w:ilvl w:val="0"/>
          <w:numId w:val="1"/>
        </w:numPr>
      </w:pPr>
      <w:r>
        <w:t>AAS = anabolic androgenic steroids (e.g., testosterone)</w:t>
      </w:r>
    </w:p>
    <w:p w14:paraId="04D7AE0E" w14:textId="0690880E" w:rsidR="00313762" w:rsidRDefault="00313762" w:rsidP="003B5CD7">
      <w:pPr>
        <w:pStyle w:val="ListParagraph"/>
        <w:numPr>
          <w:ilvl w:val="0"/>
          <w:numId w:val="1"/>
        </w:numPr>
      </w:pPr>
      <w:r>
        <w:t xml:space="preserve">Graph looking at those who developed a dependency on them vs not and </w:t>
      </w:r>
      <w:r>
        <w:t>executive functioning</w:t>
      </w:r>
      <w:r>
        <w:t xml:space="preserve"> </w:t>
      </w:r>
      <w:proofErr w:type="gramStart"/>
      <w:r>
        <w:t>profiles</w:t>
      </w:r>
      <w:proofErr w:type="gramEnd"/>
    </w:p>
    <w:p w14:paraId="23C25019" w14:textId="77777777" w:rsidR="00313762" w:rsidRDefault="00313762" w:rsidP="003B5CD7"/>
    <w:p w14:paraId="0F9F1BFE" w14:textId="0E61A16C" w:rsidR="00313762" w:rsidRDefault="00313762" w:rsidP="00313762">
      <w:pPr>
        <w:pStyle w:val="ListParagraph"/>
        <w:numPr>
          <w:ilvl w:val="0"/>
          <w:numId w:val="1"/>
        </w:numPr>
      </w:pPr>
      <w:r>
        <w:t>Pros:</w:t>
      </w:r>
    </w:p>
    <w:p w14:paraId="28172E6E" w14:textId="77777777" w:rsidR="00313762" w:rsidRDefault="003B5CD7" w:rsidP="00313762">
      <w:pPr>
        <w:pStyle w:val="ListParagraph"/>
        <w:numPr>
          <w:ilvl w:val="1"/>
          <w:numId w:val="1"/>
        </w:numPr>
      </w:pPr>
      <w:r>
        <w:t xml:space="preserve">Distributions with means &amp; SDs </w:t>
      </w:r>
      <w:proofErr w:type="gramStart"/>
      <w:r>
        <w:t>included</w:t>
      </w:r>
      <w:proofErr w:type="gramEnd"/>
    </w:p>
    <w:p w14:paraId="5AF34116" w14:textId="77777777" w:rsidR="00313762" w:rsidRDefault="00313762" w:rsidP="00313762">
      <w:pPr>
        <w:pStyle w:val="ListParagraph"/>
        <w:numPr>
          <w:ilvl w:val="1"/>
          <w:numId w:val="1"/>
        </w:numPr>
      </w:pPr>
      <w:r>
        <w:t>E</w:t>
      </w:r>
      <w:r w:rsidR="003B5CD7">
        <w:t>ye catching</w:t>
      </w:r>
      <w:r>
        <w:t xml:space="preserve"> and e</w:t>
      </w:r>
      <w:r w:rsidR="003B5CD7">
        <w:t xml:space="preserve">asy to track which profiles (i.e., symptom profiles) were higher in executive dysfunction versus </w:t>
      </w:r>
      <w:proofErr w:type="gramStart"/>
      <w:r w:rsidR="003B5CD7">
        <w:t>lower</w:t>
      </w:r>
      <w:proofErr w:type="gramEnd"/>
    </w:p>
    <w:p w14:paraId="70FE2730" w14:textId="28283EBF" w:rsidR="003B5CD7" w:rsidRDefault="00313762" w:rsidP="003B5CD7">
      <w:pPr>
        <w:pStyle w:val="ListParagraph"/>
        <w:numPr>
          <w:ilvl w:val="1"/>
          <w:numId w:val="1"/>
        </w:numPr>
      </w:pPr>
      <w:r>
        <w:t>Easier to catch existing</w:t>
      </w:r>
      <w:r w:rsidR="003B5CD7">
        <w:t xml:space="preserve"> </w:t>
      </w:r>
      <w:proofErr w:type="gramStart"/>
      <w:r w:rsidR="003B5CD7">
        <w:t>trends</w:t>
      </w:r>
      <w:proofErr w:type="gramEnd"/>
    </w:p>
    <w:p w14:paraId="62FF1DFF" w14:textId="0442A666" w:rsidR="003B5CD7" w:rsidRDefault="003B5CD7" w:rsidP="003B5CD7"/>
    <w:p w14:paraId="4485206D" w14:textId="2D388B58" w:rsidR="006E6A4B" w:rsidRPr="006E6A4B" w:rsidRDefault="006E6A4B" w:rsidP="003B5CD7">
      <w:pPr>
        <w:rPr>
          <w:rFonts w:ascii="Calibri" w:hAnsi="Calibri" w:cs="Calibri"/>
          <w:b/>
          <w:bCs/>
        </w:rPr>
      </w:pPr>
      <w:r>
        <w:rPr>
          <w:b/>
          <w:bCs/>
        </w:rPr>
        <w:t xml:space="preserve">Source for both graphs: </w:t>
      </w:r>
      <w:proofErr w:type="spellStart"/>
      <w:r w:rsidRPr="006E6A4B">
        <w:rPr>
          <w:rFonts w:ascii="Calibri" w:hAnsi="Calibri" w:cs="Calibri"/>
          <w:color w:val="222222"/>
          <w:shd w:val="clear" w:color="auto" w:fill="FFFFFF"/>
        </w:rPr>
        <w:t>Scarth</w:t>
      </w:r>
      <w:proofErr w:type="spellEnd"/>
      <w:r w:rsidRPr="006E6A4B">
        <w:rPr>
          <w:rFonts w:ascii="Calibri" w:hAnsi="Calibri" w:cs="Calibri"/>
          <w:color w:val="222222"/>
          <w:shd w:val="clear" w:color="auto" w:fill="FFFFFF"/>
        </w:rPr>
        <w:t xml:space="preserve">, M., </w:t>
      </w:r>
      <w:proofErr w:type="spellStart"/>
      <w:r w:rsidRPr="006E6A4B">
        <w:rPr>
          <w:rFonts w:ascii="Calibri" w:hAnsi="Calibri" w:cs="Calibri"/>
          <w:color w:val="222222"/>
          <w:shd w:val="clear" w:color="auto" w:fill="FFFFFF"/>
        </w:rPr>
        <w:t>Havnes</w:t>
      </w:r>
      <w:proofErr w:type="spellEnd"/>
      <w:r w:rsidRPr="006E6A4B">
        <w:rPr>
          <w:rFonts w:ascii="Calibri" w:hAnsi="Calibri" w:cs="Calibri"/>
          <w:color w:val="222222"/>
          <w:shd w:val="clear" w:color="auto" w:fill="FFFFFF"/>
        </w:rPr>
        <w:t xml:space="preserve">, I. A., </w:t>
      </w:r>
      <w:proofErr w:type="spellStart"/>
      <w:r w:rsidRPr="006E6A4B">
        <w:rPr>
          <w:rFonts w:ascii="Calibri" w:hAnsi="Calibri" w:cs="Calibri"/>
          <w:color w:val="222222"/>
          <w:shd w:val="clear" w:color="auto" w:fill="FFFFFF"/>
        </w:rPr>
        <w:t>Jørstad</w:t>
      </w:r>
      <w:proofErr w:type="spellEnd"/>
      <w:r w:rsidRPr="006E6A4B">
        <w:rPr>
          <w:rFonts w:ascii="Calibri" w:hAnsi="Calibri" w:cs="Calibri"/>
          <w:color w:val="222222"/>
          <w:shd w:val="clear" w:color="auto" w:fill="FFFFFF"/>
        </w:rPr>
        <w:t xml:space="preserve">, M. L., McVeigh, J., Van </w:t>
      </w:r>
      <w:proofErr w:type="spellStart"/>
      <w:r w:rsidRPr="006E6A4B">
        <w:rPr>
          <w:rFonts w:ascii="Calibri" w:hAnsi="Calibri" w:cs="Calibri"/>
          <w:color w:val="222222"/>
          <w:shd w:val="clear" w:color="auto" w:fill="FFFFFF"/>
        </w:rPr>
        <w:t>Hout</w:t>
      </w:r>
      <w:proofErr w:type="spellEnd"/>
      <w:r w:rsidRPr="006E6A4B">
        <w:rPr>
          <w:rFonts w:ascii="Calibri" w:hAnsi="Calibri" w:cs="Calibri"/>
          <w:color w:val="222222"/>
          <w:shd w:val="clear" w:color="auto" w:fill="FFFFFF"/>
        </w:rPr>
        <w:t xml:space="preserve">, M. C., </w:t>
      </w:r>
      <w:proofErr w:type="spellStart"/>
      <w:r w:rsidRPr="006E6A4B">
        <w:rPr>
          <w:rFonts w:ascii="Calibri" w:hAnsi="Calibri" w:cs="Calibri"/>
          <w:color w:val="222222"/>
          <w:shd w:val="clear" w:color="auto" w:fill="FFFFFF"/>
        </w:rPr>
        <w:t>Westlye</w:t>
      </w:r>
      <w:proofErr w:type="spellEnd"/>
      <w:r w:rsidRPr="006E6A4B">
        <w:rPr>
          <w:rFonts w:ascii="Calibri" w:hAnsi="Calibri" w:cs="Calibri"/>
          <w:color w:val="222222"/>
          <w:shd w:val="clear" w:color="auto" w:fill="FFFFFF"/>
        </w:rPr>
        <w:t xml:space="preserve">, L. T., ... &amp; </w:t>
      </w:r>
      <w:proofErr w:type="spellStart"/>
      <w:r w:rsidRPr="006E6A4B">
        <w:rPr>
          <w:rFonts w:ascii="Calibri" w:hAnsi="Calibri" w:cs="Calibri"/>
          <w:color w:val="222222"/>
          <w:shd w:val="clear" w:color="auto" w:fill="FFFFFF"/>
        </w:rPr>
        <w:t>Bjørnebekk</w:t>
      </w:r>
      <w:proofErr w:type="spellEnd"/>
      <w:r w:rsidRPr="006E6A4B">
        <w:rPr>
          <w:rFonts w:ascii="Calibri" w:hAnsi="Calibri" w:cs="Calibri"/>
          <w:color w:val="222222"/>
          <w:shd w:val="clear" w:color="auto" w:fill="FFFFFF"/>
        </w:rPr>
        <w:t>, A. (2022). Severity of anabolic steroid dependence, executive function, and personality traits in substance use disorder patients in Norway. </w:t>
      </w:r>
      <w:r w:rsidRPr="006E6A4B">
        <w:rPr>
          <w:rFonts w:ascii="Calibri" w:hAnsi="Calibri" w:cs="Calibri"/>
          <w:i/>
          <w:iCs/>
          <w:color w:val="222222"/>
          <w:shd w:val="clear" w:color="auto" w:fill="FFFFFF"/>
        </w:rPr>
        <w:t>Drug and Alcohol Dependence</w:t>
      </w:r>
      <w:r w:rsidRPr="006E6A4B">
        <w:rPr>
          <w:rFonts w:ascii="Calibri" w:hAnsi="Calibri" w:cs="Calibri"/>
          <w:color w:val="222222"/>
          <w:shd w:val="clear" w:color="auto" w:fill="FFFFFF"/>
        </w:rPr>
        <w:t>, </w:t>
      </w:r>
      <w:r w:rsidRPr="006E6A4B">
        <w:rPr>
          <w:rFonts w:ascii="Calibri" w:hAnsi="Calibri" w:cs="Calibri"/>
          <w:i/>
          <w:iCs/>
          <w:color w:val="222222"/>
          <w:shd w:val="clear" w:color="auto" w:fill="FFFFFF"/>
        </w:rPr>
        <w:t>231</w:t>
      </w:r>
      <w:r w:rsidRPr="006E6A4B">
        <w:rPr>
          <w:rFonts w:ascii="Calibri" w:hAnsi="Calibri" w:cs="Calibri"/>
          <w:color w:val="222222"/>
          <w:shd w:val="clear" w:color="auto" w:fill="FFFFFF"/>
        </w:rPr>
        <w:t>, 109275.</w:t>
      </w:r>
    </w:p>
    <w:p w14:paraId="4AC4E0D3" w14:textId="10CEA3AC" w:rsidR="003B5CD7" w:rsidRDefault="003B5CD7" w:rsidP="003B5CD7"/>
    <w:p w14:paraId="270CC9E6" w14:textId="77777777" w:rsidR="00FD40D6" w:rsidRDefault="00FD40D6" w:rsidP="003B5CD7"/>
    <w:p w14:paraId="0CCAAB87" w14:textId="77777777" w:rsidR="00FD40D6" w:rsidRDefault="00FD40D6" w:rsidP="003B5CD7"/>
    <w:p w14:paraId="1C7C59F4" w14:textId="77777777" w:rsidR="00FD40D6" w:rsidRDefault="00FD40D6" w:rsidP="003B5CD7"/>
    <w:p w14:paraId="5F9697DC" w14:textId="77777777" w:rsidR="00FD40D6" w:rsidRDefault="00FD40D6" w:rsidP="003B5CD7"/>
    <w:p w14:paraId="2F01DEAE" w14:textId="77777777" w:rsidR="00FD40D6" w:rsidRDefault="00FD40D6" w:rsidP="003B5CD7"/>
    <w:p w14:paraId="2A2E71DD" w14:textId="77777777" w:rsidR="00FD40D6" w:rsidRDefault="00FD40D6" w:rsidP="003B5CD7"/>
    <w:p w14:paraId="00C998B8" w14:textId="77777777" w:rsidR="00FD40D6" w:rsidRDefault="00FD40D6" w:rsidP="003B5CD7"/>
    <w:p w14:paraId="4FE692B8" w14:textId="77777777" w:rsidR="00FD40D6" w:rsidRDefault="00FD40D6" w:rsidP="003B5CD7"/>
    <w:p w14:paraId="5CED4687" w14:textId="77777777" w:rsidR="00FD40D6" w:rsidRDefault="00FD40D6" w:rsidP="003B5CD7"/>
    <w:p w14:paraId="405AD947" w14:textId="77777777" w:rsidR="00FD40D6" w:rsidRDefault="00FD40D6" w:rsidP="003B5CD7"/>
    <w:p w14:paraId="6E12D60D" w14:textId="77777777" w:rsidR="00FD40D6" w:rsidRDefault="00FD40D6" w:rsidP="003B5CD7"/>
    <w:p w14:paraId="21C8FA18" w14:textId="77777777" w:rsidR="00FD40D6" w:rsidRDefault="00FD40D6" w:rsidP="003B5CD7"/>
    <w:p w14:paraId="4BEAB034" w14:textId="77777777" w:rsidR="00FD40D6" w:rsidRDefault="00FD40D6" w:rsidP="003B5CD7"/>
    <w:p w14:paraId="2FA50D95" w14:textId="77777777" w:rsidR="00FD40D6" w:rsidRDefault="00FD40D6" w:rsidP="003B5CD7"/>
    <w:p w14:paraId="2561AF12" w14:textId="77777777" w:rsidR="00FD40D6" w:rsidRDefault="00FD40D6" w:rsidP="003B5CD7"/>
    <w:p w14:paraId="43F0A621" w14:textId="77777777" w:rsidR="00FD40D6" w:rsidRDefault="00FD40D6" w:rsidP="003B5CD7"/>
    <w:p w14:paraId="6F982EBC" w14:textId="6D8903E2" w:rsidR="003B5CD7" w:rsidRDefault="003B5CD7" w:rsidP="003B5CD7">
      <w:r>
        <w:lastRenderedPageBreak/>
        <w:t>Bad Graph:</w:t>
      </w:r>
    </w:p>
    <w:p w14:paraId="3C45C7E6" w14:textId="11CB89BA" w:rsidR="003B5CD7" w:rsidRPr="002A2803" w:rsidRDefault="00DB72C3" w:rsidP="003B5CD7">
      <w:r>
        <w:rPr>
          <w:noProof/>
        </w:rPr>
        <w:drawing>
          <wp:anchor distT="0" distB="0" distL="114300" distR="114300" simplePos="0" relativeHeight="251659264" behindDoc="0" locked="0" layoutInCell="1" allowOverlap="1" wp14:anchorId="2A5AE481" wp14:editId="7C0F0833">
            <wp:simplePos x="0" y="0"/>
            <wp:positionH relativeFrom="column">
              <wp:posOffset>589280</wp:posOffset>
            </wp:positionH>
            <wp:positionV relativeFrom="paragraph">
              <wp:posOffset>109012</wp:posOffset>
            </wp:positionV>
            <wp:extent cx="5237480" cy="2615013"/>
            <wp:effectExtent l="0" t="0" r="0" b="1270"/>
            <wp:wrapNone/>
            <wp:docPr id="720610279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10279" name="Picture 1" descr="A graph with red and blue lines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5" t="7181" r="8987" b="4928"/>
                    <a:stretch/>
                  </pic:blipFill>
                  <pic:spPr bwMode="auto">
                    <a:xfrm>
                      <a:off x="0" y="0"/>
                      <a:ext cx="5237480" cy="2615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12A815" w14:textId="3A134F07" w:rsidR="003B5CD7" w:rsidRPr="002A2803" w:rsidRDefault="003B5CD7" w:rsidP="003B5CD7"/>
    <w:p w14:paraId="52C70C30" w14:textId="77777777" w:rsidR="003B5CD7" w:rsidRPr="002A2803" w:rsidRDefault="003B5CD7" w:rsidP="003B5CD7"/>
    <w:p w14:paraId="392B701E" w14:textId="77777777" w:rsidR="003B5CD7" w:rsidRPr="002A2803" w:rsidRDefault="003B5CD7" w:rsidP="003B5CD7"/>
    <w:p w14:paraId="52791134" w14:textId="77777777" w:rsidR="003B5CD7" w:rsidRPr="002A2803" w:rsidRDefault="003B5CD7" w:rsidP="003B5CD7"/>
    <w:p w14:paraId="0995DDB9" w14:textId="77777777" w:rsidR="003B5CD7" w:rsidRPr="002A2803" w:rsidRDefault="003B5CD7" w:rsidP="003B5CD7"/>
    <w:p w14:paraId="5567AFEA" w14:textId="77777777" w:rsidR="003B5CD7" w:rsidRPr="002A2803" w:rsidRDefault="003B5CD7" w:rsidP="003B5CD7"/>
    <w:p w14:paraId="05D47635" w14:textId="77777777" w:rsidR="003B5CD7" w:rsidRPr="002A2803" w:rsidRDefault="003B5CD7" w:rsidP="003B5CD7"/>
    <w:p w14:paraId="42C78CB2" w14:textId="77777777" w:rsidR="003B5CD7" w:rsidRPr="002A2803" w:rsidRDefault="003B5CD7" w:rsidP="003B5CD7"/>
    <w:p w14:paraId="7C6D6067" w14:textId="77777777" w:rsidR="003B5CD7" w:rsidRPr="002A2803" w:rsidRDefault="003B5CD7" w:rsidP="003B5CD7"/>
    <w:p w14:paraId="0B184429" w14:textId="77777777" w:rsidR="003B5CD7" w:rsidRPr="002A2803" w:rsidRDefault="003B5CD7" w:rsidP="003B5CD7"/>
    <w:p w14:paraId="3CFB8C39" w14:textId="77777777" w:rsidR="003B5CD7" w:rsidRPr="002A2803" w:rsidRDefault="003B5CD7" w:rsidP="003B5CD7"/>
    <w:p w14:paraId="193F2A72" w14:textId="77777777" w:rsidR="003B5CD7" w:rsidRPr="002A2803" w:rsidRDefault="003B5CD7" w:rsidP="003B5CD7"/>
    <w:p w14:paraId="274C12AF" w14:textId="77777777" w:rsidR="003B5CD7" w:rsidRPr="002A2803" w:rsidRDefault="003B5CD7" w:rsidP="003B5CD7"/>
    <w:p w14:paraId="2C75910D" w14:textId="77777777" w:rsidR="003B5CD7" w:rsidRPr="002A2803" w:rsidRDefault="003B5CD7" w:rsidP="003B5CD7"/>
    <w:p w14:paraId="354A7285" w14:textId="557520AF" w:rsidR="003B5CD7" w:rsidRPr="002A2803" w:rsidRDefault="00DB72C3" w:rsidP="00DB72C3">
      <w:pPr>
        <w:pStyle w:val="ListParagraph"/>
        <w:numPr>
          <w:ilvl w:val="0"/>
          <w:numId w:val="1"/>
        </w:numPr>
      </w:pPr>
      <w:r>
        <w:t>Cons:</w:t>
      </w:r>
    </w:p>
    <w:p w14:paraId="5BC77B66" w14:textId="77777777" w:rsidR="00DB72C3" w:rsidRDefault="003B5CD7" w:rsidP="00DB72C3">
      <w:pPr>
        <w:pStyle w:val="ListParagraph"/>
        <w:numPr>
          <w:ilvl w:val="1"/>
          <w:numId w:val="1"/>
        </w:numPr>
        <w:tabs>
          <w:tab w:val="left" w:pos="2113"/>
        </w:tabs>
      </w:pPr>
      <w:r>
        <w:t xml:space="preserve">Legend is </w:t>
      </w:r>
      <w:r w:rsidR="00DB72C3">
        <w:t>terrible</w:t>
      </w:r>
      <w:r>
        <w:t xml:space="preserve"> – what is A and what is B? </w:t>
      </w:r>
    </w:p>
    <w:p w14:paraId="04182725" w14:textId="0703D98F" w:rsidR="003B5CD7" w:rsidRDefault="00DB72C3" w:rsidP="00DB72C3">
      <w:pPr>
        <w:pStyle w:val="ListParagraph"/>
        <w:numPr>
          <w:ilvl w:val="1"/>
          <w:numId w:val="1"/>
        </w:numPr>
        <w:tabs>
          <w:tab w:val="left" w:pos="2113"/>
        </w:tabs>
      </w:pPr>
      <w:r>
        <w:t xml:space="preserve">It is not clear what ‘question’ is being answered by the data and visualization of the </w:t>
      </w:r>
      <w:proofErr w:type="gramStart"/>
      <w:r>
        <w:t>data</w:t>
      </w:r>
      <w:proofErr w:type="gramEnd"/>
    </w:p>
    <w:p w14:paraId="2DA26D37" w14:textId="5DE86CD0" w:rsidR="003B5CD7" w:rsidRDefault="00DB72C3" w:rsidP="00DB72C3">
      <w:pPr>
        <w:pStyle w:val="ListParagraph"/>
        <w:numPr>
          <w:ilvl w:val="1"/>
          <w:numId w:val="1"/>
        </w:numPr>
        <w:tabs>
          <w:tab w:val="left" w:pos="2113"/>
        </w:tabs>
      </w:pPr>
      <w:r>
        <w:t xml:space="preserve">Given the Y-axis and that some of the data appears as an inverted bar, it may be better to use a different graphical </w:t>
      </w:r>
      <w:proofErr w:type="gramStart"/>
      <w:r>
        <w:t>method</w:t>
      </w:r>
      <w:proofErr w:type="gramEnd"/>
    </w:p>
    <w:p w14:paraId="699263C7" w14:textId="6777760C" w:rsidR="00DB72C3" w:rsidRDefault="00DB72C3" w:rsidP="00DB72C3">
      <w:pPr>
        <w:pStyle w:val="ListParagraph"/>
        <w:numPr>
          <w:ilvl w:val="1"/>
          <w:numId w:val="1"/>
        </w:numPr>
        <w:tabs>
          <w:tab w:val="left" w:pos="2113"/>
        </w:tabs>
      </w:pPr>
      <w:r>
        <w:t xml:space="preserve">The X-axis intervals are </w:t>
      </w:r>
      <w:proofErr w:type="gramStart"/>
      <w:r>
        <w:t>confusing</w:t>
      </w:r>
      <w:proofErr w:type="gramEnd"/>
    </w:p>
    <w:p w14:paraId="4B44A85A" w14:textId="592C0A94" w:rsidR="003B5CD7" w:rsidRPr="002A2803" w:rsidRDefault="00DB72C3" w:rsidP="00DB72C3">
      <w:pPr>
        <w:pStyle w:val="ListParagraph"/>
        <w:numPr>
          <w:ilvl w:val="1"/>
          <w:numId w:val="1"/>
        </w:numPr>
        <w:tabs>
          <w:tab w:val="left" w:pos="2113"/>
        </w:tabs>
      </w:pPr>
      <w:r>
        <w:t>More of an opinion, but g</w:t>
      </w:r>
      <w:r w:rsidR="003B5CD7">
        <w:t xml:space="preserve">iven that this was a study paradigm that used a drawing task (and was measuring time to complete it), there are more opportunities to use visual attractors/infographic images to boost the accessibility of this </w:t>
      </w:r>
      <w:proofErr w:type="gramStart"/>
      <w:r w:rsidR="003B5CD7">
        <w:t>graph</w:t>
      </w:r>
      <w:proofErr w:type="gramEnd"/>
    </w:p>
    <w:p w14:paraId="248C5C67" w14:textId="77777777" w:rsidR="003B5CD7" w:rsidRDefault="003B5CD7" w:rsidP="003B5CD7"/>
    <w:p w14:paraId="1D34A3A9" w14:textId="49149394" w:rsidR="00DB72C3" w:rsidRPr="00630DE1" w:rsidRDefault="00630DE1" w:rsidP="003B5CD7">
      <w:pPr>
        <w:rPr>
          <w:b/>
          <w:bCs/>
        </w:rPr>
      </w:pPr>
      <w:r>
        <w:rPr>
          <w:b/>
          <w:bCs/>
        </w:rPr>
        <w:t xml:space="preserve">Source for graph: </w:t>
      </w:r>
      <w:proofErr w:type="spellStart"/>
      <w:r w:rsidRPr="00630DE1">
        <w:rPr>
          <w:rFonts w:ascii="Calibri" w:hAnsi="Calibri" w:cs="Calibri"/>
          <w:color w:val="222222"/>
          <w:shd w:val="clear" w:color="auto" w:fill="FFFFFF"/>
        </w:rPr>
        <w:t>Orlandi</w:t>
      </w:r>
      <w:proofErr w:type="spellEnd"/>
      <w:r w:rsidRPr="00630DE1">
        <w:rPr>
          <w:rFonts w:ascii="Calibri" w:hAnsi="Calibri" w:cs="Calibri"/>
          <w:color w:val="222222"/>
          <w:shd w:val="clear" w:color="auto" w:fill="FFFFFF"/>
        </w:rPr>
        <w:t xml:space="preserve">, G., </w:t>
      </w:r>
      <w:proofErr w:type="spellStart"/>
      <w:r w:rsidRPr="00630DE1">
        <w:rPr>
          <w:rFonts w:ascii="Calibri" w:hAnsi="Calibri" w:cs="Calibri"/>
          <w:color w:val="222222"/>
          <w:shd w:val="clear" w:color="auto" w:fill="FFFFFF"/>
        </w:rPr>
        <w:t>Fayos</w:t>
      </w:r>
      <w:proofErr w:type="spellEnd"/>
      <w:r w:rsidRPr="00630DE1">
        <w:rPr>
          <w:rFonts w:ascii="Calibri" w:hAnsi="Calibri" w:cs="Calibri"/>
          <w:color w:val="222222"/>
          <w:shd w:val="clear" w:color="auto" w:fill="FFFFFF"/>
        </w:rPr>
        <w:t xml:space="preserve">, J. C., Ros, C. B., Martínez, Á. R., &amp; </w:t>
      </w:r>
      <w:proofErr w:type="spellStart"/>
      <w:r w:rsidRPr="00630DE1">
        <w:rPr>
          <w:rFonts w:ascii="Calibri" w:hAnsi="Calibri" w:cs="Calibri"/>
          <w:color w:val="222222"/>
          <w:shd w:val="clear" w:color="auto" w:fill="FFFFFF"/>
        </w:rPr>
        <w:t>Albiol</w:t>
      </w:r>
      <w:proofErr w:type="spellEnd"/>
      <w:r w:rsidRPr="00630DE1">
        <w:rPr>
          <w:rFonts w:ascii="Calibri" w:hAnsi="Calibri" w:cs="Calibri"/>
          <w:color w:val="222222"/>
          <w:shd w:val="clear" w:color="auto" w:fill="FFFFFF"/>
        </w:rPr>
        <w:t>, L. M. (2023). Enhanced impulsivity, poorer planning and rigid patterns when drawing in substance use disorder: a preliminary study. </w:t>
      </w:r>
      <w:r w:rsidRPr="00630DE1">
        <w:rPr>
          <w:rFonts w:ascii="Calibri" w:hAnsi="Calibri" w:cs="Calibri"/>
          <w:i/>
          <w:iCs/>
          <w:color w:val="222222"/>
          <w:shd w:val="clear" w:color="auto" w:fill="FFFFFF"/>
        </w:rPr>
        <w:t>Behavior &amp; Law Journal</w:t>
      </w:r>
      <w:r w:rsidRPr="00630DE1">
        <w:rPr>
          <w:rFonts w:ascii="Calibri" w:hAnsi="Calibri" w:cs="Calibri"/>
          <w:color w:val="222222"/>
          <w:shd w:val="clear" w:color="auto" w:fill="FFFFFF"/>
        </w:rPr>
        <w:t>, </w:t>
      </w:r>
      <w:r w:rsidRPr="00630DE1">
        <w:rPr>
          <w:rFonts w:ascii="Calibri" w:hAnsi="Calibri" w:cs="Calibri"/>
          <w:i/>
          <w:iCs/>
          <w:color w:val="222222"/>
          <w:shd w:val="clear" w:color="auto" w:fill="FFFFFF"/>
        </w:rPr>
        <w:t>9</w:t>
      </w:r>
      <w:r w:rsidRPr="00630DE1">
        <w:rPr>
          <w:rFonts w:ascii="Calibri" w:hAnsi="Calibri" w:cs="Calibri"/>
          <w:color w:val="222222"/>
          <w:shd w:val="clear" w:color="auto" w:fill="FFFFFF"/>
        </w:rPr>
        <w:t>(1).</w:t>
      </w:r>
    </w:p>
    <w:p w14:paraId="3295511D" w14:textId="77777777" w:rsidR="00630DE1" w:rsidRDefault="00630DE1" w:rsidP="003B5CD7"/>
    <w:p w14:paraId="5E68D339" w14:textId="77777777" w:rsidR="00630DE1" w:rsidRDefault="00630DE1" w:rsidP="003B5CD7"/>
    <w:p w14:paraId="0FB14D16" w14:textId="77777777" w:rsidR="00630DE1" w:rsidRDefault="00630DE1" w:rsidP="003B5CD7"/>
    <w:p w14:paraId="7C6F12E6" w14:textId="77777777" w:rsidR="00630DE1" w:rsidRDefault="00630DE1" w:rsidP="003B5CD7"/>
    <w:p w14:paraId="270A52D0" w14:textId="77777777" w:rsidR="00630DE1" w:rsidRDefault="00630DE1" w:rsidP="003B5CD7"/>
    <w:p w14:paraId="7537A2B3" w14:textId="77777777" w:rsidR="00630DE1" w:rsidRDefault="00630DE1" w:rsidP="003B5CD7"/>
    <w:p w14:paraId="5BE259B3" w14:textId="77777777" w:rsidR="00630DE1" w:rsidRDefault="00630DE1" w:rsidP="003B5CD7"/>
    <w:p w14:paraId="0397F2CF" w14:textId="77777777" w:rsidR="00630DE1" w:rsidRDefault="00630DE1" w:rsidP="003B5CD7"/>
    <w:p w14:paraId="02C5F5C0" w14:textId="77777777" w:rsidR="00630DE1" w:rsidRDefault="00630DE1" w:rsidP="003B5CD7"/>
    <w:p w14:paraId="40F1C328" w14:textId="77777777" w:rsidR="00630DE1" w:rsidRDefault="00630DE1" w:rsidP="003B5CD7"/>
    <w:p w14:paraId="34AA22BD" w14:textId="77777777" w:rsidR="00630DE1" w:rsidRDefault="00630DE1" w:rsidP="003B5CD7"/>
    <w:p w14:paraId="64241E05" w14:textId="77777777" w:rsidR="00630DE1" w:rsidRDefault="00630DE1" w:rsidP="003B5CD7"/>
    <w:p w14:paraId="2486F114" w14:textId="77777777" w:rsidR="00630DE1" w:rsidRDefault="00630DE1" w:rsidP="003B5CD7"/>
    <w:p w14:paraId="6498C61F" w14:textId="77777777" w:rsidR="00630DE1" w:rsidRDefault="00630DE1" w:rsidP="003B5CD7"/>
    <w:p w14:paraId="19C15FC7" w14:textId="67DB56AB" w:rsidR="003B5CD7" w:rsidRPr="002A2803" w:rsidRDefault="00DB72C3" w:rsidP="003B5CD7">
      <w:r>
        <w:lastRenderedPageBreak/>
        <w:t>Bad Graph:</w:t>
      </w:r>
    </w:p>
    <w:p w14:paraId="2A840E77" w14:textId="616DBBF7" w:rsidR="003B5CD7" w:rsidRPr="002A2803" w:rsidRDefault="003B5CD7" w:rsidP="003B5CD7"/>
    <w:p w14:paraId="272BB569" w14:textId="49D0DFFA" w:rsidR="003B5CD7" w:rsidRPr="002A2803" w:rsidRDefault="00DB72C3" w:rsidP="003B5CD7">
      <w:r>
        <w:rPr>
          <w:noProof/>
        </w:rPr>
        <w:drawing>
          <wp:anchor distT="0" distB="0" distL="114300" distR="114300" simplePos="0" relativeHeight="251661312" behindDoc="0" locked="0" layoutInCell="1" allowOverlap="1" wp14:anchorId="2F2D80D0" wp14:editId="341244D3">
            <wp:simplePos x="0" y="0"/>
            <wp:positionH relativeFrom="column">
              <wp:posOffset>3392170</wp:posOffset>
            </wp:positionH>
            <wp:positionV relativeFrom="paragraph">
              <wp:posOffset>39661</wp:posOffset>
            </wp:positionV>
            <wp:extent cx="2443480" cy="2745740"/>
            <wp:effectExtent l="0" t="0" r="0" b="0"/>
            <wp:wrapNone/>
            <wp:docPr id="157179096" name="Picture 3" descr="A graph of a graph showing different levels of performan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9096" name="Picture 3" descr="A graph of a graph showing different levels of performanc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2DE2B71" wp14:editId="1A4E3EF8">
            <wp:simplePos x="0" y="0"/>
            <wp:positionH relativeFrom="column">
              <wp:posOffset>512445</wp:posOffset>
            </wp:positionH>
            <wp:positionV relativeFrom="paragraph">
              <wp:posOffset>156210</wp:posOffset>
            </wp:positionV>
            <wp:extent cx="2357755" cy="2526665"/>
            <wp:effectExtent l="0" t="0" r="4445" b="635"/>
            <wp:wrapNone/>
            <wp:docPr id="982330769" name="Picture 2" descr="A graph of different sizes and shap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30769" name="Picture 2" descr="A graph of different sizes and shapes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7"/>
                    <a:stretch/>
                  </pic:blipFill>
                  <pic:spPr bwMode="auto">
                    <a:xfrm>
                      <a:off x="0" y="0"/>
                      <a:ext cx="2357755" cy="2526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DB503D" w14:textId="26ED43F5" w:rsidR="003B5CD7" w:rsidRPr="002A2803" w:rsidRDefault="003B5CD7" w:rsidP="003B5CD7"/>
    <w:p w14:paraId="42A21EDC" w14:textId="0F3A01C7" w:rsidR="003B5CD7" w:rsidRDefault="003B5CD7" w:rsidP="003B5CD7"/>
    <w:p w14:paraId="6086AA92" w14:textId="6380EAF9" w:rsidR="003B5CD7" w:rsidRDefault="003B5CD7" w:rsidP="003B5CD7"/>
    <w:p w14:paraId="294A9C46" w14:textId="1B753641" w:rsidR="003B5CD7" w:rsidRDefault="003B5CD7" w:rsidP="003B5CD7"/>
    <w:p w14:paraId="2E59FF39" w14:textId="77777777" w:rsidR="003B5CD7" w:rsidRDefault="003B5CD7" w:rsidP="003B5CD7"/>
    <w:p w14:paraId="4DA106B9" w14:textId="77777777" w:rsidR="003B5CD7" w:rsidRDefault="003B5CD7" w:rsidP="003B5CD7"/>
    <w:p w14:paraId="358BB8F4" w14:textId="77777777" w:rsidR="003B5CD7" w:rsidRDefault="003B5CD7" w:rsidP="003B5CD7"/>
    <w:p w14:paraId="4C4348FF" w14:textId="77777777" w:rsidR="003B5CD7" w:rsidRDefault="003B5CD7" w:rsidP="003B5CD7"/>
    <w:p w14:paraId="4C544F1B" w14:textId="77777777" w:rsidR="003B5CD7" w:rsidRDefault="003B5CD7" w:rsidP="003B5CD7"/>
    <w:p w14:paraId="596B8AEF" w14:textId="77777777" w:rsidR="003B5CD7" w:rsidRDefault="003B5CD7" w:rsidP="003B5CD7"/>
    <w:p w14:paraId="0DBDE1A6" w14:textId="77777777" w:rsidR="003B5CD7" w:rsidRDefault="003B5CD7" w:rsidP="003B5CD7"/>
    <w:p w14:paraId="48864338" w14:textId="77777777" w:rsidR="003B5CD7" w:rsidRDefault="003B5CD7" w:rsidP="003B5CD7"/>
    <w:p w14:paraId="61CD91BC" w14:textId="77777777" w:rsidR="003B5CD7" w:rsidRDefault="003B5CD7" w:rsidP="003B5CD7"/>
    <w:p w14:paraId="00EBB603" w14:textId="77777777" w:rsidR="00DB72C3" w:rsidRDefault="00DB72C3" w:rsidP="003B5CD7"/>
    <w:p w14:paraId="772BE346" w14:textId="77777777" w:rsidR="00DB72C3" w:rsidRDefault="00DB72C3" w:rsidP="003B5CD7"/>
    <w:p w14:paraId="43C9424A" w14:textId="77777777" w:rsidR="00DB72C3" w:rsidRDefault="00DB72C3" w:rsidP="003B5CD7"/>
    <w:p w14:paraId="0CA133BD" w14:textId="77777777" w:rsidR="00DB72C3" w:rsidRDefault="00DB72C3" w:rsidP="003B5CD7"/>
    <w:p w14:paraId="4C4A850C" w14:textId="010267C3" w:rsidR="00DB72C3" w:rsidRDefault="00DB72C3" w:rsidP="003B5CD7">
      <w:pPr>
        <w:pStyle w:val="ListParagraph"/>
        <w:numPr>
          <w:ilvl w:val="0"/>
          <w:numId w:val="1"/>
        </w:numPr>
      </w:pPr>
      <w:r>
        <w:t>Cons:</w:t>
      </w:r>
    </w:p>
    <w:p w14:paraId="265CC3B2" w14:textId="2DFC8A18" w:rsidR="003B5CD7" w:rsidRDefault="003B5CD7" w:rsidP="00DB72C3">
      <w:pPr>
        <w:pStyle w:val="ListParagraph"/>
        <w:numPr>
          <w:ilvl w:val="1"/>
          <w:numId w:val="1"/>
        </w:numPr>
      </w:pPr>
      <w:r>
        <w:t xml:space="preserve">3D </w:t>
      </w:r>
      <w:r w:rsidR="00DB72C3">
        <w:t>bars = gross</w:t>
      </w:r>
    </w:p>
    <w:p w14:paraId="43375A8D" w14:textId="77777777" w:rsidR="00DB72C3" w:rsidRDefault="00DB72C3" w:rsidP="00DB72C3">
      <w:pPr>
        <w:pStyle w:val="ListParagraph"/>
        <w:numPr>
          <w:ilvl w:val="1"/>
          <w:numId w:val="1"/>
        </w:numPr>
      </w:pPr>
      <w:r>
        <w:t xml:space="preserve">Lines in the background are there because they help draw the eye to the y-axis values, but if 3D was avoided you wouldn’t need </w:t>
      </w:r>
      <w:proofErr w:type="gramStart"/>
      <w:r>
        <w:t>these</w:t>
      </w:r>
      <w:proofErr w:type="gramEnd"/>
    </w:p>
    <w:p w14:paraId="748ABAE9" w14:textId="77777777" w:rsidR="00DB72C3" w:rsidRDefault="00DB72C3" w:rsidP="00DB72C3">
      <w:pPr>
        <w:pStyle w:val="ListParagraph"/>
        <w:numPr>
          <w:ilvl w:val="1"/>
          <w:numId w:val="1"/>
        </w:numPr>
      </w:pPr>
      <w:r>
        <w:t xml:space="preserve">Background is too dark – use colours for the bars to make them </w:t>
      </w:r>
      <w:proofErr w:type="gramStart"/>
      <w:r>
        <w:t>distinct</w:t>
      </w:r>
      <w:proofErr w:type="gramEnd"/>
    </w:p>
    <w:p w14:paraId="24AA5019" w14:textId="2AF50E67" w:rsidR="003B5CD7" w:rsidRDefault="003B5CD7" w:rsidP="00DB72C3">
      <w:pPr>
        <w:pStyle w:val="ListParagraph"/>
        <w:numPr>
          <w:ilvl w:val="1"/>
          <w:numId w:val="1"/>
        </w:numPr>
      </w:pPr>
      <w:r>
        <w:t xml:space="preserve">Smaller bars like Rey Organization or Similarities control bar </w:t>
      </w:r>
      <w:proofErr w:type="gramStart"/>
      <w:r>
        <w:t>is</w:t>
      </w:r>
      <w:proofErr w:type="gramEnd"/>
      <w:r>
        <w:t xml:space="preserve"> very hard to decipher in terms of </w:t>
      </w:r>
      <w:r w:rsidR="00DB72C3">
        <w:t xml:space="preserve">y-axis value </w:t>
      </w:r>
    </w:p>
    <w:p w14:paraId="34CF8FE5" w14:textId="77777777" w:rsidR="003B5CD7" w:rsidRDefault="003B5CD7" w:rsidP="003B5CD7"/>
    <w:p w14:paraId="60CC42B0" w14:textId="2FE0C757" w:rsidR="003B5CD7" w:rsidRPr="006E5E8A" w:rsidRDefault="00630DE1" w:rsidP="003B5CD7">
      <w:pPr>
        <w:rPr>
          <w:rFonts w:ascii="Calibri" w:hAnsi="Calibri" w:cs="Calibri"/>
          <w:b/>
          <w:bCs/>
        </w:rPr>
      </w:pPr>
      <w:r>
        <w:rPr>
          <w:b/>
          <w:bCs/>
        </w:rPr>
        <w:t xml:space="preserve">Source for graph: </w:t>
      </w:r>
      <w:r w:rsidR="006E5E8A" w:rsidRPr="006E5E8A">
        <w:rPr>
          <w:rFonts w:ascii="Calibri" w:hAnsi="Calibri" w:cs="Calibri"/>
          <w:color w:val="222222"/>
          <w:shd w:val="clear" w:color="auto" w:fill="FFFFFF"/>
        </w:rPr>
        <w:t xml:space="preserve">Zinn, S., Stein, R., &amp; </w:t>
      </w:r>
      <w:proofErr w:type="spellStart"/>
      <w:r w:rsidR="006E5E8A" w:rsidRPr="006E5E8A">
        <w:rPr>
          <w:rFonts w:ascii="Calibri" w:hAnsi="Calibri" w:cs="Calibri"/>
          <w:color w:val="222222"/>
          <w:shd w:val="clear" w:color="auto" w:fill="FFFFFF"/>
        </w:rPr>
        <w:t>Swartzwelder</w:t>
      </w:r>
      <w:proofErr w:type="spellEnd"/>
      <w:r w:rsidR="006E5E8A" w:rsidRPr="006E5E8A">
        <w:rPr>
          <w:rFonts w:ascii="Calibri" w:hAnsi="Calibri" w:cs="Calibri"/>
          <w:color w:val="222222"/>
          <w:shd w:val="clear" w:color="auto" w:fill="FFFFFF"/>
        </w:rPr>
        <w:t>, H. S. (2004). Executive functioning early in abstinence from alcohol. </w:t>
      </w:r>
      <w:r w:rsidR="006E5E8A" w:rsidRPr="006E5E8A">
        <w:rPr>
          <w:rFonts w:ascii="Calibri" w:hAnsi="Calibri" w:cs="Calibri"/>
          <w:i/>
          <w:iCs/>
          <w:color w:val="222222"/>
          <w:shd w:val="clear" w:color="auto" w:fill="FFFFFF"/>
        </w:rPr>
        <w:t>Alcoholism: Clinical and Experimental Research</w:t>
      </w:r>
      <w:r w:rsidR="006E5E8A" w:rsidRPr="006E5E8A">
        <w:rPr>
          <w:rFonts w:ascii="Calibri" w:hAnsi="Calibri" w:cs="Calibri"/>
          <w:color w:val="222222"/>
          <w:shd w:val="clear" w:color="auto" w:fill="FFFFFF"/>
        </w:rPr>
        <w:t>, </w:t>
      </w:r>
      <w:r w:rsidR="006E5E8A" w:rsidRPr="006E5E8A">
        <w:rPr>
          <w:rFonts w:ascii="Calibri" w:hAnsi="Calibri" w:cs="Calibri"/>
          <w:i/>
          <w:iCs/>
          <w:color w:val="222222"/>
          <w:shd w:val="clear" w:color="auto" w:fill="FFFFFF"/>
        </w:rPr>
        <w:t>28</w:t>
      </w:r>
      <w:r w:rsidR="006E5E8A" w:rsidRPr="006E5E8A">
        <w:rPr>
          <w:rFonts w:ascii="Calibri" w:hAnsi="Calibri" w:cs="Calibri"/>
          <w:color w:val="222222"/>
          <w:shd w:val="clear" w:color="auto" w:fill="FFFFFF"/>
        </w:rPr>
        <w:t>(9), 1338-1346.</w:t>
      </w:r>
    </w:p>
    <w:p w14:paraId="6325037B" w14:textId="77777777" w:rsidR="00464E6E" w:rsidRPr="006E5E8A" w:rsidRDefault="00464E6E">
      <w:pPr>
        <w:rPr>
          <w:rFonts w:ascii="Calibri" w:hAnsi="Calibri" w:cs="Calibri"/>
        </w:rPr>
      </w:pPr>
    </w:p>
    <w:sectPr w:rsidR="00464E6E" w:rsidRPr="006E5E8A" w:rsidSect="00C20B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D10B0E"/>
    <w:multiLevelType w:val="hybridMultilevel"/>
    <w:tmpl w:val="0B6EE636"/>
    <w:lvl w:ilvl="0" w:tplc="44FCD2AE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3490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F0E"/>
    <w:rsid w:val="00293FCB"/>
    <w:rsid w:val="00313762"/>
    <w:rsid w:val="003B5CD7"/>
    <w:rsid w:val="003E66C4"/>
    <w:rsid w:val="00464E6E"/>
    <w:rsid w:val="00630DE1"/>
    <w:rsid w:val="006E5E8A"/>
    <w:rsid w:val="006E6A4B"/>
    <w:rsid w:val="00833F0E"/>
    <w:rsid w:val="00C20B3F"/>
    <w:rsid w:val="00DB72C3"/>
    <w:rsid w:val="00EA75BD"/>
    <w:rsid w:val="00F8638C"/>
    <w:rsid w:val="00FD4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38B405"/>
  <w15:chartTrackingRefBased/>
  <w15:docId w15:val="{CA73D172-8F2D-8045-8F0A-AF565E6DB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5C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5C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406</Words>
  <Characters>2318</Characters>
  <Application>Microsoft Office Word</Application>
  <DocSecurity>0</DocSecurity>
  <Lines>19</Lines>
  <Paragraphs>5</Paragraphs>
  <ScaleCrop>false</ScaleCrop>
  <Company/>
  <LinksUpToDate>false</LinksUpToDate>
  <CharactersWithSpaces>2719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Natasha Baptist-Mohseni</dc:creator>
  <cp:keywords/>
  <dc:description/>
  <cp:lastModifiedBy>Natasha Baptist-Mohseni</cp:lastModifiedBy>
  <cp:revision>9</cp:revision>
  <dcterms:created xsi:type="dcterms:W3CDTF">2024-01-24T20:27:00Z</dcterms:created>
  <dcterms:modified xsi:type="dcterms:W3CDTF">2024-01-24T20:48:00Z</dcterms:modified>
</cp:coreProperties>
</file>