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E4B6" w14:textId="4ABB47CC" w:rsidR="002A651E" w:rsidRDefault="00B44413" w:rsidP="0076056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PSYC6135 </w:t>
      </w:r>
      <w:r w:rsidR="0076056B">
        <w:rPr>
          <w:rFonts w:ascii="Times New Roman" w:hAnsi="Times New Roman" w:cs="Times New Roman"/>
          <w:b/>
          <w:bCs/>
        </w:rPr>
        <w:t>Assignment 1: Good Versus Evil in the Battle of Data Visualization</w:t>
      </w:r>
    </w:p>
    <w:p w14:paraId="61593AF5" w14:textId="7C79AD20" w:rsidR="00481BE9" w:rsidRDefault="0076056B" w:rsidP="007605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41E9">
        <w:rPr>
          <w:rFonts w:ascii="Times New Roman" w:hAnsi="Times New Roman" w:cs="Times New Roman"/>
        </w:rPr>
        <w:t xml:space="preserve">Visualizing data is an aspect of research that I had never put much thought into. </w:t>
      </w:r>
      <w:r w:rsidR="00E252E3">
        <w:rPr>
          <w:rFonts w:ascii="Times New Roman" w:hAnsi="Times New Roman" w:cs="Times New Roman"/>
        </w:rPr>
        <w:t xml:space="preserve">I knew how to tell an outlandishly bad data display from an average one but did not think to extend my knowledge beyond that. After reading in-depth about good and bad data displays, it is difficult not to see glaring issues in displays that I previously considered acceptable. For instance, </w:t>
      </w:r>
      <w:r w:rsidR="00481BE9">
        <w:rPr>
          <w:rFonts w:ascii="Times New Roman" w:hAnsi="Times New Roman" w:cs="Times New Roman"/>
        </w:rPr>
        <w:t>th</w:t>
      </w:r>
      <w:r w:rsidR="00731786">
        <w:rPr>
          <w:rFonts w:ascii="Times New Roman" w:hAnsi="Times New Roman" w:cs="Times New Roman"/>
        </w:rPr>
        <w:t>e</w:t>
      </w:r>
      <w:r w:rsidR="00481BE9">
        <w:rPr>
          <w:rFonts w:ascii="Times New Roman" w:hAnsi="Times New Roman" w:cs="Times New Roman"/>
        </w:rPr>
        <w:t xml:space="preserve"> infographic in figure 1 </w:t>
      </w:r>
      <w:r w:rsidR="00481BE9">
        <w:rPr>
          <w:rFonts w:ascii="Times New Roman" w:hAnsi="Times New Roman" w:cs="Times New Roman"/>
        </w:rPr>
        <w:t>(</w:t>
      </w:r>
      <w:proofErr w:type="spellStart"/>
      <w:r w:rsidR="00481BE9">
        <w:rPr>
          <w:rFonts w:ascii="Times New Roman" w:hAnsi="Times New Roman" w:cs="Times New Roman"/>
        </w:rPr>
        <w:t>Zandt</w:t>
      </w:r>
      <w:proofErr w:type="spellEnd"/>
      <w:r w:rsidR="00481BE9">
        <w:rPr>
          <w:rFonts w:ascii="Times New Roman" w:hAnsi="Times New Roman" w:cs="Times New Roman"/>
        </w:rPr>
        <w:t xml:space="preserve">, 2025) </w:t>
      </w:r>
      <w:r w:rsidR="00481BE9">
        <w:rPr>
          <w:rFonts w:ascii="Times New Roman" w:hAnsi="Times New Roman" w:cs="Times New Roman"/>
        </w:rPr>
        <w:t xml:space="preserve">is meant to display key statistical comparisons of California’s wildfires between 2024 and </w:t>
      </w:r>
      <w:r w:rsidR="00731786">
        <w:rPr>
          <w:rFonts w:ascii="Times New Roman" w:hAnsi="Times New Roman" w:cs="Times New Roman"/>
        </w:rPr>
        <w:t>a</w:t>
      </w:r>
      <w:r w:rsidR="00481BE9">
        <w:rPr>
          <w:rFonts w:ascii="Times New Roman" w:hAnsi="Times New Roman" w:cs="Times New Roman"/>
        </w:rPr>
        <w:t xml:space="preserve"> 5-year average (2020-2024). Visually, the graphic is clean, eye-catching, and an example of what I would have previously thought was a good data display. However, </w:t>
      </w:r>
      <w:r w:rsidR="0079760C">
        <w:rPr>
          <w:rFonts w:ascii="Times New Roman" w:hAnsi="Times New Roman" w:cs="Times New Roman"/>
        </w:rPr>
        <w:t>there are several issues regarding this graphic. Firstly, the story it conveys is difficult to comprehend. Prior to reading the legend, I assumed that two separate years</w:t>
      </w:r>
      <w:r w:rsidR="00731786">
        <w:rPr>
          <w:rFonts w:ascii="Times New Roman" w:hAnsi="Times New Roman" w:cs="Times New Roman"/>
        </w:rPr>
        <w:t xml:space="preserve"> </w:t>
      </w:r>
      <w:proofErr w:type="gramStart"/>
      <w:r w:rsidR="00731786">
        <w:rPr>
          <w:rFonts w:ascii="Times New Roman" w:hAnsi="Times New Roman" w:cs="Times New Roman"/>
        </w:rPr>
        <w:t>were</w:t>
      </w:r>
      <w:proofErr w:type="gramEnd"/>
    </w:p>
    <w:p w14:paraId="6C7A899F" w14:textId="62EBCCA6" w:rsidR="00481BE9" w:rsidRDefault="00481BE9" w:rsidP="00481BE9">
      <w:pPr>
        <w:spacing w:line="480" w:lineRule="auto"/>
        <w:jc w:val="center"/>
      </w:pPr>
      <w:r>
        <w:fldChar w:fldCharType="begin"/>
      </w:r>
      <w:r>
        <w:instrText xml:space="preserve"> INCLUDEPICTURE "https://cdn.statcdn.com/Infographic/images/normal/33727.jpeg"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3D1B43" wp14:editId="7D7D9D44">
            <wp:extent cx="3321170" cy="3321170"/>
            <wp:effectExtent l="0" t="0" r="6350" b="6350"/>
            <wp:docPr id="431264189" name="Picture 1" descr="Infographic: How Wildfires Are Impacting California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How Wildfires Are Impacting California | Statis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19" cy="334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16E31C" w14:textId="547C5916" w:rsidR="00481BE9" w:rsidRDefault="00481BE9" w:rsidP="00481BE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Figure 1. </w:t>
      </w:r>
      <w:r>
        <w:rPr>
          <w:rFonts w:ascii="Times New Roman" w:hAnsi="Times New Roman" w:cs="Times New Roman"/>
          <w:sz w:val="16"/>
          <w:szCs w:val="16"/>
        </w:rPr>
        <w:tab/>
        <w:t xml:space="preserve">This infographic displays important statistics surrounding California’s </w:t>
      </w:r>
      <w:proofErr w:type="spellStart"/>
      <w:r>
        <w:rPr>
          <w:rFonts w:ascii="Times New Roman" w:hAnsi="Times New Roman" w:cs="Times New Roman"/>
          <w:sz w:val="16"/>
          <w:szCs w:val="16"/>
        </w:rPr>
        <w:t>wildifres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It is meant to act as a comparison between 2024 and </w:t>
      </w:r>
      <w:r w:rsidR="0079760C">
        <w:rPr>
          <w:rFonts w:ascii="Times New Roman" w:hAnsi="Times New Roman" w:cs="Times New Roman"/>
          <w:sz w:val="16"/>
          <w:szCs w:val="16"/>
        </w:rPr>
        <w:t xml:space="preserve">a 5-year average period (2020-2024). </w:t>
      </w:r>
    </w:p>
    <w:p w14:paraId="4172840C" w14:textId="2B5F909A" w:rsidR="0079760C" w:rsidRDefault="0079760C" w:rsidP="00481B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compared. </w:t>
      </w:r>
      <w:r w:rsidR="00B83D38">
        <w:rPr>
          <w:rFonts w:ascii="Times New Roman" w:hAnsi="Times New Roman" w:cs="Times New Roman"/>
        </w:rPr>
        <w:t xml:space="preserve">Although data from a 5-year average offers interesting insights, using it to compare </w:t>
      </w:r>
      <w:r w:rsidR="00731786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data from a single year makes it difficult to</w:t>
      </w:r>
      <w:r w:rsidR="00731786">
        <w:rPr>
          <w:rFonts w:ascii="Times New Roman" w:hAnsi="Times New Roman" w:cs="Times New Roman"/>
        </w:rPr>
        <w:t xml:space="preserve"> truly</w:t>
      </w:r>
      <w:r>
        <w:rPr>
          <w:rFonts w:ascii="Times New Roman" w:hAnsi="Times New Roman" w:cs="Times New Roman"/>
        </w:rPr>
        <w:t xml:space="preserve"> see patterns. Furthermore, the 5-</w:t>
      </w:r>
      <w:r>
        <w:rPr>
          <w:rFonts w:ascii="Times New Roman" w:hAnsi="Times New Roman" w:cs="Times New Roman"/>
        </w:rPr>
        <w:lastRenderedPageBreak/>
        <w:t>year average period includes the very year it is being compared to (</w:t>
      </w:r>
      <w:r w:rsidR="00731786">
        <w:rPr>
          <w:rFonts w:ascii="Times New Roman" w:hAnsi="Times New Roman" w:cs="Times New Roman"/>
        </w:rPr>
        <w:t xml:space="preserve">i.e., </w:t>
      </w:r>
      <w:r>
        <w:rPr>
          <w:rFonts w:ascii="Times New Roman" w:hAnsi="Times New Roman" w:cs="Times New Roman"/>
        </w:rPr>
        <w:t xml:space="preserve">2024), which confuses the patterns even more. We cannot </w:t>
      </w:r>
      <w:r w:rsidR="00B83D38">
        <w:rPr>
          <w:rFonts w:ascii="Times New Roman" w:hAnsi="Times New Roman" w:cs="Times New Roman"/>
        </w:rPr>
        <w:t xml:space="preserve">accurately </w:t>
      </w:r>
      <w:r>
        <w:rPr>
          <w:rFonts w:ascii="Times New Roman" w:hAnsi="Times New Roman" w:cs="Times New Roman"/>
        </w:rPr>
        <w:t xml:space="preserve">interpret how much better or worse California’s wildfire problem is getting when the data is presented this way. </w:t>
      </w:r>
      <w:r w:rsidR="00B83D38">
        <w:rPr>
          <w:rFonts w:ascii="Times New Roman" w:hAnsi="Times New Roman" w:cs="Times New Roman"/>
        </w:rPr>
        <w:t xml:space="preserve">We also cannot tell if data from one </w:t>
      </w:r>
      <w:r w:rsidR="00D857E2">
        <w:rPr>
          <w:rFonts w:ascii="Times New Roman" w:hAnsi="Times New Roman" w:cs="Times New Roman"/>
        </w:rPr>
        <w:t xml:space="preserve">specific </w:t>
      </w:r>
      <w:r w:rsidR="00B83D38">
        <w:rPr>
          <w:rFonts w:ascii="Times New Roman" w:hAnsi="Times New Roman" w:cs="Times New Roman"/>
        </w:rPr>
        <w:t xml:space="preserve">year </w:t>
      </w:r>
      <w:r w:rsidR="00D857E2">
        <w:rPr>
          <w:rFonts w:ascii="Times New Roman" w:hAnsi="Times New Roman" w:cs="Times New Roman"/>
        </w:rPr>
        <w:t>is</w:t>
      </w:r>
      <w:r w:rsidR="00B83D38">
        <w:rPr>
          <w:rFonts w:ascii="Times New Roman" w:hAnsi="Times New Roman" w:cs="Times New Roman"/>
        </w:rPr>
        <w:t xml:space="preserve"> inflating or deflating the </w:t>
      </w:r>
      <w:r w:rsidR="00D857E2">
        <w:rPr>
          <w:rFonts w:ascii="Times New Roman" w:hAnsi="Times New Roman" w:cs="Times New Roman"/>
        </w:rPr>
        <w:t xml:space="preserve">5-year </w:t>
      </w:r>
      <w:r w:rsidR="00B83D38">
        <w:rPr>
          <w:rFonts w:ascii="Times New Roman" w:hAnsi="Times New Roman" w:cs="Times New Roman"/>
        </w:rPr>
        <w:t xml:space="preserve">average we see. </w:t>
      </w:r>
      <w:r>
        <w:rPr>
          <w:rFonts w:ascii="Times New Roman" w:hAnsi="Times New Roman" w:cs="Times New Roman"/>
        </w:rPr>
        <w:t xml:space="preserve">Comparing two separate years (e.g., 2024 and 2023), or comparing all five years separately, would make interpreting the data much </w:t>
      </w:r>
      <w:r w:rsidR="00D857E2">
        <w:rPr>
          <w:rFonts w:ascii="Times New Roman" w:hAnsi="Times New Roman" w:cs="Times New Roman"/>
        </w:rPr>
        <w:t>easier.</w:t>
      </w:r>
      <w:r>
        <w:rPr>
          <w:rFonts w:ascii="Times New Roman" w:hAnsi="Times New Roman" w:cs="Times New Roman"/>
        </w:rPr>
        <w:t xml:space="preserve"> </w:t>
      </w:r>
    </w:p>
    <w:p w14:paraId="36865B48" w14:textId="79B90005" w:rsidR="00D54E39" w:rsidRDefault="00B83D38" w:rsidP="00481B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terms of visual clarity, the graph</w:t>
      </w:r>
      <w:r w:rsidR="00D54E39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 xml:space="preserve"> attempts to use interesting visuals to catch </w:t>
      </w:r>
      <w:r w:rsidR="00D857E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attention</w:t>
      </w:r>
      <w:r w:rsidR="00D857E2">
        <w:rPr>
          <w:rFonts w:ascii="Times New Roman" w:hAnsi="Times New Roman" w:cs="Times New Roman"/>
        </w:rPr>
        <w:t xml:space="preserve"> of viewers</w:t>
      </w:r>
      <w:r>
        <w:rPr>
          <w:rFonts w:ascii="Times New Roman" w:hAnsi="Times New Roman" w:cs="Times New Roman"/>
        </w:rPr>
        <w:t xml:space="preserve"> (i.e., </w:t>
      </w:r>
      <w:r w:rsidR="00D54E39">
        <w:rPr>
          <w:rFonts w:ascii="Times New Roman" w:hAnsi="Times New Roman" w:cs="Times New Roman"/>
        </w:rPr>
        <w:t xml:space="preserve">the ambulance light and fire engulfing a tree). I had initially thought that the visuals themselves were part of the data display and were shaded in depending on their amounts. </w:t>
      </w:r>
      <w:r w:rsidR="00D54E39">
        <w:rPr>
          <w:rFonts w:ascii="Times New Roman" w:hAnsi="Times New Roman" w:cs="Times New Roman"/>
        </w:rPr>
        <w:t>However, these visuals do not offer anything besides being nice to look at</w:t>
      </w:r>
      <w:r w:rsidR="00D54E39">
        <w:rPr>
          <w:rFonts w:ascii="Times New Roman" w:hAnsi="Times New Roman" w:cs="Times New Roman"/>
        </w:rPr>
        <w:t>, and do not relate to the data at all. This confuses the viewer – the eye is drawn towards the visuals, but the actual statistic is simply displayed on top, making the visual useless.</w:t>
      </w:r>
    </w:p>
    <w:p w14:paraId="3E2E9E9B" w14:textId="73030F6E" w:rsidR="00AB2C99" w:rsidRDefault="00D54E39" w:rsidP="00481B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example of a good </w:t>
      </w:r>
      <w:r w:rsidR="009847A7">
        <w:rPr>
          <w:rFonts w:ascii="Times New Roman" w:hAnsi="Times New Roman" w:cs="Times New Roman"/>
        </w:rPr>
        <w:t xml:space="preserve">data display that communicates trends and patterns while still being </w:t>
      </w:r>
      <w:r w:rsidR="00D857E2">
        <w:rPr>
          <w:rFonts w:ascii="Times New Roman" w:hAnsi="Times New Roman" w:cs="Times New Roman"/>
        </w:rPr>
        <w:t>pleasant</w:t>
      </w:r>
      <w:r w:rsidR="009847A7">
        <w:rPr>
          <w:rFonts w:ascii="Times New Roman" w:hAnsi="Times New Roman" w:cs="Times New Roman"/>
        </w:rPr>
        <w:t xml:space="preserve"> to look at aesthetically is the Baby Name Wizard </w:t>
      </w:r>
      <w:r w:rsidR="007453CC">
        <w:rPr>
          <w:rFonts w:ascii="Times New Roman" w:hAnsi="Times New Roman" w:cs="Times New Roman"/>
        </w:rPr>
        <w:t xml:space="preserve">in figure 2, originally </w:t>
      </w:r>
      <w:r w:rsidR="009847A7">
        <w:rPr>
          <w:rFonts w:ascii="Times New Roman" w:hAnsi="Times New Roman" w:cs="Times New Roman"/>
        </w:rPr>
        <w:t xml:space="preserve">included in the Gelman and Unwin (2013) reading. This data display is a good example of comparing trends across a specific timespan. By including data from each </w:t>
      </w:r>
      <w:proofErr w:type="gramStart"/>
      <w:r w:rsidR="009847A7">
        <w:rPr>
          <w:rFonts w:ascii="Times New Roman" w:hAnsi="Times New Roman" w:cs="Times New Roman"/>
        </w:rPr>
        <w:t>time period</w:t>
      </w:r>
      <w:proofErr w:type="gramEnd"/>
      <w:r w:rsidR="009847A7">
        <w:rPr>
          <w:rFonts w:ascii="Times New Roman" w:hAnsi="Times New Roman" w:cs="Times New Roman"/>
        </w:rPr>
        <w:t xml:space="preserve">, viewers can easily compare the popularity of a baby name between specific years while also </w:t>
      </w:r>
      <w:r w:rsidR="00D857E2">
        <w:rPr>
          <w:rFonts w:ascii="Times New Roman" w:hAnsi="Times New Roman" w:cs="Times New Roman"/>
        </w:rPr>
        <w:t xml:space="preserve">easily </w:t>
      </w:r>
      <w:r w:rsidR="00AB2C99">
        <w:rPr>
          <w:rFonts w:ascii="Times New Roman" w:hAnsi="Times New Roman" w:cs="Times New Roman"/>
        </w:rPr>
        <w:t xml:space="preserve">seeing </w:t>
      </w:r>
      <w:r w:rsidR="009847A7">
        <w:rPr>
          <w:rFonts w:ascii="Times New Roman" w:hAnsi="Times New Roman" w:cs="Times New Roman"/>
        </w:rPr>
        <w:t>how much more or less popular that name is becoming</w:t>
      </w:r>
      <w:r w:rsidR="00AB2C99">
        <w:rPr>
          <w:rFonts w:ascii="Times New Roman" w:hAnsi="Times New Roman" w:cs="Times New Roman"/>
        </w:rPr>
        <w:t xml:space="preserve"> as a whole. Aesthetically, the display uses eye-catching colours that attract attention without having to include graphics without a purpose. Overall, this data display does a much better job at communicating a visually appealing and informative story than California wildfire graphic. </w:t>
      </w:r>
    </w:p>
    <w:p w14:paraId="2FA59C5E" w14:textId="3856386B" w:rsidR="00AB2C99" w:rsidRDefault="007453CC" w:rsidP="007453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6C85BF" wp14:editId="1BD8086A">
            <wp:extent cx="3597215" cy="2490380"/>
            <wp:effectExtent l="0" t="0" r="0" b="0"/>
            <wp:docPr id="1264018840" name="Picture 3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8840" name="Picture 3" descr="A graph of a number of peop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23" cy="25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27FA" w14:textId="46273FA6" w:rsidR="007453CC" w:rsidRPr="007453CC" w:rsidRDefault="007453CC" w:rsidP="007453CC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Figure 2.</w:t>
      </w:r>
      <w:r>
        <w:rPr>
          <w:rFonts w:ascii="Times New Roman" w:hAnsi="Times New Roman" w:cs="Times New Roman"/>
          <w:sz w:val="16"/>
          <w:szCs w:val="16"/>
        </w:rPr>
        <w:tab/>
        <w:t xml:space="preserve">Screenshot of the Baby Name Wizard, taken from Gelman and Unwin (2013). </w:t>
      </w:r>
    </w:p>
    <w:p w14:paraId="709E5297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E2F2228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8A6A920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BFE64E5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02EFE14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5C738E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CED5F95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46F3FB0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4A3137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719AB03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C053397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194BC60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C07CE81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2C0EC1F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CC4EA4" w14:textId="77777777" w:rsidR="007453CC" w:rsidRDefault="007453CC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7A74638" w14:textId="1E2F5B3F" w:rsidR="00B83D38" w:rsidRPr="007453CC" w:rsidRDefault="00AB2C99" w:rsidP="00AB2C9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453CC">
        <w:rPr>
          <w:rFonts w:ascii="Times New Roman" w:hAnsi="Times New Roman" w:cs="Times New Roman"/>
          <w:b/>
          <w:bCs/>
        </w:rPr>
        <w:lastRenderedPageBreak/>
        <w:t>References</w:t>
      </w:r>
    </w:p>
    <w:p w14:paraId="2815BCED" w14:textId="77777777" w:rsidR="00AB2C99" w:rsidRDefault="00AB2C99" w:rsidP="00AB2C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Gelman, A., &amp; Unwin, A. (2013). </w:t>
      </w:r>
      <w:proofErr w:type="spellStart"/>
      <w:r>
        <w:rPr>
          <w:rFonts w:ascii="Times New Roman" w:hAnsi="Times New Roman" w:cs="Times New Roman"/>
        </w:rPr>
        <w:t>Infovis</w:t>
      </w:r>
      <w:proofErr w:type="spellEnd"/>
      <w:r>
        <w:rPr>
          <w:rFonts w:ascii="Times New Roman" w:hAnsi="Times New Roman" w:cs="Times New Roman"/>
        </w:rPr>
        <w:t xml:space="preserve"> and statistical graphics: Different goals, different looks.</w:t>
      </w:r>
    </w:p>
    <w:p w14:paraId="64FDA417" w14:textId="77777777" w:rsidR="00AB2C99" w:rsidRPr="00AB2C99" w:rsidRDefault="00AB2C99" w:rsidP="00AB2C99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Journal of Computational and Graphical Statistics, 22</w:t>
      </w:r>
      <w:r>
        <w:rPr>
          <w:rFonts w:ascii="Times New Roman" w:hAnsi="Times New Roman" w:cs="Times New Roman"/>
        </w:rPr>
        <w:t xml:space="preserve">(1), 2-28. </w:t>
      </w:r>
      <w:r w:rsidRPr="00AB2C99">
        <w:rPr>
          <w:rFonts w:ascii="Times New Roman" w:hAnsi="Times New Roman" w:cs="Times New Roman"/>
        </w:rPr>
        <w:t>https://doi.org/10.1080/10618600.2012.761137</w:t>
      </w:r>
    </w:p>
    <w:p w14:paraId="77B0A316" w14:textId="77777777" w:rsidR="00AB2C99" w:rsidRDefault="00AB2C99" w:rsidP="00AB2C99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Zandt</w:t>
      </w:r>
      <w:proofErr w:type="spellEnd"/>
      <w:r>
        <w:rPr>
          <w:rFonts w:ascii="Times New Roman" w:hAnsi="Times New Roman" w:cs="Times New Roman"/>
        </w:rPr>
        <w:t xml:space="preserve">, F. (2025, January 8). </w:t>
      </w:r>
      <w:r>
        <w:rPr>
          <w:rFonts w:ascii="Times New Roman" w:hAnsi="Times New Roman" w:cs="Times New Roman"/>
          <w:i/>
          <w:iCs/>
        </w:rPr>
        <w:t xml:space="preserve">How Wildfires Are Impacting California. </w:t>
      </w:r>
      <w:r>
        <w:rPr>
          <w:rFonts w:ascii="Times New Roman" w:hAnsi="Times New Roman" w:cs="Times New Roman"/>
        </w:rPr>
        <w:t>Statista.</w:t>
      </w:r>
    </w:p>
    <w:p w14:paraId="1200F8AC" w14:textId="10F8EB60" w:rsidR="00AB2C99" w:rsidRDefault="00AB2C99" w:rsidP="00AB2C99">
      <w:pPr>
        <w:spacing w:line="480" w:lineRule="auto"/>
        <w:ind w:left="720"/>
        <w:rPr>
          <w:rFonts w:ascii="Times New Roman" w:hAnsi="Times New Roman" w:cs="Times New Roman"/>
        </w:rPr>
      </w:pPr>
      <w:r w:rsidRPr="00AB2C99">
        <w:rPr>
          <w:rFonts w:ascii="Times New Roman" w:hAnsi="Times New Roman" w:cs="Times New Roman"/>
        </w:rPr>
        <w:t>https://www.statista.com/chart/33727/key-statistics-for-emergency-responses-connected-to-wildfires-in-california/</w:t>
      </w:r>
    </w:p>
    <w:p w14:paraId="3759567F" w14:textId="4C84A8D0" w:rsidR="0076056B" w:rsidRPr="0076056B" w:rsidRDefault="0076056B" w:rsidP="00760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6056B" w:rsidRPr="00760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6B"/>
    <w:rsid w:val="002341E9"/>
    <w:rsid w:val="002A651E"/>
    <w:rsid w:val="00481BE9"/>
    <w:rsid w:val="00731786"/>
    <w:rsid w:val="007453CC"/>
    <w:rsid w:val="0076056B"/>
    <w:rsid w:val="0079760C"/>
    <w:rsid w:val="009847A7"/>
    <w:rsid w:val="00AB2C99"/>
    <w:rsid w:val="00B44413"/>
    <w:rsid w:val="00B83D38"/>
    <w:rsid w:val="00CD4AA9"/>
    <w:rsid w:val="00D54E39"/>
    <w:rsid w:val="00D857E2"/>
    <w:rsid w:val="00E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CC21D"/>
  <w15:chartTrackingRefBased/>
  <w15:docId w15:val="{97BAC3B3-F6F9-7F4F-B744-11CDB1E7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Basurto</dc:creator>
  <cp:keywords/>
  <dc:description/>
  <cp:lastModifiedBy>Vanessa Basurto</cp:lastModifiedBy>
  <cp:revision>4</cp:revision>
  <dcterms:created xsi:type="dcterms:W3CDTF">2025-01-15T18:40:00Z</dcterms:created>
  <dcterms:modified xsi:type="dcterms:W3CDTF">2025-01-16T02:18:00Z</dcterms:modified>
</cp:coreProperties>
</file>