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E5" w:rsidRDefault="00347C9E">
      <w:pPr>
        <w:pStyle w:val="Title"/>
      </w:pPr>
      <w:bookmarkStart w:id="0" w:name="_GoBack"/>
      <w:bookmarkEnd w:id="0"/>
      <w:r>
        <w:t>DDAR: Solutions and Hints for Exercises</w:t>
      </w:r>
    </w:p>
    <w:p w:rsidR="000D3FE5" w:rsidRDefault="00347C9E">
      <w:pPr>
        <w:pStyle w:val="Date"/>
      </w:pPr>
      <w:r>
        <w:t>2015-12-16</w:t>
      </w:r>
    </w:p>
    <w:p w:rsidR="000D3FE5" w:rsidRDefault="00347C9E">
      <w:pPr>
        <w:pStyle w:val="Heading2"/>
      </w:pPr>
      <w:bookmarkStart w:id="1" w:name="chapter-1"/>
      <w:bookmarkEnd w:id="1"/>
      <w:r>
        <w:t>Chapter 1</w:t>
      </w:r>
    </w:p>
    <w:p w:rsidR="000D3FE5" w:rsidRDefault="00347C9E">
      <w:pPr>
        <w:pStyle w:val="FirstParagraph"/>
      </w:pPr>
      <w:r>
        <w:t>These exercises are all conceptual. There are no hints or solutions.</w:t>
      </w:r>
    </w:p>
    <w:p w:rsidR="000D3FE5" w:rsidRDefault="00347C9E">
      <w:pPr>
        <w:pStyle w:val="Heading2"/>
      </w:pPr>
      <w:bookmarkStart w:id="2" w:name="chapter-2"/>
      <w:bookmarkEnd w:id="2"/>
      <w:r>
        <w:t>Chapter 2</w:t>
      </w:r>
    </w:p>
    <w:p w:rsidR="000D3FE5" w:rsidRDefault="00347C9E">
      <w:pPr>
        <w:pStyle w:val="Heading3"/>
      </w:pPr>
      <w:bookmarkStart w:id="3" w:name="exercise-2.1"/>
      <w:bookmarkEnd w:id="3"/>
      <w:r>
        <w:t>Exercise 2.1</w:t>
      </w:r>
    </w:p>
    <w:p w:rsidR="000D3FE5" w:rsidRDefault="00347C9E">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 </w:t>
      </w:r>
      <w:r>
        <w:rPr>
          <w:rStyle w:val="VerbatimChar"/>
        </w:rPr>
        <w:t>datasets()</w:t>
      </w:r>
      <w:r>
        <w:t xml:space="preserve"> from vc</w:t>
      </w:r>
      <w:r>
        <w:t>dExtra. Use the following to get a list of these with some characteristics and titles.</w:t>
      </w:r>
    </w:p>
    <w:p w:rsidR="000D3FE5" w:rsidRDefault="00347C9E">
      <w:pPr>
        <w:pStyle w:val="SourceCode"/>
      </w:pPr>
      <w:r>
        <w:rPr>
          <w:rStyle w:val="KeywordTok"/>
        </w:rPr>
        <w:t>library</w:t>
      </w:r>
      <w:r>
        <w:rPr>
          <w:rStyle w:val="NormalTok"/>
        </w:rPr>
        <w:t>(vcdExtra)</w:t>
      </w:r>
      <w:r>
        <w:br/>
      </w:r>
      <w:r>
        <w:rPr>
          <w:rStyle w:val="NormalTok"/>
        </w:rPr>
        <w:t>ds &lt;-</w:t>
      </w:r>
      <w:r>
        <w:rPr>
          <w:rStyle w:val="StringTok"/>
        </w:rPr>
        <w:t xml:space="preserve"> </w:t>
      </w:r>
      <w:r>
        <w:rPr>
          <w:rStyle w:val="KeywordTok"/>
        </w:rPr>
        <w:t>datasets</w:t>
      </w:r>
      <w:r>
        <w:rPr>
          <w:rStyle w:val="NormalTok"/>
        </w:rPr>
        <w:t>(</w:t>
      </w:r>
      <w:r>
        <w:rPr>
          <w:rStyle w:val="DataTypeTok"/>
        </w:rPr>
        <w:t>package=</w:t>
      </w:r>
      <w:r>
        <w:rPr>
          <w:rStyle w:val="KeywordTok"/>
        </w:rPr>
        <w:t>c</w:t>
      </w:r>
      <w:r>
        <w:rPr>
          <w:rStyle w:val="NormalTok"/>
        </w:rPr>
        <w:t>(</w:t>
      </w:r>
      <w:r>
        <w:rPr>
          <w:rStyle w:val="StringTok"/>
        </w:rPr>
        <w:t>"vcd"</w:t>
      </w:r>
      <w:r>
        <w:rPr>
          <w:rStyle w:val="NormalTok"/>
        </w:rPr>
        <w:t xml:space="preserve">, </w:t>
      </w:r>
      <w:r>
        <w:rPr>
          <w:rStyle w:val="StringTok"/>
        </w:rPr>
        <w:t>"vcdExtra"</w:t>
      </w:r>
      <w:r>
        <w:rPr>
          <w:rStyle w:val="NormalTok"/>
        </w:rPr>
        <w:t>))</w:t>
      </w:r>
    </w:p>
    <w:p w:rsidR="000D3FE5" w:rsidRDefault="00347C9E" w:rsidP="00347C9E">
      <w:pPr>
        <w:pStyle w:val="Compact"/>
        <w:numPr>
          <w:ilvl w:val="0"/>
          <w:numId w:val="1"/>
        </w:numPr>
      </w:pPr>
      <w:r>
        <w:t>How many data sets are there altogether? How many are there in each package?</w:t>
      </w:r>
    </w:p>
    <w:p w:rsidR="000D3FE5" w:rsidRDefault="00347C9E">
      <w:pPr>
        <w:pStyle w:val="FirstParagraph"/>
      </w:pPr>
      <w:r>
        <w:rPr>
          <w:rStyle w:val="VerbatimChar"/>
        </w:rPr>
        <w:t>nrow()</w:t>
      </w:r>
      <w:r>
        <w:t xml:space="preserve"> gives the number of ro</w:t>
      </w:r>
      <w:r>
        <w:t xml:space="preserve">ws in a data frame. </w:t>
      </w:r>
      <w:r>
        <w:rPr>
          <w:rStyle w:val="VerbatimChar"/>
        </w:rPr>
        <w:t>table()</w:t>
      </w:r>
      <w:r>
        <w:t xml:space="preserve"> for a single variable gives the frequencies for each level.</w:t>
      </w:r>
    </w:p>
    <w:p w:rsidR="000D3FE5" w:rsidRDefault="00347C9E">
      <w:pPr>
        <w:pStyle w:val="SourceCode"/>
      </w:pPr>
      <w:r>
        <w:rPr>
          <w:rStyle w:val="NormalTok"/>
        </w:rPr>
        <w:t>ds &lt;-</w:t>
      </w:r>
      <w:r>
        <w:rPr>
          <w:rStyle w:val="StringTok"/>
        </w:rPr>
        <w:t xml:space="preserve"> </w:t>
      </w:r>
      <w:r>
        <w:rPr>
          <w:rStyle w:val="KeywordTok"/>
        </w:rPr>
        <w:t>datasets</w:t>
      </w:r>
      <w:r>
        <w:rPr>
          <w:rStyle w:val="NormalTok"/>
        </w:rPr>
        <w:t>(</w:t>
      </w:r>
      <w:r>
        <w:rPr>
          <w:rStyle w:val="DataTypeTok"/>
        </w:rPr>
        <w:t>package=</w:t>
      </w:r>
      <w:r>
        <w:rPr>
          <w:rStyle w:val="KeywordTok"/>
        </w:rPr>
        <w:t>c</w:t>
      </w:r>
      <w:r>
        <w:rPr>
          <w:rStyle w:val="NormalTok"/>
        </w:rPr>
        <w:t>(</w:t>
      </w:r>
      <w:r>
        <w:rPr>
          <w:rStyle w:val="StringTok"/>
        </w:rPr>
        <w:t>"vcd"</w:t>
      </w:r>
      <w:r>
        <w:rPr>
          <w:rStyle w:val="NormalTok"/>
        </w:rPr>
        <w:t xml:space="preserve">, </w:t>
      </w:r>
      <w:r>
        <w:rPr>
          <w:rStyle w:val="StringTok"/>
        </w:rPr>
        <w:t>"vcdExtra"</w:t>
      </w:r>
      <w:r>
        <w:rPr>
          <w:rStyle w:val="NormalTok"/>
        </w:rPr>
        <w:t>))</w:t>
      </w:r>
      <w:r>
        <w:br/>
      </w:r>
      <w:r>
        <w:rPr>
          <w:rStyle w:val="KeywordTok"/>
        </w:rPr>
        <w:t>nrow</w:t>
      </w:r>
      <w:r>
        <w:rPr>
          <w:rStyle w:val="NormalTok"/>
        </w:rPr>
        <w:t>(ds)</w:t>
      </w:r>
    </w:p>
    <w:p w:rsidR="000D3FE5" w:rsidRDefault="00347C9E">
      <w:pPr>
        <w:pStyle w:val="SourceCode"/>
      </w:pPr>
      <w:r>
        <w:rPr>
          <w:rStyle w:val="VerbatimChar"/>
        </w:rPr>
        <w:t>## [1] 74</w:t>
      </w:r>
    </w:p>
    <w:p w:rsidR="000D3FE5" w:rsidRDefault="00347C9E">
      <w:pPr>
        <w:pStyle w:val="SourceCode"/>
      </w:pPr>
      <w:r>
        <w:rPr>
          <w:rStyle w:val="KeywordTok"/>
        </w:rPr>
        <w:t>table</w:t>
      </w:r>
      <w:r>
        <w:rPr>
          <w:rStyle w:val="NormalTok"/>
        </w:rPr>
        <w:t>(ds$Package)</w:t>
      </w:r>
    </w:p>
    <w:p w:rsidR="000D3FE5" w:rsidRDefault="00347C9E">
      <w:pPr>
        <w:pStyle w:val="SourceCode"/>
      </w:pPr>
      <w:r>
        <w:rPr>
          <w:rStyle w:val="VerbatimChar"/>
        </w:rPr>
        <w:t xml:space="preserve">## </w:t>
      </w:r>
      <w:r>
        <w:br/>
      </w:r>
      <w:r>
        <w:rPr>
          <w:rStyle w:val="VerbatimChar"/>
        </w:rPr>
        <w:t xml:space="preserve">##      vcd vcdExtra </w:t>
      </w:r>
      <w:r>
        <w:br/>
      </w:r>
      <w:r>
        <w:rPr>
          <w:rStyle w:val="VerbatimChar"/>
        </w:rPr>
        <w:t>##       33       41</w:t>
      </w:r>
    </w:p>
    <w:p w:rsidR="000D3FE5" w:rsidRDefault="00347C9E" w:rsidP="00347C9E">
      <w:pPr>
        <w:pStyle w:val="Compact"/>
        <w:numPr>
          <w:ilvl w:val="0"/>
          <w:numId w:val="2"/>
        </w:numPr>
      </w:pPr>
      <w:r>
        <w:t>Make a tabular display of the frequenci</w:t>
      </w:r>
      <w:r>
        <w:t xml:space="preserve">es by </w:t>
      </w:r>
      <w:r>
        <w:rPr>
          <w:rStyle w:val="VerbatimChar"/>
        </w:rPr>
        <w:t>Package</w:t>
      </w:r>
      <w:r>
        <w:t xml:space="preserve"> and </w:t>
      </w:r>
      <w:r>
        <w:rPr>
          <w:rStyle w:val="VerbatimChar"/>
        </w:rPr>
        <w:t>class</w:t>
      </w:r>
      <w:r>
        <w:t>.</w:t>
      </w:r>
    </w:p>
    <w:p w:rsidR="000D3FE5" w:rsidRDefault="00347C9E">
      <w:pPr>
        <w:pStyle w:val="FirstParagraph"/>
      </w:pPr>
      <w:r>
        <w:t xml:space="preserve">Use </w:t>
      </w:r>
      <w:r>
        <w:rPr>
          <w:rStyle w:val="VerbatimChar"/>
        </w:rPr>
        <w:t>table()</w:t>
      </w:r>
      <w:r>
        <w:t xml:space="preserve">, but now for </w:t>
      </w:r>
      <w:r>
        <w:rPr>
          <w:rStyle w:val="VerbatimChar"/>
        </w:rPr>
        <w:t>Package</w:t>
      </w:r>
      <w:r>
        <w:t xml:space="preserve"> and </w:t>
      </w:r>
      <w:r>
        <w:rPr>
          <w:rStyle w:val="VerbatimChar"/>
        </w:rPr>
        <w:t>class</w:t>
      </w:r>
      <w:r>
        <w:t>.</w:t>
      </w:r>
    </w:p>
    <w:p w:rsidR="000D3FE5" w:rsidRDefault="00347C9E">
      <w:pPr>
        <w:pStyle w:val="SourceCode"/>
      </w:pPr>
      <w:r>
        <w:rPr>
          <w:rStyle w:val="KeywordTok"/>
        </w:rPr>
        <w:t>table</w:t>
      </w:r>
      <w:r>
        <w:rPr>
          <w:rStyle w:val="NormalTok"/>
        </w:rPr>
        <w:t>(ds$Package, ds$class)</w:t>
      </w:r>
    </w:p>
    <w:p w:rsidR="000D3FE5" w:rsidRDefault="00347C9E">
      <w:pPr>
        <w:pStyle w:val="SourceCode"/>
      </w:pPr>
      <w:r>
        <w:rPr>
          <w:rStyle w:val="VerbatimChar"/>
        </w:rPr>
        <w:t xml:space="preserve">##           </w:t>
      </w:r>
      <w:r>
        <w:br/>
      </w:r>
      <w:r>
        <w:rPr>
          <w:rStyle w:val="VerbatimChar"/>
        </w:rPr>
        <w:t>##            array data.frame matrix table</w:t>
      </w:r>
      <w:r>
        <w:br/>
      </w:r>
      <w:r>
        <w:rPr>
          <w:rStyle w:val="VerbatimChar"/>
        </w:rPr>
        <w:t>##   vcd          1         17      0    15</w:t>
      </w:r>
      <w:r>
        <w:br/>
      </w:r>
      <w:r>
        <w:rPr>
          <w:rStyle w:val="VerbatimChar"/>
        </w:rPr>
        <w:t>##   vcdExtra     3         22      1    15</w:t>
      </w:r>
    </w:p>
    <w:p w:rsidR="000D3FE5" w:rsidRDefault="00347C9E" w:rsidP="00347C9E">
      <w:pPr>
        <w:pStyle w:val="Compact"/>
        <w:numPr>
          <w:ilvl w:val="0"/>
          <w:numId w:val="3"/>
        </w:numPr>
      </w:pPr>
      <w:r>
        <w:t>Choose one or</w:t>
      </w:r>
      <w:r>
        <w:t xml:space="preserve"> two data sets from this list, and examine their help files (e.g., </w:t>
      </w:r>
      <w:r>
        <w:rPr>
          <w:rStyle w:val="VerbatimChar"/>
        </w:rPr>
        <w:t>help(Arthritis)</w:t>
      </w:r>
      <w:r>
        <w:t xml:space="preserve"> or </w:t>
      </w:r>
      <w:r>
        <w:rPr>
          <w:rStyle w:val="VerbatimChar"/>
        </w:rPr>
        <w:t>?Arthritis</w:t>
      </w:r>
      <w:r>
        <w:t xml:space="preserve">). You can use, e.g., </w:t>
      </w:r>
      <w:r>
        <w:rPr>
          <w:rStyle w:val="VerbatimChar"/>
        </w:rPr>
        <w:t>example(Arthritis)</w:t>
      </w:r>
      <w:r>
        <w:t xml:space="preserve"> to run the R code for a given example.</w:t>
      </w:r>
    </w:p>
    <w:p w:rsidR="000D3FE5" w:rsidRDefault="00347C9E">
      <w:pPr>
        <w:pStyle w:val="SourceCode"/>
      </w:pPr>
      <w:r>
        <w:rPr>
          <w:rStyle w:val="NormalTok"/>
        </w:rPr>
        <w:t xml:space="preserve">?Arthritis          </w:t>
      </w:r>
      <w:r>
        <w:rPr>
          <w:rStyle w:val="CommentTok"/>
        </w:rPr>
        <w:t>#Help Files</w:t>
      </w:r>
      <w:r>
        <w:br/>
      </w:r>
      <w:r>
        <w:rPr>
          <w:rStyle w:val="NormalTok"/>
        </w:rPr>
        <w:t xml:space="preserve">?Baseball           </w:t>
      </w:r>
      <w:r>
        <w:rPr>
          <w:rStyle w:val="CommentTok"/>
        </w:rPr>
        <w:t>#Help Files</w:t>
      </w:r>
      <w:r>
        <w:br/>
      </w:r>
      <w:r>
        <w:rPr>
          <w:rStyle w:val="KeywordTok"/>
        </w:rPr>
        <w:lastRenderedPageBreak/>
        <w:t>example</w:t>
      </w:r>
      <w:r>
        <w:rPr>
          <w:rStyle w:val="NormalTok"/>
        </w:rPr>
        <w:t xml:space="preserve">(Arthritis)  </w:t>
      </w:r>
      <w:r>
        <w:rPr>
          <w:rStyle w:val="CommentTok"/>
        </w:rPr>
        <w:t>#Example Syntax/Analysis</w:t>
      </w:r>
      <w:r>
        <w:br/>
      </w:r>
      <w:r>
        <w:rPr>
          <w:rStyle w:val="KeywordTok"/>
        </w:rPr>
        <w:t>example</w:t>
      </w:r>
      <w:r>
        <w:rPr>
          <w:rStyle w:val="NormalTok"/>
        </w:rPr>
        <w:t xml:space="preserve">(Baseball)   </w:t>
      </w:r>
      <w:r>
        <w:rPr>
          <w:rStyle w:val="CommentTok"/>
        </w:rPr>
        <w:t>#Example Syntax/Analysis</w:t>
      </w:r>
    </w:p>
    <w:p w:rsidR="000D3FE5" w:rsidRDefault="00347C9E">
      <w:pPr>
        <w:pStyle w:val="Heading3"/>
      </w:pPr>
      <w:bookmarkStart w:id="4" w:name="exercise-2.2"/>
      <w:bookmarkEnd w:id="4"/>
      <w:r>
        <w:t>Exercise 2.2</w:t>
      </w:r>
    </w:p>
    <w:p w:rsidR="000D3FE5" w:rsidRDefault="00347C9E">
      <w:pPr>
        <w:pStyle w:val="FirstParagraph"/>
      </w:pPr>
      <w:r>
        <w:t xml:space="preserve">For each of the following data sets in the vcdExtra package, identify which are response variable(s) and which are explanatory. For factor variables, which are </w:t>
      </w:r>
      <w:r>
        <w:t xml:space="preserve">unordered (nominal) and which should be treated as ordered? Write a sentence or two describing substantitive questions of interest for analysis of the data. (Hint: use </w:t>
      </w:r>
      <w:r>
        <w:rPr>
          <w:rStyle w:val="VerbatimChar"/>
        </w:rPr>
        <w:t>data(foo, package="vcdExtra")</w:t>
      </w:r>
      <w:r>
        <w:t xml:space="preserve"> to load, and </w:t>
      </w:r>
      <w:r>
        <w:rPr>
          <w:rStyle w:val="VerbatimChar"/>
        </w:rPr>
        <w:t>str(foo)</w:t>
      </w:r>
      <w:r>
        <w:t xml:space="preserve">, </w:t>
      </w:r>
      <w:r>
        <w:rPr>
          <w:rStyle w:val="VerbatimChar"/>
        </w:rPr>
        <w:t>help(foo)</w:t>
      </w:r>
      <w:r>
        <w:t xml:space="preserve"> to examine data set </w:t>
      </w:r>
      <w:r>
        <w:rPr>
          <w:rStyle w:val="VerbatimChar"/>
        </w:rPr>
        <w:t>foo</w:t>
      </w:r>
      <w:r>
        <w:t>.)</w:t>
      </w:r>
    </w:p>
    <w:p w:rsidR="000D3FE5" w:rsidRDefault="00347C9E" w:rsidP="00347C9E">
      <w:pPr>
        <w:pStyle w:val="Compact"/>
        <w:numPr>
          <w:ilvl w:val="0"/>
          <w:numId w:val="4"/>
        </w:numPr>
      </w:pPr>
      <w:r>
        <w:t xml:space="preserve">Abortion opinion data: </w:t>
      </w:r>
      <w:r>
        <w:rPr>
          <w:rStyle w:val="VerbatimChar"/>
        </w:rPr>
        <w:t>Abortion</w:t>
      </w:r>
    </w:p>
    <w:p w:rsidR="000D3FE5" w:rsidRDefault="00347C9E">
      <w:pPr>
        <w:pStyle w:val="FirstParagraph"/>
      </w:pPr>
      <w:r>
        <w:rPr>
          <w:rStyle w:val="VerbatimChar"/>
        </w:rPr>
        <w:t>Support_Abortion</w:t>
      </w:r>
      <w:r>
        <w:t xml:space="preserve"> is the response, </w:t>
      </w:r>
      <w:r>
        <w:rPr>
          <w:rStyle w:val="VerbatimChar"/>
        </w:rPr>
        <w:t>Sex</w:t>
      </w:r>
      <w:r>
        <w:t xml:space="preserve"> and </w:t>
      </w:r>
      <w:r>
        <w:rPr>
          <w:rStyle w:val="VerbatimChar"/>
        </w:rPr>
        <w:t>Status</w:t>
      </w:r>
      <w:r>
        <w:t xml:space="preserve"> are binary, nominal explanatory variables. From </w:t>
      </w:r>
      <w:r>
        <w:rPr>
          <w:rStyle w:val="VerbatimChar"/>
        </w:rPr>
        <w:t>help(Abortion)</w:t>
      </w:r>
      <w:r>
        <w:t>, How does support for abortion depend on sex and status?</w:t>
      </w:r>
    </w:p>
    <w:p w:rsidR="000D3FE5" w:rsidRDefault="00347C9E">
      <w:pPr>
        <w:pStyle w:val="SourceCode"/>
      </w:pPr>
      <w:r>
        <w:rPr>
          <w:rStyle w:val="KeywordTok"/>
        </w:rPr>
        <w:t>data</w:t>
      </w:r>
      <w:r>
        <w:rPr>
          <w:rStyle w:val="NormalTok"/>
        </w:rPr>
        <w:t xml:space="preserve">(Abortion, </w:t>
      </w:r>
      <w:r>
        <w:rPr>
          <w:rStyle w:val="DataTypeTok"/>
        </w:rPr>
        <w:t>package=</w:t>
      </w:r>
      <w:r>
        <w:rPr>
          <w:rStyle w:val="StringTok"/>
        </w:rPr>
        <w:t>"vcdExtra"</w:t>
      </w:r>
      <w:r>
        <w:rPr>
          <w:rStyle w:val="NormalTok"/>
        </w:rPr>
        <w:t>)</w:t>
      </w:r>
      <w:r>
        <w:br/>
      </w:r>
      <w:r>
        <w:rPr>
          <w:rStyle w:val="KeywordTok"/>
        </w:rPr>
        <w:t>str</w:t>
      </w:r>
      <w:r>
        <w:rPr>
          <w:rStyle w:val="NormalTok"/>
        </w:rPr>
        <w:t>(Abortion)</w:t>
      </w:r>
    </w:p>
    <w:p w:rsidR="000D3FE5" w:rsidRDefault="00347C9E">
      <w:pPr>
        <w:pStyle w:val="SourceCode"/>
      </w:pPr>
      <w:r>
        <w:rPr>
          <w:rStyle w:val="VerbatimChar"/>
        </w:rPr>
        <w:t>##  t</w:t>
      </w:r>
      <w:r>
        <w:rPr>
          <w:rStyle w:val="VerbatimChar"/>
        </w:rPr>
        <w:t>able [1:2, 1:2, 1:2] 171 152 138 167 79 148 112 133</w:t>
      </w:r>
      <w:r>
        <w:br/>
      </w:r>
      <w:r>
        <w:rPr>
          <w:rStyle w:val="VerbatimChar"/>
        </w:rPr>
        <w:t>##  - attr(*, "dimnames")=List of 3</w:t>
      </w:r>
      <w:r>
        <w:br/>
      </w:r>
      <w:r>
        <w:rPr>
          <w:rStyle w:val="VerbatimChar"/>
        </w:rPr>
        <w:t>##   ..$ Sex             : chr [1:2] "Female" "Male"</w:t>
      </w:r>
      <w:r>
        <w:br/>
      </w:r>
      <w:r>
        <w:rPr>
          <w:rStyle w:val="VerbatimChar"/>
        </w:rPr>
        <w:t>##   ..$ Status          : chr [1:2] "Lo" "Hi"</w:t>
      </w:r>
      <w:r>
        <w:br/>
      </w:r>
      <w:r>
        <w:rPr>
          <w:rStyle w:val="VerbatimChar"/>
        </w:rPr>
        <w:t>##   ..$ Support_Abortion: chr [1:2] "Yes" "No"</w:t>
      </w:r>
    </w:p>
    <w:p w:rsidR="000D3FE5" w:rsidRDefault="00347C9E" w:rsidP="00347C9E">
      <w:pPr>
        <w:pStyle w:val="Compact"/>
        <w:numPr>
          <w:ilvl w:val="0"/>
          <w:numId w:val="5"/>
        </w:numPr>
      </w:pPr>
      <w:r>
        <w:t xml:space="preserve">Caesarian Births: </w:t>
      </w:r>
      <w:r>
        <w:rPr>
          <w:rStyle w:val="VerbatimChar"/>
        </w:rPr>
        <w:t>Caesar</w:t>
      </w:r>
    </w:p>
    <w:p w:rsidR="000D3FE5" w:rsidRDefault="00347C9E">
      <w:pPr>
        <w:pStyle w:val="FirstParagraph"/>
      </w:pPr>
      <w:r>
        <w:rPr>
          <w:rStyle w:val="VerbatimChar"/>
        </w:rPr>
        <w:t>Infection</w:t>
      </w:r>
      <w:r>
        <w:t xml:space="preserve"> is the response, </w:t>
      </w:r>
      <w:r>
        <w:rPr>
          <w:rStyle w:val="VerbatimChar"/>
        </w:rPr>
        <w:t>Risk</w:t>
      </w:r>
      <w:r>
        <w:t xml:space="preserve">, </w:t>
      </w:r>
      <w:r>
        <w:rPr>
          <w:rStyle w:val="VerbatimChar"/>
        </w:rPr>
        <w:t>Antibiotics</w:t>
      </w:r>
      <w:r>
        <w:t xml:space="preserve"> and </w:t>
      </w:r>
      <w:r>
        <w:rPr>
          <w:rStyle w:val="VerbatimChar"/>
        </w:rPr>
        <w:t>Planned</w:t>
      </w:r>
      <w:r>
        <w:t xml:space="preserve"> are binary, nominal explanatory variables.</w:t>
      </w:r>
    </w:p>
    <w:p w:rsidR="000D3FE5" w:rsidRDefault="00347C9E">
      <w:pPr>
        <w:pStyle w:val="SourceCode"/>
      </w:pPr>
      <w:r>
        <w:rPr>
          <w:rStyle w:val="KeywordTok"/>
        </w:rPr>
        <w:t>data</w:t>
      </w:r>
      <w:r>
        <w:rPr>
          <w:rStyle w:val="NormalTok"/>
        </w:rPr>
        <w:t xml:space="preserve">(Caesar, </w:t>
      </w:r>
      <w:r>
        <w:rPr>
          <w:rStyle w:val="DataTypeTok"/>
        </w:rPr>
        <w:t>package=</w:t>
      </w:r>
      <w:r>
        <w:rPr>
          <w:rStyle w:val="StringTok"/>
        </w:rPr>
        <w:t>"vcdExtra"</w:t>
      </w:r>
      <w:r>
        <w:rPr>
          <w:rStyle w:val="NormalTok"/>
        </w:rPr>
        <w:t>)</w:t>
      </w:r>
      <w:r>
        <w:br/>
      </w:r>
      <w:r>
        <w:rPr>
          <w:rStyle w:val="KeywordTok"/>
        </w:rPr>
        <w:t>str</w:t>
      </w:r>
      <w:r>
        <w:rPr>
          <w:rStyle w:val="NormalTok"/>
        </w:rPr>
        <w:t>(Caesar)</w:t>
      </w:r>
    </w:p>
    <w:p w:rsidR="000D3FE5" w:rsidRDefault="00347C9E">
      <w:pPr>
        <w:pStyle w:val="SourceCode"/>
      </w:pPr>
      <w:r>
        <w:rPr>
          <w:rStyle w:val="VerbatimChar"/>
        </w:rPr>
        <w:t>##  table [1:3, 1:2, 1:2, 1:2] 0 1 17 0 1 1 11 17 30 4 ...</w:t>
      </w:r>
      <w:r>
        <w:br/>
      </w:r>
      <w:r>
        <w:rPr>
          <w:rStyle w:val="VerbatimChar"/>
        </w:rPr>
        <w:t>##  - attr(*, "dimnames")=List of 4</w:t>
      </w:r>
      <w:r>
        <w:br/>
      </w:r>
      <w:r>
        <w:rPr>
          <w:rStyle w:val="VerbatimChar"/>
        </w:rPr>
        <w:t xml:space="preserve">##   ..$ </w:t>
      </w:r>
      <w:r>
        <w:rPr>
          <w:rStyle w:val="VerbatimChar"/>
        </w:rPr>
        <w:t>Infection  : chr [1:3] "Type 1" "Type 2" "None"</w:t>
      </w:r>
      <w:r>
        <w:br/>
      </w:r>
      <w:r>
        <w:rPr>
          <w:rStyle w:val="VerbatimChar"/>
        </w:rPr>
        <w:t>##   ..$ Risk       : chr [1:2] "Yes" "No"</w:t>
      </w:r>
      <w:r>
        <w:br/>
      </w:r>
      <w:r>
        <w:rPr>
          <w:rStyle w:val="VerbatimChar"/>
        </w:rPr>
        <w:t>##   ..$ Antibiotics: chr [1:2] "Yes" "No"</w:t>
      </w:r>
      <w:r>
        <w:br/>
      </w:r>
      <w:r>
        <w:rPr>
          <w:rStyle w:val="VerbatimChar"/>
        </w:rPr>
        <w:t>##   ..$ Planned    : chr [1:2] "Yes" "No"</w:t>
      </w:r>
    </w:p>
    <w:p w:rsidR="000D3FE5" w:rsidRDefault="00347C9E" w:rsidP="00347C9E">
      <w:pPr>
        <w:pStyle w:val="Compact"/>
        <w:numPr>
          <w:ilvl w:val="0"/>
          <w:numId w:val="6"/>
        </w:numPr>
      </w:pPr>
      <w:r>
        <w:t xml:space="preserve">Dayton Survey: </w:t>
      </w:r>
      <w:r>
        <w:rPr>
          <w:rStyle w:val="VerbatimChar"/>
        </w:rPr>
        <w:t>DaytonSurvey</w:t>
      </w:r>
    </w:p>
    <w:p w:rsidR="000D3FE5" w:rsidRDefault="00347C9E">
      <w:pPr>
        <w:pStyle w:val="FirstParagraph"/>
      </w:pPr>
      <w:r>
        <w:t xml:space="preserve">In </w:t>
      </w:r>
      <w:r>
        <w:rPr>
          <w:rStyle w:val="VerbatimChar"/>
        </w:rPr>
        <w:t>DaytonSurvey</w:t>
      </w:r>
      <w:r>
        <w:t xml:space="preserve">, the variables </w:t>
      </w:r>
      <w:r>
        <w:rPr>
          <w:rStyle w:val="VerbatimChar"/>
        </w:rPr>
        <w:t>cigarette</w:t>
      </w:r>
      <w:r>
        <w:t xml:space="preserve">, </w:t>
      </w:r>
      <w:r>
        <w:rPr>
          <w:rStyle w:val="VerbatimChar"/>
        </w:rPr>
        <w:t>alcohol</w:t>
      </w:r>
      <w:r>
        <w:t xml:space="preserve">, and </w:t>
      </w:r>
      <w:r>
        <w:rPr>
          <w:rStyle w:val="VerbatimChar"/>
        </w:rPr>
        <w:t>marijuana</w:t>
      </w:r>
      <w:r>
        <w:t xml:space="preserve"> can all be treated as response variables. </w:t>
      </w:r>
      <w:r>
        <w:rPr>
          <w:rStyle w:val="VerbatimChar"/>
        </w:rPr>
        <w:t>sex</w:t>
      </w:r>
      <w:r>
        <w:t xml:space="preserve"> and </w:t>
      </w:r>
      <w:r>
        <w:rPr>
          <w:rStyle w:val="VerbatimChar"/>
        </w:rPr>
        <w:t>race</w:t>
      </w:r>
      <w:r>
        <w:t xml:space="preserve"> are potential explanatory variables.</w:t>
      </w:r>
    </w:p>
    <w:sectPr w:rsidR="000D3FE5" w:rsidSect="004D7E68">
      <w:pgSz w:w="12240" w:h="15840"/>
      <w:pgMar w:top="1080" w:right="1152" w:bottom="108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C9E" w:rsidRDefault="00347C9E">
      <w:pPr>
        <w:spacing w:after="0"/>
      </w:pPr>
      <w:r>
        <w:separator/>
      </w:r>
    </w:p>
  </w:endnote>
  <w:endnote w:type="continuationSeparator" w:id="0">
    <w:p w:rsidR="00347C9E" w:rsidRDefault="00347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C9E" w:rsidRDefault="00347C9E">
      <w:r>
        <w:separator/>
      </w:r>
    </w:p>
  </w:footnote>
  <w:footnote w:type="continuationSeparator" w:id="0">
    <w:p w:rsidR="00347C9E" w:rsidRDefault="00347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FE5"/>
    <w:rsid w:val="00347C9E"/>
    <w:rsid w:val="004D7E6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Michael Friendly</dc:creator>
  <cp:lastModifiedBy>Michael Friendly</cp:lastModifiedBy>
  <cp:revision>2</cp:revision>
  <dcterms:created xsi:type="dcterms:W3CDTF">2015-12-16T16:00:00Z</dcterms:created>
  <dcterms:modified xsi:type="dcterms:W3CDTF">2015-12-16T16:00:00Z</dcterms:modified>
</cp:coreProperties>
</file>