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CC5A" w14:textId="70D564BC" w:rsidR="00EF6180" w:rsidRDefault="00EF6180">
      <w:pPr>
        <w:rPr>
          <w:b/>
          <w:bCs/>
          <w:u w:val="single"/>
        </w:rPr>
      </w:pPr>
      <w:r w:rsidRPr="00EF6180">
        <w:rPr>
          <w:b/>
          <w:bCs/>
          <w:u w:val="single"/>
        </w:rPr>
        <w:t>Friendly back cover draft</w:t>
      </w:r>
    </w:p>
    <w:p w14:paraId="519B1BAA" w14:textId="77777777" w:rsidR="00EF6180" w:rsidRDefault="00EF6180">
      <w:pPr>
        <w:rPr>
          <w:sz w:val="22"/>
          <w:szCs w:val="22"/>
        </w:rPr>
      </w:pPr>
    </w:p>
    <w:p w14:paraId="189FFAF5" w14:textId="287AEA7C" w:rsidR="003642B0" w:rsidRPr="003642B0" w:rsidRDefault="0083698D" w:rsidP="003642B0">
      <w:pPr>
        <w:rPr>
          <w:sz w:val="22"/>
          <w:szCs w:val="22"/>
        </w:rPr>
      </w:pPr>
      <w:r w:rsidRPr="0083698D">
        <w:rPr>
          <w:sz w:val="22"/>
          <w:szCs w:val="22"/>
        </w:rPr>
        <w:t xml:space="preserve">This book </w:t>
      </w:r>
      <w:r w:rsidR="005243D5">
        <w:rPr>
          <w:sz w:val="22"/>
          <w:szCs w:val="22"/>
        </w:rPr>
        <w:t>covers</w:t>
      </w:r>
      <w:r w:rsidRPr="0083698D">
        <w:rPr>
          <w:sz w:val="22"/>
          <w:szCs w:val="22"/>
        </w:rPr>
        <w:t xml:space="preserve"> graphical methods developed for multivariate data, and their</w:t>
      </w:r>
      <w:r>
        <w:rPr>
          <w:sz w:val="22"/>
          <w:szCs w:val="22"/>
        </w:rPr>
        <w:t xml:space="preserve"> </w:t>
      </w:r>
      <w:r w:rsidRPr="0083698D">
        <w:rPr>
          <w:sz w:val="22"/>
          <w:szCs w:val="22"/>
        </w:rPr>
        <w:t xml:space="preserve">uses in understanding relationships when there are </w:t>
      </w:r>
      <w:r w:rsidRPr="0083698D">
        <w:rPr>
          <w:i/>
          <w:iCs/>
          <w:sz w:val="22"/>
          <w:szCs w:val="22"/>
        </w:rPr>
        <w:t xml:space="preserve">several </w:t>
      </w:r>
      <w:r w:rsidRPr="0083698D">
        <w:rPr>
          <w:sz w:val="22"/>
          <w:szCs w:val="22"/>
        </w:rPr>
        <w:t>aspects to be considered together.</w:t>
      </w:r>
      <w:r w:rsidR="005243D5">
        <w:rPr>
          <w:sz w:val="22"/>
          <w:szCs w:val="22"/>
        </w:rPr>
        <w:t xml:space="preserve"> </w:t>
      </w:r>
      <w:r w:rsidR="003642B0" w:rsidRPr="003642B0">
        <w:rPr>
          <w:sz w:val="22"/>
          <w:szCs w:val="22"/>
        </w:rPr>
        <w:t>Data visualization methods for statistical analysis are well-developed and widely available</w:t>
      </w:r>
      <w:r w:rsidR="003642B0">
        <w:rPr>
          <w:sz w:val="22"/>
          <w:szCs w:val="22"/>
        </w:rPr>
        <w:t xml:space="preserve"> </w:t>
      </w:r>
      <w:r w:rsidR="003642B0" w:rsidRPr="003642B0">
        <w:rPr>
          <w:sz w:val="22"/>
          <w:szCs w:val="22"/>
        </w:rPr>
        <w:t>in R for simple linear models with a single outcome variable, as well as for more complex</w:t>
      </w:r>
      <w:r w:rsidR="003642B0">
        <w:rPr>
          <w:sz w:val="22"/>
          <w:szCs w:val="22"/>
        </w:rPr>
        <w:t xml:space="preserve"> </w:t>
      </w:r>
      <w:r w:rsidR="003642B0" w:rsidRPr="003642B0">
        <w:rPr>
          <w:sz w:val="22"/>
          <w:szCs w:val="22"/>
        </w:rPr>
        <w:t>models with nonlinear effects, hierarchical data with observations grouped within larger</w:t>
      </w:r>
      <w:r w:rsidR="003642B0">
        <w:rPr>
          <w:sz w:val="22"/>
          <w:szCs w:val="22"/>
        </w:rPr>
        <w:t xml:space="preserve"> </w:t>
      </w:r>
      <w:r w:rsidR="003642B0" w:rsidRPr="003642B0">
        <w:rPr>
          <w:sz w:val="22"/>
          <w:szCs w:val="22"/>
        </w:rPr>
        <w:t>units and so forth.</w:t>
      </w:r>
    </w:p>
    <w:p w14:paraId="40178BAB" w14:textId="15459885" w:rsidR="0083698D" w:rsidRDefault="003642B0" w:rsidP="00AA63A2">
      <w:pPr>
        <w:rPr>
          <w:sz w:val="22"/>
          <w:szCs w:val="22"/>
        </w:rPr>
      </w:pPr>
      <w:r w:rsidRPr="003642B0">
        <w:rPr>
          <w:sz w:val="22"/>
          <w:szCs w:val="22"/>
        </w:rPr>
        <w:t xml:space="preserve">However, </w:t>
      </w:r>
      <w:r w:rsidR="00A74FF6">
        <w:rPr>
          <w:sz w:val="22"/>
          <w:szCs w:val="22"/>
        </w:rPr>
        <w:t>in</w:t>
      </w:r>
      <w:r w:rsidRPr="003642B0">
        <w:rPr>
          <w:sz w:val="22"/>
          <w:szCs w:val="22"/>
        </w:rPr>
        <w:t xml:space="preserve"> applied research in the sciences, social and </w:t>
      </w:r>
      <w:proofErr w:type="spellStart"/>
      <w:proofErr w:type="gramStart"/>
      <w:r w:rsidRPr="003642B0">
        <w:rPr>
          <w:sz w:val="22"/>
          <w:szCs w:val="22"/>
        </w:rPr>
        <w:t>behavioral</w:t>
      </w:r>
      <w:proofErr w:type="spellEnd"/>
      <w:r w:rsidRPr="003642B0">
        <w:rPr>
          <w:sz w:val="22"/>
          <w:szCs w:val="22"/>
        </w:rPr>
        <w:t xml:space="preserve"> in particular, it</w:t>
      </w:r>
      <w:proofErr w:type="gramEnd"/>
      <w:r w:rsidRPr="003642B0">
        <w:rPr>
          <w:sz w:val="22"/>
          <w:szCs w:val="22"/>
        </w:rPr>
        <w:t xml:space="preserve"> is</w:t>
      </w:r>
      <w:r w:rsidR="001A4585">
        <w:rPr>
          <w:sz w:val="22"/>
          <w:szCs w:val="22"/>
        </w:rPr>
        <w:t xml:space="preserve"> </w:t>
      </w:r>
      <w:r w:rsidRPr="003642B0">
        <w:rPr>
          <w:sz w:val="22"/>
          <w:szCs w:val="22"/>
        </w:rPr>
        <w:t>often the case that the phenomena of interest can be measured in several different ways or</w:t>
      </w:r>
      <w:r w:rsidR="001A4585">
        <w:rPr>
          <w:sz w:val="22"/>
          <w:szCs w:val="22"/>
        </w:rPr>
        <w:t xml:space="preserve"> </w:t>
      </w:r>
      <w:r w:rsidRPr="003642B0">
        <w:rPr>
          <w:sz w:val="22"/>
          <w:szCs w:val="22"/>
        </w:rPr>
        <w:t>related aspects. Understanding how these different aspects are related can be crucial to our</w:t>
      </w:r>
      <w:r w:rsidR="001368FE">
        <w:rPr>
          <w:sz w:val="22"/>
          <w:szCs w:val="22"/>
        </w:rPr>
        <w:t xml:space="preserve"> </w:t>
      </w:r>
      <w:r w:rsidRPr="003642B0">
        <w:rPr>
          <w:sz w:val="22"/>
          <w:szCs w:val="22"/>
        </w:rPr>
        <w:t>knowledge of the general phenomenon.</w:t>
      </w:r>
      <w:r w:rsidR="00AA63A2">
        <w:rPr>
          <w:sz w:val="22"/>
          <w:szCs w:val="22"/>
        </w:rPr>
        <w:t xml:space="preserve"> </w:t>
      </w:r>
      <w:r w:rsidR="00AA63A2" w:rsidRPr="00AA63A2">
        <w:rPr>
          <w:sz w:val="22"/>
          <w:szCs w:val="22"/>
        </w:rPr>
        <w:t>The book is organized into four parts that build progressively from orienting ideas and</w:t>
      </w:r>
      <w:r w:rsidR="00AA63A2">
        <w:rPr>
          <w:sz w:val="22"/>
          <w:szCs w:val="22"/>
        </w:rPr>
        <w:t xml:space="preserve"> </w:t>
      </w:r>
      <w:r w:rsidR="00AA63A2" w:rsidRPr="00AA63A2">
        <w:rPr>
          <w:sz w:val="22"/>
          <w:szCs w:val="22"/>
        </w:rPr>
        <w:t>exploratory methods through increasingly sophisticated multivariate models</w:t>
      </w:r>
      <w:r w:rsidR="001D41AC">
        <w:rPr>
          <w:sz w:val="22"/>
          <w:szCs w:val="22"/>
        </w:rPr>
        <w:t>, with a focus on teaching the reader</w:t>
      </w:r>
      <w:r w:rsidR="00777669">
        <w:rPr>
          <w:sz w:val="22"/>
          <w:szCs w:val="22"/>
        </w:rPr>
        <w:t xml:space="preserve"> </w:t>
      </w:r>
      <w:r w:rsidR="00777669" w:rsidRPr="00F85488">
        <w:rPr>
          <w:i/>
          <w:iCs/>
          <w:sz w:val="22"/>
          <w:szCs w:val="22"/>
        </w:rPr>
        <w:t>how</w:t>
      </w:r>
      <w:r w:rsidR="00777669">
        <w:rPr>
          <w:sz w:val="22"/>
          <w:szCs w:val="22"/>
        </w:rPr>
        <w:t xml:space="preserve"> to think </w:t>
      </w:r>
      <w:r w:rsidR="00777669" w:rsidRPr="00777669">
        <w:rPr>
          <w:sz w:val="22"/>
          <w:szCs w:val="22"/>
        </w:rPr>
        <w:t>about analysis and graphics for multivariate data</w:t>
      </w:r>
      <w:r w:rsidR="00F85488">
        <w:rPr>
          <w:sz w:val="22"/>
          <w:szCs w:val="22"/>
        </w:rPr>
        <w:t>.</w:t>
      </w:r>
    </w:p>
    <w:p w14:paraId="4BB0C669" w14:textId="43A12B0B" w:rsidR="00C2028A" w:rsidRDefault="00C2028A" w:rsidP="00AA63A2">
      <w:pPr>
        <w:rPr>
          <w:sz w:val="22"/>
          <w:szCs w:val="22"/>
        </w:rPr>
      </w:pPr>
      <w:r>
        <w:rPr>
          <w:sz w:val="22"/>
          <w:szCs w:val="22"/>
        </w:rPr>
        <w:t>Key Features:</w:t>
      </w:r>
    </w:p>
    <w:p w14:paraId="6D86F9F8" w14:textId="77777777" w:rsidR="00C57A27" w:rsidRDefault="00C57A27" w:rsidP="00C2028A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Includes </w:t>
      </w:r>
      <w:r w:rsidR="00C2028A">
        <w:rPr>
          <w:sz w:val="22"/>
          <w:szCs w:val="22"/>
        </w:rPr>
        <w:t xml:space="preserve">R </w:t>
      </w:r>
      <w:r>
        <w:rPr>
          <w:sz w:val="22"/>
          <w:szCs w:val="22"/>
        </w:rPr>
        <w:t>code for most analyses and figures in an online appendix.</w:t>
      </w:r>
    </w:p>
    <w:p w14:paraId="4249E144" w14:textId="2266DA03" w:rsidR="00C2028A" w:rsidRDefault="008D6F00" w:rsidP="00C2028A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Incorporates</w:t>
      </w:r>
      <w:r w:rsidR="00E16431">
        <w:rPr>
          <w:sz w:val="22"/>
          <w:szCs w:val="22"/>
        </w:rPr>
        <w:t xml:space="preserve"> the </w:t>
      </w:r>
      <w:r>
        <w:rPr>
          <w:sz w:val="22"/>
          <w:szCs w:val="22"/>
        </w:rPr>
        <w:t xml:space="preserve">historical perspective to better understand how </w:t>
      </w:r>
      <w:r w:rsidR="00F92E14">
        <w:rPr>
          <w:sz w:val="22"/>
          <w:szCs w:val="22"/>
        </w:rPr>
        <w:t>modern statistical and graphical methods developed.</w:t>
      </w:r>
    </w:p>
    <w:p w14:paraId="7F0ECCFE" w14:textId="36A5B4C1" w:rsidR="00F92E14" w:rsidRDefault="00F92E14" w:rsidP="00C2028A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Exploits the mange connections among statistics, geometry, and data visualization.</w:t>
      </w:r>
    </w:p>
    <w:p w14:paraId="280AE3C2" w14:textId="3E0C9F85" w:rsidR="00F85488" w:rsidRDefault="00631421" w:rsidP="00631421">
      <w:pPr>
        <w:rPr>
          <w:sz w:val="22"/>
          <w:szCs w:val="22"/>
        </w:rPr>
      </w:pPr>
      <w:r w:rsidRPr="00631421">
        <w:rPr>
          <w:sz w:val="22"/>
          <w:szCs w:val="22"/>
        </w:rPr>
        <w:t>It is assumed that the reader has a basic background in applied, intermediate</w:t>
      </w:r>
      <w:r w:rsidR="005D0CEA">
        <w:rPr>
          <w:sz w:val="22"/>
          <w:szCs w:val="22"/>
        </w:rPr>
        <w:t xml:space="preserve"> </w:t>
      </w:r>
      <w:r w:rsidRPr="00631421">
        <w:rPr>
          <w:sz w:val="22"/>
          <w:szCs w:val="22"/>
        </w:rPr>
        <w:t>statistics. This would normally include material on simple and multiple regression as well</w:t>
      </w:r>
      <w:r w:rsidR="005D0CEA">
        <w:rPr>
          <w:sz w:val="22"/>
          <w:szCs w:val="22"/>
        </w:rPr>
        <w:t xml:space="preserve"> </w:t>
      </w:r>
      <w:r w:rsidRPr="00631421">
        <w:rPr>
          <w:sz w:val="22"/>
          <w:szCs w:val="22"/>
        </w:rPr>
        <w:t xml:space="preserve">as simple analysis of variance (ANOVA) designs. </w:t>
      </w:r>
      <w:r w:rsidR="005D0CEA">
        <w:rPr>
          <w:sz w:val="22"/>
          <w:szCs w:val="22"/>
        </w:rPr>
        <w:t>The reader should also</w:t>
      </w:r>
      <w:r w:rsidRPr="00631421">
        <w:rPr>
          <w:sz w:val="22"/>
          <w:szCs w:val="22"/>
        </w:rPr>
        <w:t xml:space="preserve"> be familiar</w:t>
      </w:r>
      <w:r w:rsidR="005D0CEA">
        <w:rPr>
          <w:sz w:val="22"/>
          <w:szCs w:val="22"/>
        </w:rPr>
        <w:t xml:space="preserve"> </w:t>
      </w:r>
      <w:r w:rsidRPr="00631421">
        <w:rPr>
          <w:sz w:val="22"/>
          <w:szCs w:val="22"/>
        </w:rPr>
        <w:t>with the basic ideas of statistical inference including hypothesis tests and confidence</w:t>
      </w:r>
      <w:r w:rsidR="005D0CEA">
        <w:rPr>
          <w:sz w:val="22"/>
          <w:szCs w:val="22"/>
        </w:rPr>
        <w:t xml:space="preserve"> </w:t>
      </w:r>
      <w:r w:rsidRPr="00631421">
        <w:rPr>
          <w:sz w:val="22"/>
          <w:szCs w:val="22"/>
        </w:rPr>
        <w:t>intervals.</w:t>
      </w:r>
      <w:r w:rsidR="00636B9F">
        <w:rPr>
          <w:sz w:val="22"/>
          <w:szCs w:val="22"/>
        </w:rPr>
        <w:t xml:space="preserve"> The book is suitable for</w:t>
      </w:r>
      <w:r w:rsidR="00056FA4">
        <w:rPr>
          <w:sz w:val="22"/>
          <w:szCs w:val="22"/>
        </w:rPr>
        <w:t xml:space="preserve"> advanced undergraduate or graduate courses </w:t>
      </w:r>
      <w:r w:rsidR="007F1387">
        <w:rPr>
          <w:sz w:val="22"/>
          <w:szCs w:val="22"/>
        </w:rPr>
        <w:t>i</w:t>
      </w:r>
      <w:r w:rsidR="007F1387" w:rsidRPr="007F1387">
        <w:rPr>
          <w:sz w:val="22"/>
          <w:szCs w:val="22"/>
        </w:rPr>
        <w:t>n multivariate statistics, advanced statistical modelling,</w:t>
      </w:r>
      <w:r w:rsidR="0050229F">
        <w:rPr>
          <w:sz w:val="22"/>
          <w:szCs w:val="22"/>
        </w:rPr>
        <w:t xml:space="preserve"> and</w:t>
      </w:r>
      <w:r w:rsidR="007F1387" w:rsidRPr="007F1387">
        <w:rPr>
          <w:sz w:val="22"/>
          <w:szCs w:val="22"/>
        </w:rPr>
        <w:t xml:space="preserve"> data visualisation</w:t>
      </w:r>
      <w:r w:rsidR="00D64BAF">
        <w:rPr>
          <w:sz w:val="22"/>
          <w:szCs w:val="22"/>
        </w:rPr>
        <w:t>.</w:t>
      </w:r>
    </w:p>
    <w:p w14:paraId="7B764C0A" w14:textId="099F95AA" w:rsidR="00D64BAF" w:rsidRPr="00F85488" w:rsidRDefault="00D64BAF" w:rsidP="00631421">
      <w:pPr>
        <w:rPr>
          <w:sz w:val="22"/>
          <w:szCs w:val="22"/>
        </w:rPr>
      </w:pPr>
    </w:p>
    <w:sectPr w:rsidR="00D64BAF" w:rsidRPr="00F8548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16B70" w14:textId="77777777" w:rsidR="00B04082" w:rsidRDefault="00B04082" w:rsidP="00EF6180">
      <w:pPr>
        <w:spacing w:after="0" w:line="240" w:lineRule="auto"/>
      </w:pPr>
      <w:r>
        <w:separator/>
      </w:r>
    </w:p>
  </w:endnote>
  <w:endnote w:type="continuationSeparator" w:id="0">
    <w:p w14:paraId="0FB3C793" w14:textId="77777777" w:rsidR="00B04082" w:rsidRDefault="00B04082" w:rsidP="00EF6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BB52" w14:textId="72FFEC62" w:rsidR="00EF6180" w:rsidRDefault="00EF61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1C5240" wp14:editId="34DAB6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85975" cy="346075"/>
              <wp:effectExtent l="0" t="0" r="9525" b="0"/>
              <wp:wrapNone/>
              <wp:docPr id="206181970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44543" w14:textId="1901F375" w:rsidR="00EF6180" w:rsidRPr="00EF6180" w:rsidRDefault="00EF6180" w:rsidP="00EF6180">
                          <w:pPr>
                            <w:spacing w:after="0"/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EF6180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C52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64.25pt;height:27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0A44543" w14:textId="1901F375" w:rsidR="00EF6180" w:rsidRPr="00EF6180" w:rsidRDefault="00EF6180" w:rsidP="00EF6180">
                    <w:pPr>
                      <w:spacing w:after="0"/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EF6180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E5CE" w14:textId="7E96A6D0" w:rsidR="00EF6180" w:rsidRDefault="00EF61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8A7D82" wp14:editId="32B409C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85975" cy="346075"/>
              <wp:effectExtent l="0" t="0" r="9525" b="0"/>
              <wp:wrapNone/>
              <wp:docPr id="299956337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BFB067" w14:textId="33DF3E21" w:rsidR="00EF6180" w:rsidRPr="00EF6180" w:rsidRDefault="00EF6180" w:rsidP="00EF6180">
                          <w:pPr>
                            <w:spacing w:after="0"/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EF6180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8A7D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margin-left:0;margin-top:0;width:164.25pt;height:27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BBFB067" w14:textId="33DF3E21" w:rsidR="00EF6180" w:rsidRPr="00EF6180" w:rsidRDefault="00EF6180" w:rsidP="00EF6180">
                    <w:pPr>
                      <w:spacing w:after="0"/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EF6180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3776" w14:textId="10A66653" w:rsidR="00EF6180" w:rsidRDefault="00EF61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B0482E" wp14:editId="725C30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85975" cy="346075"/>
              <wp:effectExtent l="0" t="0" r="9525" b="0"/>
              <wp:wrapNone/>
              <wp:docPr id="353396768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148C8" w14:textId="75E1D447" w:rsidR="00EF6180" w:rsidRPr="00EF6180" w:rsidRDefault="00EF6180" w:rsidP="00EF6180">
                          <w:pPr>
                            <w:spacing w:after="0"/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EF6180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048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64.25pt;height:27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6D148C8" w14:textId="75E1D447" w:rsidR="00EF6180" w:rsidRPr="00EF6180" w:rsidRDefault="00EF6180" w:rsidP="00EF6180">
                    <w:pPr>
                      <w:spacing w:after="0"/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EF6180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61356" w14:textId="77777777" w:rsidR="00B04082" w:rsidRDefault="00B04082" w:rsidP="00EF6180">
      <w:pPr>
        <w:spacing w:after="0" w:line="240" w:lineRule="auto"/>
      </w:pPr>
      <w:r>
        <w:separator/>
      </w:r>
    </w:p>
  </w:footnote>
  <w:footnote w:type="continuationSeparator" w:id="0">
    <w:p w14:paraId="7714FC2F" w14:textId="77777777" w:rsidR="00B04082" w:rsidRDefault="00B04082" w:rsidP="00EF6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C22BF"/>
    <w:multiLevelType w:val="hybridMultilevel"/>
    <w:tmpl w:val="53369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85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80"/>
    <w:rsid w:val="00056FA4"/>
    <w:rsid w:val="001368FE"/>
    <w:rsid w:val="001A4585"/>
    <w:rsid w:val="001D41AC"/>
    <w:rsid w:val="002C3E6E"/>
    <w:rsid w:val="003642B0"/>
    <w:rsid w:val="00375D6D"/>
    <w:rsid w:val="0050229F"/>
    <w:rsid w:val="005243D5"/>
    <w:rsid w:val="005D0CEA"/>
    <w:rsid w:val="00631421"/>
    <w:rsid w:val="00636B9F"/>
    <w:rsid w:val="00777669"/>
    <w:rsid w:val="007F1387"/>
    <w:rsid w:val="0083698D"/>
    <w:rsid w:val="008D6F00"/>
    <w:rsid w:val="009D30A5"/>
    <w:rsid w:val="00A74FF6"/>
    <w:rsid w:val="00AA63A2"/>
    <w:rsid w:val="00B04082"/>
    <w:rsid w:val="00C2028A"/>
    <w:rsid w:val="00C57A27"/>
    <w:rsid w:val="00D56721"/>
    <w:rsid w:val="00D64BAF"/>
    <w:rsid w:val="00E16431"/>
    <w:rsid w:val="00EF6180"/>
    <w:rsid w:val="00F85488"/>
    <w:rsid w:val="00F9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3655"/>
  <w15:chartTrackingRefBased/>
  <w15:docId w15:val="{DFEB220D-5BEB-4514-B86A-C2A1CDF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F6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Spieker, Lara</dc:creator>
  <cp:keywords/>
  <dc:description/>
  <cp:lastModifiedBy>Spieker, Lara</cp:lastModifiedBy>
  <cp:revision>26</cp:revision>
  <dcterms:created xsi:type="dcterms:W3CDTF">2026-10-26T10:03:00Z</dcterms:created>
  <dcterms:modified xsi:type="dcterms:W3CDTF">2026-10-26T10:50:00Z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15106820,c4a1652,11e0f871</vt:lpwstr>
  </property>
  <property fmtid="{D5CDD505-2E9C-101B-9397-08002B2CF9AE}" pid="3" name="ClassificationContentMarkingFooterFontProps">
    <vt:lpwstr>#0078d7,9,Rockwell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2bbab825-a111-45e4-86a1-18cee0005896_Enabled">
    <vt:lpwstr>true</vt:lpwstr>
  </property>
  <property fmtid="{D5CDD505-2E9C-101B-9397-08002B2CF9AE}" pid="6" name="MSIP_Label_2bbab825-a111-45e4-86a1-18cee0005896_SetDate">
    <vt:lpwstr>2026-10-26T10:05:01Z</vt:lpwstr>
  </property>
  <property fmtid="{D5CDD505-2E9C-101B-9397-08002B2CF9AE}" pid="7" name="MSIP_Label_2bbab825-a111-45e4-86a1-18cee0005896_Method">
    <vt:lpwstr>Standard</vt:lpwstr>
  </property>
  <property fmtid="{D5CDD505-2E9C-101B-9397-08002B2CF9AE}" pid="8" name="MSIP_Label_2bbab825-a111-45e4-86a1-18cee0005896_Name">
    <vt:lpwstr>2bbab825-a111-45e4-86a1-18cee0005896</vt:lpwstr>
  </property>
  <property fmtid="{D5CDD505-2E9C-101B-9397-08002B2CF9AE}" pid="9" name="MSIP_Label_2bbab825-a111-45e4-86a1-18cee0005896_SiteId">
    <vt:lpwstr>2567d566-604c-408a-8a60-55d0dc9d9d6b</vt:lpwstr>
  </property>
  <property fmtid="{D5CDD505-2E9C-101B-9397-08002B2CF9AE}" pid="10" name="MSIP_Label_2bbab825-a111-45e4-86a1-18cee0005896_ActionId">
    <vt:lpwstr>71d084ee-2fca-4b3a-b6d3-680831a343fb</vt:lpwstr>
  </property>
  <property fmtid="{D5CDD505-2E9C-101B-9397-08002B2CF9AE}" pid="11" name="MSIP_Label_2bbab825-a111-45e4-86a1-18cee0005896_ContentBits">
    <vt:lpwstr>2</vt:lpwstr>
  </property>
  <property fmtid="{D5CDD505-2E9C-101B-9397-08002B2CF9AE}" pid="12" name="MSIP_Label_2bbab825-a111-45e4-86a1-18cee0005896_Tag">
    <vt:lpwstr>10, 3, 0, 1</vt:lpwstr>
  </property>
</Properties>
</file>