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AF6DEA" w:rsidRDefault="00AA21C5" w:rsidP="00F5629D">
      <w:pPr>
        <w:pStyle w:val="Title"/>
        <w:spacing w:line="360" w:lineRule="auto"/>
        <w:rPr>
          <w:sz w:val="48"/>
          <w:szCs w:val="48"/>
        </w:rPr>
      </w:pPr>
      <w:r w:rsidRPr="00AA21C5">
        <w:rPr>
          <w:sz w:val="48"/>
          <w:szCs w:val="48"/>
        </w:rPr>
        <w:t>Chapman &amp; Hall / CRT Statistics Books: Proposal</w:t>
      </w:r>
    </w:p>
    <w:p w14:paraId="7928AD51" w14:textId="77777777" w:rsidR="00AA21C5" w:rsidRDefault="00AA21C5" w:rsidP="00F5629D">
      <w:pPr>
        <w:spacing w:line="360" w:lineRule="auto"/>
      </w:pPr>
    </w:p>
    <w:p w14:paraId="07F74C5D" w14:textId="72D4C122" w:rsidR="00AA21C5" w:rsidRDefault="00AA21C5" w:rsidP="00F5629D">
      <w:pPr>
        <w:pStyle w:val="Heading2"/>
        <w:spacing w:line="360" w:lineRule="auto"/>
      </w:pPr>
      <w:r>
        <w:t>Proposed title</w:t>
      </w:r>
    </w:p>
    <w:p w14:paraId="69442844" w14:textId="1AD567AE" w:rsidR="00AA21C5" w:rsidRPr="00703E0D" w:rsidRDefault="00AA21C5" w:rsidP="00F5629D">
      <w:pPr>
        <w:spacing w:line="360" w:lineRule="auto"/>
        <w:rPr>
          <w:b/>
          <w:bCs/>
        </w:rPr>
      </w:pPr>
      <w:r w:rsidRPr="00703E0D">
        <w:rPr>
          <w:b/>
          <w:bCs/>
        </w:rPr>
        <w:t>Visualizing Multivariate Data and Models in R</w:t>
      </w:r>
    </w:p>
    <w:p w14:paraId="2A90216C" w14:textId="2B5B0CC9" w:rsidR="00703E0D" w:rsidRDefault="00703E0D" w:rsidP="00F5629D">
      <w:pPr>
        <w:pStyle w:val="Heading2"/>
        <w:spacing w:line="360" w:lineRule="auto"/>
      </w:pPr>
      <w:r>
        <w:t>Author</w:t>
      </w:r>
    </w:p>
    <w:p w14:paraId="699C8E0D" w14:textId="6C994070" w:rsidR="00703E0D" w:rsidRPr="00703E0D" w:rsidRDefault="00703E0D" w:rsidP="00F5629D">
      <w:pPr>
        <w:spacing w:line="360" w:lineRule="auto"/>
      </w:pPr>
      <w:r>
        <w:t xml:space="preserve">Michael Friendly, York University, </w:t>
      </w:r>
      <w:hyperlink r:id="rId7" w:history="1">
        <w:r w:rsidRPr="00021649">
          <w:rPr>
            <w:rStyle w:val="Hyperlink"/>
          </w:rPr>
          <w:t>friendly@yorku.ca</w:t>
        </w:r>
      </w:hyperlink>
      <w:r>
        <w:t xml:space="preserve">, with assistance </w:t>
      </w:r>
      <w:r w:rsidR="003264F8">
        <w:t>from</w:t>
      </w:r>
      <w:r>
        <w:t xml:space="preserve"> Udi Alter, York University, </w:t>
      </w:r>
      <w:hyperlink r:id="rId8" w:history="1">
        <w:r w:rsidRPr="00021649">
          <w:rPr>
            <w:rStyle w:val="Hyperlink"/>
          </w:rPr>
          <w:t>udialter@yorku.ca</w:t>
        </w:r>
      </w:hyperlink>
      <w:r>
        <w:t xml:space="preserve"> </w:t>
      </w:r>
    </w:p>
    <w:p w14:paraId="79CD1423" w14:textId="1520E8D0" w:rsidR="00AA21C5" w:rsidRDefault="00AA21C5" w:rsidP="00F5629D">
      <w:pPr>
        <w:pStyle w:val="Heading2"/>
        <w:spacing w:line="360" w:lineRule="auto"/>
      </w:pPr>
      <w:r>
        <w:t>Contents</w:t>
      </w:r>
    </w:p>
    <w:p w14:paraId="62ECC73A" w14:textId="059738DE" w:rsidR="00006E60" w:rsidRPr="00006E60" w:rsidRDefault="00C14DB2" w:rsidP="00F5629D">
      <w:pPr>
        <w:spacing w:line="360" w:lineRule="auto"/>
      </w:pPr>
      <w:r>
        <w:t>An in-progress outline with some description is attached.</w:t>
      </w:r>
      <w:r w:rsidR="002D5825">
        <w:t xml:space="preserve"> Reviewers who wish to see the current state can visit the GitHub repository, </w:t>
      </w:r>
      <w:hyperlink r:id="rId9" w:history="1">
        <w:r w:rsidR="002D5825" w:rsidRPr="00DB0825">
          <w:rPr>
            <w:rStyle w:val="Hyperlink"/>
          </w:rPr>
          <w:t>https://github.com/friendly/Vis-MLM-quarto</w:t>
        </w:r>
      </w:hyperlink>
      <w:r w:rsidR="005C058C">
        <w:t xml:space="preserve">. At some point </w:t>
      </w:r>
      <w:r w:rsidR="00B81733">
        <w:t>soon</w:t>
      </w:r>
      <w:r w:rsidR="005C058C">
        <w:t>, the rendered current version of the book will be made available online.</w:t>
      </w:r>
    </w:p>
    <w:p w14:paraId="6CB07900" w14:textId="6170DEA5" w:rsidR="00AA21C5" w:rsidRDefault="00AA21C5" w:rsidP="00F5629D">
      <w:pPr>
        <w:pStyle w:val="Heading2"/>
        <w:spacing w:line="360" w:lineRule="auto"/>
      </w:pPr>
      <w:r>
        <w:t>Subject</w:t>
      </w:r>
    </w:p>
    <w:p w14:paraId="17CEACE8" w14:textId="77777777" w:rsidR="00287B20" w:rsidRDefault="00011A84" w:rsidP="00F5629D">
      <w:pPr>
        <w:spacing w:line="360" w:lineRule="auto"/>
      </w:pPr>
      <w:r>
        <w:t xml:space="preserve">This book is about graphical methods developed recently for multivariate data, and their uses in understanding relationships when there are several aspects to be considered together. </w:t>
      </w:r>
      <w:r w:rsidR="00AA21C5">
        <w:t xml:space="preserve">Data visualization methods for statistical analysis are well-developed for simple linear models </w:t>
      </w:r>
      <w:r w:rsidR="00440BA9">
        <w:t>with</w:t>
      </w:r>
      <w:r w:rsidR="00AA21C5">
        <w:t xml:space="preserve"> a single outcome variable.</w:t>
      </w:r>
      <w:r w:rsidR="00006E60">
        <w:t xml:space="preserve"> However, </w:t>
      </w:r>
      <w:r w:rsidR="00440BA9">
        <w:t>with</w:t>
      </w:r>
      <w:r w:rsidR="00006E60">
        <w:t xml:space="preserve"> applied research</w:t>
      </w:r>
      <w:r w:rsidR="00440BA9">
        <w:t xml:space="preserve"> in the social </w:t>
      </w:r>
      <w:r w:rsidR="005C058C">
        <w:t xml:space="preserve">and behavioral </w:t>
      </w:r>
      <w:r w:rsidR="00440BA9">
        <w:t>sciences,</w:t>
      </w:r>
      <w:r w:rsidR="00006E60">
        <w:t xml:space="preserve"> it is often the case that the phenomena of interest (</w:t>
      </w:r>
      <w:r w:rsidR="00440BA9">
        <w:t xml:space="preserve">e.g., </w:t>
      </w:r>
      <w:r w:rsidR="00006E60">
        <w:t>depression, job satisfaction, academic achievement, childhood ADHD disorders</w:t>
      </w:r>
      <w:r w:rsidR="00440BA9">
        <w:t>, etc.</w:t>
      </w:r>
      <w:r w:rsidR="00006E60">
        <w:t xml:space="preserve">) can be measured in several different ways or related aspects. </w:t>
      </w:r>
    </w:p>
    <w:p w14:paraId="0AEBE358" w14:textId="3C90BDD0" w:rsidR="00C63B6B" w:rsidRDefault="00C63B6B" w:rsidP="00F5629D">
      <w:pPr>
        <w:spacing w:line="360" w:lineRule="auto"/>
      </w:pPr>
      <w:r>
        <w:t xml:space="preserve">For example, if academic achievement can be measured for adolescents by reading, mathematics, science and history scores, how do predictors such as parental encouragement, school environment and socioeconomic status affect all these outcomes? In </w:t>
      </w:r>
      <w:r w:rsidR="003264F8">
        <w:t>a similar way?</w:t>
      </w:r>
      <w:r>
        <w:t xml:space="preserve"> </w:t>
      </w:r>
      <w:r w:rsidR="003264F8">
        <w:t>In</w:t>
      </w:r>
      <w:r>
        <w:t xml:space="preserve"> different ways? </w:t>
      </w:r>
      <w:r w:rsidR="00006E60">
        <w:t xml:space="preserve">In such cases, much more can be understood from a multivariate approach that </w:t>
      </w:r>
      <w:r w:rsidR="003264F8">
        <w:t>considers the correlations among the outcomes</w:t>
      </w:r>
      <w:r w:rsidR="00006E60">
        <w:t xml:space="preserve">. </w:t>
      </w:r>
      <w:r>
        <w:t>Yet</w:t>
      </w:r>
      <w:r w:rsidR="00440BA9">
        <w:t>,</w:t>
      </w:r>
      <w:r>
        <w:t xml:space="preserve"> s</w:t>
      </w:r>
      <w:r w:rsidR="00006E60">
        <w:t>adly, researchers typically examine the outcomes one by one</w:t>
      </w:r>
      <w:r w:rsidR="00440BA9">
        <w:t xml:space="preserve"> which often only tells part of the data story.</w:t>
      </w:r>
    </w:p>
    <w:p w14:paraId="57CEF6CE" w14:textId="475AB2E5" w:rsidR="00C63B6B" w:rsidRDefault="00C63B6B" w:rsidP="00F5629D">
      <w:pPr>
        <w:spacing w:line="360" w:lineRule="auto"/>
      </w:pPr>
      <w:r>
        <w:t>The statistical leap from univariate to multivariate methods is quite simple because the classical models for ANOVA and regression</w:t>
      </w:r>
      <w:r w:rsidR="00703E0D">
        <w:t>:</w:t>
      </w:r>
      <w:r>
        <w:t xml:space="preserve"> </w:t>
      </w:r>
    </w:p>
    <w:p w14:paraId="3E431F0D" w14:textId="7D8DC37E" w:rsidR="00C63B6B" w:rsidRDefault="00440BA9" w:rsidP="00F5629D">
      <w:pPr>
        <w:pStyle w:val="ListParagraph"/>
        <w:numPr>
          <w:ilvl w:val="0"/>
          <w:numId w:val="1"/>
        </w:numPr>
        <w:spacing w:line="360" w:lineRule="auto"/>
      </w:pPr>
      <w:r>
        <w:t>G</w:t>
      </w:r>
      <w:r w:rsidR="00C63B6B">
        <w:t xml:space="preserve">eneralize directly to analogous models for MANOVA and multivariate regression, </w:t>
      </w:r>
    </w:p>
    <w:p w14:paraId="654253B5" w14:textId="3F18D585" w:rsidR="00C63B6B" w:rsidRDefault="00440BA9" w:rsidP="00F5629D">
      <w:pPr>
        <w:pStyle w:val="ListParagraph"/>
        <w:numPr>
          <w:ilvl w:val="0"/>
          <w:numId w:val="1"/>
        </w:numPr>
        <w:spacing w:line="360" w:lineRule="auto"/>
      </w:pPr>
      <w:r>
        <w:lastRenderedPageBreak/>
        <w:t>S</w:t>
      </w:r>
      <w:r w:rsidR="00C63B6B">
        <w:t xml:space="preserve">tatistical multivariate tests are straightforward extensions of standard </w:t>
      </w:r>
      <w:r w:rsidR="00C63B6B" w:rsidRPr="005C058C">
        <w:rPr>
          <w:i/>
          <w:iCs/>
        </w:rPr>
        <w:t>F</w:t>
      </w:r>
      <w:r w:rsidR="00C63B6B">
        <w:t xml:space="preserve">- and </w:t>
      </w:r>
      <w:r w:rsidR="00C63B6B" w:rsidRPr="003D293A">
        <w:rPr>
          <w:i/>
          <w:iCs/>
        </w:rPr>
        <w:t>t</w:t>
      </w:r>
      <w:r w:rsidR="00C63B6B">
        <w:t>-</w:t>
      </w:r>
      <w:r w:rsidR="003D293A">
        <w:t>tests but</w:t>
      </w:r>
      <w:r w:rsidR="005C058C">
        <w:t xml:space="preserve"> give richer detail about the relationships among response variables.</w:t>
      </w:r>
    </w:p>
    <w:p w14:paraId="30FF7467" w14:textId="6D12EDBD" w:rsidR="00C63B6B" w:rsidRDefault="00440BA9" w:rsidP="00F5629D">
      <w:pPr>
        <w:pStyle w:val="ListParagraph"/>
        <w:numPr>
          <w:ilvl w:val="0"/>
          <w:numId w:val="1"/>
        </w:numPr>
        <w:spacing w:line="360" w:lineRule="auto"/>
      </w:pPr>
      <w:r>
        <w:t>U</w:t>
      </w:r>
      <w:r w:rsidR="00703E0D">
        <w:t xml:space="preserve">nivariate intervals become ellipses (and </w:t>
      </w:r>
      <w:r w:rsidR="00A24CAD">
        <w:t>ellipsoids!</w:t>
      </w:r>
      <w:r w:rsidR="00703E0D">
        <w:t>), showing location, covariation</w:t>
      </w:r>
      <w:r>
        <w:t>,</w:t>
      </w:r>
      <w:r w:rsidR="00703E0D">
        <w:t xml:space="preserve"> and precision.</w:t>
      </w:r>
    </w:p>
    <w:p w14:paraId="07B0CB16" w14:textId="1518C25D" w:rsidR="00AA21C5" w:rsidRDefault="00006E60" w:rsidP="00F5629D">
      <w:pPr>
        <w:spacing w:line="360" w:lineRule="auto"/>
      </w:pPr>
      <w:r>
        <w:t>This book brings together a collection of novel techniques I</w:t>
      </w:r>
      <w:r w:rsidR="00675ABF">
        <w:t>,</w:t>
      </w:r>
      <w:r>
        <w:t xml:space="preserve"> and others</w:t>
      </w:r>
      <w:r w:rsidR="00675ABF">
        <w:t>,</w:t>
      </w:r>
      <w:r>
        <w:t xml:space="preserve"> have developed over the past 15 years and implemented in mature R packages. </w:t>
      </w:r>
      <w:r w:rsidR="008A6E02">
        <w:t>Some</w:t>
      </w:r>
      <w:r w:rsidR="00703E0D">
        <w:t xml:space="preserve"> key </w:t>
      </w:r>
      <w:r w:rsidR="00A24CAD">
        <w:t xml:space="preserve">substantive </w:t>
      </w:r>
      <w:r w:rsidR="00703E0D">
        <w:t>features of the book are:</w:t>
      </w:r>
    </w:p>
    <w:p w14:paraId="371EA892" w14:textId="125CF121" w:rsidR="00A24CAD" w:rsidRDefault="00A24CAD" w:rsidP="00F5629D">
      <w:pPr>
        <w:pStyle w:val="ListParagraph"/>
        <w:numPr>
          <w:ilvl w:val="0"/>
          <w:numId w:val="2"/>
        </w:numPr>
        <w:spacing w:line="360" w:lineRule="auto"/>
      </w:pPr>
      <w:r>
        <w:t>Statistical data visualization is cast in a general framework by goal (see the data, visualize a model, diagnose problems), rather than a categorization by graphic types.</w:t>
      </w:r>
    </w:p>
    <w:p w14:paraId="41818678" w14:textId="13DF8828" w:rsidR="00703E0D" w:rsidRDefault="0014478A" w:rsidP="00F5629D">
      <w:pPr>
        <w:pStyle w:val="ListParagraph"/>
        <w:numPr>
          <w:ilvl w:val="0"/>
          <w:numId w:val="2"/>
        </w:numPr>
        <w:spacing w:line="360" w:lineRule="auto"/>
      </w:pPr>
      <w:r>
        <w:t>Data visualization is seen as a combination of exposure—plotting the raw data</w:t>
      </w:r>
      <w:r w:rsidR="004B54D8">
        <w:t>---</w:t>
      </w:r>
      <w:r>
        <w:t xml:space="preserve"> and summarization--- plotting statistical summaries</w:t>
      </w:r>
      <w:proofErr w:type="gramStart"/>
      <w:r w:rsidR="004B54D8">
        <w:t xml:space="preserve">--- </w:t>
      </w:r>
      <w:r>
        <w:t xml:space="preserve"> to</w:t>
      </w:r>
      <w:proofErr w:type="gramEnd"/>
      <w:r>
        <w:t xml:space="preserve"> highlight what should be </w:t>
      </w:r>
      <w:r w:rsidR="004B54D8">
        <w:t>noticed.</w:t>
      </w:r>
      <w:r>
        <w:t xml:space="preserve"> </w:t>
      </w:r>
      <w:r w:rsidR="004B54D8">
        <w:t>For example, d</w:t>
      </w:r>
      <w:r w:rsidR="00703E0D" w:rsidRPr="00703E0D">
        <w:t xml:space="preserve">ata ellipses </w:t>
      </w:r>
      <w:r w:rsidR="00440BA9">
        <w:t>and</w:t>
      </w:r>
      <w:r w:rsidR="00703E0D" w:rsidRPr="00703E0D">
        <w:t xml:space="preserve"> confidence ellipses are</w:t>
      </w:r>
      <w:r w:rsidR="00703E0D">
        <w:t xml:space="preserve"> widely used as simple, effective summaries of data and fitted model parameters.</w:t>
      </w:r>
      <w:r w:rsidR="004B54D8">
        <w:t xml:space="preserve"> When the data is complex, the idea of visual thinning can be used to balance the </w:t>
      </w:r>
      <w:proofErr w:type="spellStart"/>
      <w:r w:rsidR="004B54D8">
        <w:t>tradeoff</w:t>
      </w:r>
      <w:proofErr w:type="spellEnd"/>
      <w:r w:rsidR="004B54D8">
        <w:t>.</w:t>
      </w:r>
    </w:p>
    <w:p w14:paraId="268FA81E" w14:textId="3AD10BCB" w:rsidR="008A6E02" w:rsidRDefault="008A6E02" w:rsidP="00F5629D">
      <w:pPr>
        <w:pStyle w:val="ListParagraph"/>
        <w:numPr>
          <w:ilvl w:val="0"/>
          <w:numId w:val="2"/>
        </w:numPr>
        <w:spacing w:line="360" w:lineRule="auto"/>
      </w:pPr>
      <w:r>
        <w:t>These graphical tools can be used to understand or explain a wide variety of statistical concepts, phenomena</w:t>
      </w:r>
      <w:r w:rsidR="00440BA9">
        <w:t>,</w:t>
      </w:r>
      <w:r>
        <w:t xml:space="preserve"> and paradoxes</w:t>
      </w:r>
      <w:r w:rsidR="003D293A">
        <w:t xml:space="preserve"> such as Simpson’s paradox, effects of measurement error, and so forth.</w:t>
      </w:r>
    </w:p>
    <w:p w14:paraId="1980F36E" w14:textId="1A9AEBED" w:rsidR="00703E0D" w:rsidRDefault="00703E0D" w:rsidP="00F5629D">
      <w:pPr>
        <w:pStyle w:val="ListParagraph"/>
        <w:numPr>
          <w:ilvl w:val="0"/>
          <w:numId w:val="2"/>
        </w:numPr>
        <w:spacing w:line="360" w:lineRule="auto"/>
      </w:pPr>
      <w:r>
        <w:t>The HE (“hypothesis – error”) plot framework provides a simple way to understand the results of statistical tests and the relations among response outcomes</w:t>
      </w:r>
      <w:r w:rsidR="003D293A">
        <w:t xml:space="preserve"> in the multivariate linear model.</w:t>
      </w:r>
    </w:p>
    <w:p w14:paraId="25D238E5" w14:textId="77777777" w:rsidR="00640549" w:rsidRDefault="00640549" w:rsidP="00640549">
      <w:pPr>
        <w:pStyle w:val="ListParagraph"/>
        <w:numPr>
          <w:ilvl w:val="0"/>
          <w:numId w:val="2"/>
        </w:numPr>
        <w:spacing w:line="360" w:lineRule="auto"/>
      </w:pPr>
      <w:r>
        <w:t>Dimension reduction techniques such as PCA and discriminant analysis are presented as “multivariate juicers,” able to squeeze the important information in high-dimensional data into informative two-dimensional views.</w:t>
      </w:r>
    </w:p>
    <w:p w14:paraId="6AB1107B" w14:textId="77777777" w:rsidR="00640549" w:rsidRDefault="00640549" w:rsidP="00640549">
      <w:pPr>
        <w:pStyle w:val="ListParagraph"/>
        <w:spacing w:line="360" w:lineRule="auto"/>
      </w:pPr>
    </w:p>
    <w:p w14:paraId="0FF0CC84" w14:textId="59C043DD" w:rsidR="00134F7D" w:rsidRDefault="00134F7D" w:rsidP="00F5629D">
      <w:pPr>
        <w:spacing w:line="360" w:lineRule="auto"/>
        <w:ind w:left="360"/>
      </w:pPr>
      <w:r>
        <w:t>Some key pedagogical features are:</w:t>
      </w:r>
    </w:p>
    <w:p w14:paraId="5F131FCE" w14:textId="36C434C5" w:rsidR="002D5825" w:rsidRDefault="002D5825" w:rsidP="00F5629D">
      <w:pPr>
        <w:pStyle w:val="ListParagraph"/>
        <w:numPr>
          <w:ilvl w:val="0"/>
          <w:numId w:val="4"/>
        </w:numPr>
        <w:spacing w:line="360" w:lineRule="auto"/>
      </w:pPr>
      <w:r>
        <w:t>Conceptual diagrams are used throughout</w:t>
      </w:r>
      <w:r w:rsidR="00675ABF">
        <w:t xml:space="preserve"> the book</w:t>
      </w:r>
      <w:r>
        <w:t xml:space="preserve"> to illustrate</w:t>
      </w:r>
      <w:r w:rsidR="005167C5">
        <w:t xml:space="preserve"> the main ideas behind statistical and graphical methods</w:t>
      </w:r>
      <w:r w:rsidR="003D293A">
        <w:t>.</w:t>
      </w:r>
    </w:p>
    <w:p w14:paraId="75A25A5E" w14:textId="52DA71C3" w:rsidR="00134F7D" w:rsidRDefault="005167C5" w:rsidP="00F5629D">
      <w:pPr>
        <w:pStyle w:val="ListParagraph"/>
        <w:numPr>
          <w:ilvl w:val="0"/>
          <w:numId w:val="4"/>
        </w:numPr>
        <w:spacing w:line="360" w:lineRule="auto"/>
      </w:pPr>
      <w:proofErr w:type="spellStart"/>
      <w:r>
        <w:t>Infoboxes</w:t>
      </w:r>
      <w:proofErr w:type="spellEnd"/>
      <w:r>
        <w:t xml:space="preserve"> or “callouts” are used to explain related ideas </w:t>
      </w:r>
      <w:r w:rsidR="00675ABF">
        <w:t>to</w:t>
      </w:r>
      <w:r>
        <w:t xml:space="preserve"> interfere little with the main flow of the narrative.</w:t>
      </w:r>
    </w:p>
    <w:p w14:paraId="69B58255" w14:textId="5D70037F" w:rsidR="003D293A" w:rsidRPr="00703E0D" w:rsidRDefault="003D293A" w:rsidP="00F5629D">
      <w:pPr>
        <w:pStyle w:val="ListParagraph"/>
        <w:numPr>
          <w:ilvl w:val="0"/>
          <w:numId w:val="4"/>
        </w:numPr>
        <w:spacing w:line="360" w:lineRule="auto"/>
      </w:pPr>
      <w:r>
        <w:t>All examples are “live,” in the sense that they are directly produced by the R code in the book.  The online version will allow these to be either shown directly in the text or toggled on/off by the reader.</w:t>
      </w:r>
    </w:p>
    <w:p w14:paraId="5C125F3B" w14:textId="241A6D07" w:rsidR="008A6E02" w:rsidRDefault="008A6E02" w:rsidP="00F5629D">
      <w:pPr>
        <w:pStyle w:val="Heading2"/>
        <w:spacing w:line="360" w:lineRule="auto"/>
      </w:pPr>
      <w:r>
        <w:lastRenderedPageBreak/>
        <w:t>Related books</w:t>
      </w:r>
    </w:p>
    <w:p w14:paraId="2C373347" w14:textId="3B82E144" w:rsidR="008A6E02" w:rsidRDefault="008A6E02" w:rsidP="00F5629D">
      <w:pPr>
        <w:spacing w:line="360" w:lineRule="auto"/>
      </w:pPr>
      <w:r>
        <w:t xml:space="preserve">There are </w:t>
      </w:r>
      <w:r w:rsidR="00440BA9">
        <w:t>several</w:t>
      </w:r>
      <w:r>
        <w:t xml:space="preserve"> textbooks and monographs on multivariate data analysis, but none focus</w:t>
      </w:r>
      <w:r w:rsidR="00725C0B">
        <w:t xml:space="preserve"> mainly</w:t>
      </w:r>
      <w:r>
        <w:t xml:space="preserve"> on data visualization and graphical methods.</w:t>
      </w:r>
      <w:r w:rsidR="00725C0B">
        <w:t xml:space="preserve"> Everitt &amp; </w:t>
      </w:r>
      <w:proofErr w:type="spellStart"/>
      <w:r w:rsidR="00725C0B">
        <w:t>Hothorn</w:t>
      </w:r>
      <w:proofErr w:type="spellEnd"/>
      <w:r w:rsidR="00725C0B">
        <w:t xml:space="preserve"> (2011) do use R, but not with an</w:t>
      </w:r>
      <w:r w:rsidR="00CB1CAE">
        <w:t>y</w:t>
      </w:r>
      <w:r w:rsidR="00725C0B">
        <w:t xml:space="preserve"> incisive graphics.</w:t>
      </w:r>
    </w:p>
    <w:p w14:paraId="704651D7" w14:textId="7579A9F5" w:rsidR="008A6E02" w:rsidRDefault="008A6E02" w:rsidP="00F5629D">
      <w:pPr>
        <w:spacing w:line="360" w:lineRule="auto"/>
      </w:pPr>
      <w:r>
        <w:t>A few texts on multivariate methods are:</w:t>
      </w:r>
    </w:p>
    <w:p w14:paraId="01A49A13" w14:textId="36D1B6B7" w:rsidR="008A6E02" w:rsidRDefault="008A6E02" w:rsidP="00F5629D">
      <w:pPr>
        <w:pStyle w:val="ListParagraph"/>
        <w:numPr>
          <w:ilvl w:val="0"/>
          <w:numId w:val="5"/>
        </w:numPr>
        <w:spacing w:line="360" w:lineRule="auto"/>
      </w:pPr>
      <w:r w:rsidRPr="008A6E02">
        <w:t>Timm, N. H. (1975). </w:t>
      </w:r>
      <w:r w:rsidRPr="00F5629D">
        <w:rPr>
          <w:i/>
          <w:iCs/>
        </w:rPr>
        <w:t>Multivariate Analysis with Applications in Education and Psychology</w:t>
      </w:r>
      <w:r w:rsidRPr="008A6E02">
        <w:t>. Wadsworth (Brooks/Cole)</w:t>
      </w:r>
    </w:p>
    <w:p w14:paraId="7524D7DF" w14:textId="5F7B3575" w:rsidR="008A6E02" w:rsidRDefault="00806DF8" w:rsidP="00F5629D">
      <w:pPr>
        <w:pStyle w:val="ListParagraph"/>
        <w:numPr>
          <w:ilvl w:val="0"/>
          <w:numId w:val="5"/>
        </w:numPr>
        <w:spacing w:line="360" w:lineRule="auto"/>
      </w:pPr>
      <w:r w:rsidRPr="00806DF8">
        <w:t xml:space="preserve">Everitt, B., &amp; </w:t>
      </w:r>
      <w:proofErr w:type="spellStart"/>
      <w:r w:rsidRPr="00806DF8">
        <w:t>Hothorn</w:t>
      </w:r>
      <w:proofErr w:type="spellEnd"/>
      <w:r w:rsidRPr="00806DF8">
        <w:t>, T. (2011). </w:t>
      </w:r>
      <w:r w:rsidRPr="00F5629D">
        <w:rPr>
          <w:i/>
          <w:iCs/>
        </w:rPr>
        <w:t>An Introduction to Applied Multivariate Analysis with R</w:t>
      </w:r>
      <w:r w:rsidRPr="00806DF8">
        <w:t>. Springer New York</w:t>
      </w:r>
    </w:p>
    <w:p w14:paraId="7B174655" w14:textId="363A3973" w:rsidR="00725C0B" w:rsidRPr="008A6E02" w:rsidRDefault="00725C0B" w:rsidP="00F5629D">
      <w:pPr>
        <w:pStyle w:val="ListParagraph"/>
        <w:numPr>
          <w:ilvl w:val="0"/>
          <w:numId w:val="5"/>
        </w:numPr>
        <w:spacing w:line="360" w:lineRule="auto"/>
      </w:pPr>
      <w:r w:rsidRPr="00725C0B">
        <w:t>Tabachnick, B. G., &amp; Fidell, L. S. (2019). </w:t>
      </w:r>
      <w:r w:rsidRPr="00675ABF">
        <w:rPr>
          <w:i/>
          <w:iCs/>
        </w:rPr>
        <w:t>Using Multivariate Statistics</w:t>
      </w:r>
      <w:r w:rsidRPr="00725C0B">
        <w:t> (7 ed.). Pearson.</w:t>
      </w:r>
    </w:p>
    <w:p w14:paraId="18495669" w14:textId="0967541C" w:rsidR="00FD1A68" w:rsidRPr="00703E0D" w:rsidRDefault="00FD1A68" w:rsidP="00F5629D">
      <w:pPr>
        <w:pStyle w:val="Heading2"/>
        <w:spacing w:line="360" w:lineRule="auto"/>
      </w:pPr>
      <w:r w:rsidRPr="00703E0D">
        <w:t>Audience</w:t>
      </w:r>
    </w:p>
    <w:p w14:paraId="1E358B2E" w14:textId="7E8F2A30" w:rsidR="009A46D1" w:rsidRDefault="00FD1A68" w:rsidP="00F5629D">
      <w:pPr>
        <w:spacing w:line="360" w:lineRule="auto"/>
      </w:pPr>
      <w:r>
        <w:t xml:space="preserve">This book is aimed at advanced undergraduates, graduate students and researchers wishing to learn and apply multivariate techniques. </w:t>
      </w:r>
    </w:p>
    <w:p w14:paraId="1BA269EC" w14:textId="76B0D553" w:rsidR="00725C0B" w:rsidRDefault="00725C0B" w:rsidP="00F5629D">
      <w:pPr>
        <w:pStyle w:val="Heading2"/>
        <w:spacing w:line="360" w:lineRule="auto"/>
      </w:pPr>
      <w:r>
        <w:t>Production</w:t>
      </w:r>
    </w:p>
    <w:p w14:paraId="6E32A3DC" w14:textId="01015996" w:rsidR="00725C0B" w:rsidRDefault="00725C0B" w:rsidP="00F5629D">
      <w:pPr>
        <w:spacing w:line="360" w:lineRule="auto"/>
      </w:pPr>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F5629D">
      <w:pPr>
        <w:spacing w:line="360" w:lineRule="auto"/>
      </w:pPr>
      <w:r>
        <w:t xml:space="preserve">The book is being written using RStudio, </w:t>
      </w:r>
      <w:proofErr w:type="spellStart"/>
      <w:r>
        <w:t>Rmarkdown</w:t>
      </w:r>
      <w:proofErr w:type="spellEnd"/>
      <w:r>
        <w:t xml:space="preserve"> and Quarto. In writing, I’m using primarily HTML format and would like to</w:t>
      </w:r>
      <w:r w:rsidR="009A46D1">
        <w:t xml:space="preserve"> make pre-publication drafts publicly available for comment and suggestions by colleagues. I expect to be able to have this translated to LaTeX, using the standard CRC </w:t>
      </w:r>
      <w:proofErr w:type="spellStart"/>
      <w:r w:rsidR="009A46D1">
        <w:t>krantz.cls</w:t>
      </w:r>
      <w:proofErr w:type="spellEnd"/>
      <w:r w:rsidR="009A46D1">
        <w:t>, though some assistance with this might be necessary.</w:t>
      </w:r>
    </w:p>
    <w:p w14:paraId="61CC9A59" w14:textId="213835BF" w:rsidR="009A46D1" w:rsidRDefault="009A46D1" w:rsidP="00F5629D">
      <w:pPr>
        <w:spacing w:line="360" w:lineRule="auto"/>
      </w:pPr>
      <w:r>
        <w:t>I expect to complete a first draft of the book in the summer of 2024.</w:t>
      </w:r>
    </w:p>
    <w:p w14:paraId="552E634A" w14:textId="7EA1582B" w:rsidR="009A46D1" w:rsidRDefault="009A46D1" w:rsidP="00F5629D">
      <w:pPr>
        <w:pStyle w:val="Heading2"/>
        <w:spacing w:line="360" w:lineRule="auto"/>
      </w:pPr>
      <w:r>
        <w:t>Reviews</w:t>
      </w:r>
    </w:p>
    <w:p w14:paraId="49FC1961" w14:textId="2708CC7D" w:rsidR="00675ABF" w:rsidRDefault="009A46D1" w:rsidP="00B81733">
      <w:pPr>
        <w:spacing w:after="0" w:line="240" w:lineRule="auto"/>
      </w:pPr>
      <w:r>
        <w:t xml:space="preserve">John Fox, </w:t>
      </w:r>
      <w:hyperlink r:id="rId10" w:history="1">
        <w:r w:rsidRPr="00C45272">
          <w:rPr>
            <w:rStyle w:val="Hyperlink"/>
          </w:rPr>
          <w:t>jfox@mcmaster.ca</w:t>
        </w:r>
      </w:hyperlink>
    </w:p>
    <w:p w14:paraId="18A20BE4" w14:textId="368119CD" w:rsidR="009A46D1" w:rsidRDefault="00757A73" w:rsidP="00B81733">
      <w:pPr>
        <w:spacing w:after="0" w:line="240" w:lineRule="auto"/>
      </w:pPr>
      <w:r>
        <w:t xml:space="preserve">Georges Monette, </w:t>
      </w:r>
      <w:hyperlink r:id="rId11" w:history="1">
        <w:r w:rsidRPr="00C45272">
          <w:rPr>
            <w:rStyle w:val="Hyperlink"/>
          </w:rPr>
          <w:t>georges@yorku.ca</w:t>
        </w:r>
      </w:hyperlink>
      <w:r>
        <w:t xml:space="preserve"> </w:t>
      </w:r>
    </w:p>
    <w:p w14:paraId="3C76283E" w14:textId="09464A47" w:rsidR="00640549" w:rsidRDefault="00640549" w:rsidP="00B81733">
      <w:pPr>
        <w:spacing w:after="0" w:line="240" w:lineRule="auto"/>
      </w:pPr>
      <w:r w:rsidRPr="00640549">
        <w:t>Dianne Cook</w:t>
      </w:r>
      <w:r>
        <w:t>,</w:t>
      </w:r>
      <w:r w:rsidRPr="00640549">
        <w:t xml:space="preserve"> </w:t>
      </w:r>
      <w:hyperlink r:id="rId12" w:history="1">
        <w:r w:rsidR="00B81733" w:rsidRPr="00895EF4">
          <w:rPr>
            <w:rStyle w:val="Hyperlink"/>
          </w:rPr>
          <w:t>dicook@monash.edu</w:t>
        </w:r>
      </w:hyperlink>
      <w:r w:rsidR="00B81733">
        <w:t xml:space="preserve"> </w:t>
      </w:r>
    </w:p>
    <w:p w14:paraId="55C8D2D1" w14:textId="458DB5AF" w:rsidR="00640549" w:rsidRPr="009A46D1" w:rsidRDefault="00640549" w:rsidP="00B81733">
      <w:pPr>
        <w:spacing w:after="0" w:line="240" w:lineRule="auto"/>
      </w:pPr>
      <w:r w:rsidRPr="00640549">
        <w:t>Wayne Oldford</w:t>
      </w:r>
      <w:r>
        <w:t>,</w:t>
      </w:r>
      <w:r w:rsidRPr="00640549">
        <w:t xml:space="preserve"> </w:t>
      </w:r>
      <w:hyperlink r:id="rId13" w:history="1">
        <w:r w:rsidRPr="00895EF4">
          <w:rPr>
            <w:rStyle w:val="Hyperlink"/>
          </w:rPr>
          <w:t>rwoldford@uwaterloo.ca</w:t>
        </w:r>
      </w:hyperlink>
      <w:r>
        <w:t xml:space="preserve"> </w:t>
      </w:r>
    </w:p>
    <w:p w14:paraId="2D178C14" w14:textId="77777777" w:rsidR="00B81733" w:rsidRDefault="00B81733" w:rsidP="00F5629D">
      <w:pPr>
        <w:pStyle w:val="Heading2"/>
        <w:spacing w:line="360" w:lineRule="auto"/>
      </w:pPr>
    </w:p>
    <w:p w14:paraId="169CEE2A" w14:textId="6227D4B2" w:rsidR="009A46D1" w:rsidRDefault="009A46D1" w:rsidP="00F5629D">
      <w:pPr>
        <w:pStyle w:val="Heading2"/>
        <w:spacing w:line="360" w:lineRule="auto"/>
      </w:pPr>
      <w:r>
        <w:t>Marketing</w:t>
      </w:r>
    </w:p>
    <w:p w14:paraId="1D6982D3" w14:textId="77777777" w:rsidR="009A46D1" w:rsidRDefault="009A46D1" w:rsidP="00F5629D">
      <w:pPr>
        <w:spacing w:line="360" w:lineRule="auto"/>
      </w:pPr>
      <w:r>
        <w:t>Key features:</w:t>
      </w:r>
    </w:p>
    <w:p w14:paraId="73CC89A7" w14:textId="4A7B66B2" w:rsidR="009A46D1" w:rsidRDefault="00963B3D" w:rsidP="00F5629D">
      <w:pPr>
        <w:spacing w:line="360" w:lineRule="auto"/>
      </w:pPr>
      <w:r>
        <w:t>Keywords</w:t>
      </w:r>
      <w:r w:rsidR="009A46D1">
        <w:t>:</w:t>
      </w:r>
      <w:r w:rsidR="002D5825">
        <w:t xml:space="preserve"> data visualization; multivariate analysis;</w:t>
      </w:r>
      <w:r w:rsidR="00675ABF">
        <w:t xml:space="preserve"> </w:t>
      </w:r>
      <w:r>
        <w:t>data analysis; statistics; R</w:t>
      </w:r>
    </w:p>
    <w:p w14:paraId="08C9C3EE" w14:textId="77777777" w:rsidR="009A46D1" w:rsidRDefault="009A46D1" w:rsidP="00F5629D">
      <w:pPr>
        <w:spacing w:line="360" w:lineRule="auto"/>
      </w:pPr>
      <w:r>
        <w:t>Markets:</w:t>
      </w:r>
    </w:p>
    <w:p w14:paraId="3F6E4978" w14:textId="77777777" w:rsidR="009A46D1" w:rsidRDefault="009A46D1" w:rsidP="00F5629D">
      <w:pPr>
        <w:pStyle w:val="ListParagraph"/>
        <w:numPr>
          <w:ilvl w:val="0"/>
          <w:numId w:val="3"/>
        </w:numPr>
        <w:spacing w:line="360" w:lineRule="auto"/>
      </w:pPr>
      <w:r w:rsidRPr="009A46D1">
        <w:t>STA07A-Statistics-Statistical Theory &amp; Methods</w:t>
      </w:r>
    </w:p>
    <w:p w14:paraId="0505496E" w14:textId="77777777" w:rsidR="009A46D1" w:rsidRDefault="009A46D1" w:rsidP="00F5629D">
      <w:pPr>
        <w:pStyle w:val="ListParagraph"/>
        <w:numPr>
          <w:ilvl w:val="0"/>
          <w:numId w:val="3"/>
        </w:numPr>
        <w:spacing w:line="360" w:lineRule="auto"/>
      </w:pPr>
      <w:r w:rsidRPr="009A46D1">
        <w:t>STA12A-Statistics-Statistics for the Social and Behavioral Sciences</w:t>
      </w:r>
    </w:p>
    <w:p w14:paraId="36DEA35B" w14:textId="77777777" w:rsidR="009A46D1" w:rsidRPr="009A46D1" w:rsidRDefault="009A46D1" w:rsidP="00F5629D">
      <w:pPr>
        <w:pStyle w:val="ListParagraph"/>
        <w:numPr>
          <w:ilvl w:val="0"/>
          <w:numId w:val="3"/>
        </w:numPr>
        <w:spacing w:line="360" w:lineRule="auto"/>
      </w:pPr>
      <w:r w:rsidRPr="009A46D1">
        <w:t>CMS08-Computer Science &amp; Engineering-Visualization</w:t>
      </w:r>
    </w:p>
    <w:p w14:paraId="6028C1BA" w14:textId="77777777" w:rsidR="009A46D1" w:rsidRPr="00725C0B" w:rsidRDefault="009A46D1" w:rsidP="00F5629D">
      <w:pPr>
        <w:spacing w:line="360" w:lineRule="auto"/>
      </w:pPr>
    </w:p>
    <w:p w14:paraId="61DCCF91" w14:textId="77777777" w:rsidR="00725C0B" w:rsidRDefault="00725C0B" w:rsidP="00F5629D">
      <w:pPr>
        <w:spacing w:line="360" w:lineRule="auto"/>
      </w:pPr>
    </w:p>
    <w:p w14:paraId="57A61DE3" w14:textId="77777777" w:rsidR="00AA21C5" w:rsidRPr="00AA21C5" w:rsidRDefault="00AA21C5" w:rsidP="00F5629D">
      <w:pPr>
        <w:spacing w:line="360" w:lineRule="auto"/>
      </w:pPr>
    </w:p>
    <w:p w14:paraId="7D7FC610" w14:textId="77777777" w:rsidR="00AA21C5" w:rsidRDefault="00AA21C5" w:rsidP="00F5629D">
      <w:pPr>
        <w:spacing w:line="360" w:lineRule="auto"/>
      </w:pPr>
    </w:p>
    <w:sectPr w:rsidR="00AA21C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75265" w14:textId="77777777" w:rsidR="009C4319" w:rsidRDefault="009C4319" w:rsidP="00152897">
      <w:pPr>
        <w:spacing w:after="0" w:line="240" w:lineRule="auto"/>
      </w:pPr>
      <w:r>
        <w:separator/>
      </w:r>
    </w:p>
  </w:endnote>
  <w:endnote w:type="continuationSeparator" w:id="0">
    <w:p w14:paraId="46E1402C" w14:textId="77777777" w:rsidR="009C4319" w:rsidRDefault="009C4319" w:rsidP="0015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5490" w14:textId="77777777" w:rsidR="00152897" w:rsidRDefault="00152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B174" w14:textId="77777777" w:rsidR="00152897" w:rsidRDefault="001528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EABE6D" w14:textId="77777777" w:rsidR="00152897" w:rsidRDefault="00152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B779" w14:textId="77777777" w:rsidR="00152897" w:rsidRDefault="0015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64584" w14:textId="77777777" w:rsidR="009C4319" w:rsidRDefault="009C4319" w:rsidP="00152897">
      <w:pPr>
        <w:spacing w:after="0" w:line="240" w:lineRule="auto"/>
      </w:pPr>
      <w:r>
        <w:separator/>
      </w:r>
    </w:p>
  </w:footnote>
  <w:footnote w:type="continuationSeparator" w:id="0">
    <w:p w14:paraId="78677CAE" w14:textId="77777777" w:rsidR="009C4319" w:rsidRDefault="009C4319" w:rsidP="00152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FB31" w14:textId="77777777" w:rsidR="00152897" w:rsidRDefault="00152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8086" w14:textId="77777777" w:rsidR="00152897" w:rsidRDefault="001528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D21B" w14:textId="77777777" w:rsidR="00152897" w:rsidRDefault="00152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4A45"/>
    <w:multiLevelType w:val="hybridMultilevel"/>
    <w:tmpl w:val="091CEA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0D1840"/>
    <w:multiLevelType w:val="hybridMultilevel"/>
    <w:tmpl w:val="6CF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92588">
    <w:abstractNumId w:val="2"/>
  </w:num>
  <w:num w:numId="2" w16cid:durableId="547838613">
    <w:abstractNumId w:val="0"/>
  </w:num>
  <w:num w:numId="3" w16cid:durableId="1009530071">
    <w:abstractNumId w:val="3"/>
  </w:num>
  <w:num w:numId="4" w16cid:durableId="524711028">
    <w:abstractNumId w:val="1"/>
  </w:num>
  <w:num w:numId="5" w16cid:durableId="149973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11A84"/>
    <w:rsid w:val="0008651B"/>
    <w:rsid w:val="00134F7D"/>
    <w:rsid w:val="0014478A"/>
    <w:rsid w:val="00152897"/>
    <w:rsid w:val="00287B20"/>
    <w:rsid w:val="002D5825"/>
    <w:rsid w:val="003264F8"/>
    <w:rsid w:val="00374354"/>
    <w:rsid w:val="003D293A"/>
    <w:rsid w:val="00424FE0"/>
    <w:rsid w:val="00440BA9"/>
    <w:rsid w:val="004B54D8"/>
    <w:rsid w:val="005167C5"/>
    <w:rsid w:val="005C058C"/>
    <w:rsid w:val="00640549"/>
    <w:rsid w:val="00675ABF"/>
    <w:rsid w:val="00703E0D"/>
    <w:rsid w:val="007177DD"/>
    <w:rsid w:val="00725C0B"/>
    <w:rsid w:val="00757A73"/>
    <w:rsid w:val="00806DF8"/>
    <w:rsid w:val="008A6E02"/>
    <w:rsid w:val="00923450"/>
    <w:rsid w:val="00954D80"/>
    <w:rsid w:val="00963B3D"/>
    <w:rsid w:val="009A46D1"/>
    <w:rsid w:val="009C4319"/>
    <w:rsid w:val="00A24CAD"/>
    <w:rsid w:val="00A80166"/>
    <w:rsid w:val="00AA21C5"/>
    <w:rsid w:val="00AF6DEA"/>
    <w:rsid w:val="00B81733"/>
    <w:rsid w:val="00C14DB2"/>
    <w:rsid w:val="00C63B6B"/>
    <w:rsid w:val="00CB1CAE"/>
    <w:rsid w:val="00EC6872"/>
    <w:rsid w:val="00F5629D"/>
    <w:rsid w:val="00FD1A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 w:type="paragraph" w:styleId="Revision">
    <w:name w:val="Revision"/>
    <w:hidden/>
    <w:uiPriority w:val="99"/>
    <w:semiHidden/>
    <w:rsid w:val="00440BA9"/>
    <w:pPr>
      <w:spacing w:after="0" w:line="240" w:lineRule="auto"/>
    </w:pPr>
  </w:style>
  <w:style w:type="paragraph" w:styleId="Header">
    <w:name w:val="header"/>
    <w:basedOn w:val="Normal"/>
    <w:link w:val="HeaderChar"/>
    <w:uiPriority w:val="99"/>
    <w:unhideWhenUsed/>
    <w:rsid w:val="00152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897"/>
  </w:style>
  <w:style w:type="paragraph" w:styleId="Footer">
    <w:name w:val="footer"/>
    <w:basedOn w:val="Normal"/>
    <w:link w:val="FooterChar"/>
    <w:uiPriority w:val="99"/>
    <w:unhideWhenUsed/>
    <w:rsid w:val="00152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ialter@yorku.ca" TargetMode="External"/><Relationship Id="rId13" Type="http://schemas.openxmlformats.org/officeDocument/2006/relationships/hyperlink" Target="mailto:rwoldford@uwaterloo.ca"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friendly@yorku.ca" TargetMode="External"/><Relationship Id="rId12" Type="http://schemas.openxmlformats.org/officeDocument/2006/relationships/hyperlink" Target="mailto:dicook@monash.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eorges@yorku.c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jfox@mcmaster.ca"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friendly/Vis-MLM-quart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7</cp:revision>
  <cp:lastPrinted>2023-09-09T23:30:00Z</cp:lastPrinted>
  <dcterms:created xsi:type="dcterms:W3CDTF">2023-09-20T21:18:00Z</dcterms:created>
  <dcterms:modified xsi:type="dcterms:W3CDTF">2023-11-09T23:20:00Z</dcterms:modified>
</cp:coreProperties>
</file>