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5" w:history="1">
        <w:r w:rsidRPr="00021649">
          <w:rPr>
            <w:rStyle w:val="Hyperlink"/>
          </w:rPr>
          <w:t>friendly@yorku.ca</w:t>
        </w:r>
      </w:hyperlink>
      <w:r>
        <w:t xml:space="preserve">, with assistance </w:t>
      </w:r>
      <w:r w:rsidR="003264F8">
        <w:t>from</w:t>
      </w:r>
      <w:r>
        <w:t xml:space="preserve"> Udi Alter, York University, </w:t>
      </w:r>
      <w:hyperlink r:id="rId6"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059738DE" w:rsidR="00006E60" w:rsidRPr="00006E60" w:rsidRDefault="00C14DB2" w:rsidP="00F5629D">
      <w:pPr>
        <w:spacing w:line="360" w:lineRule="auto"/>
      </w:pPr>
      <w:r>
        <w:t>An in-progress outline with some description is attached.</w:t>
      </w:r>
      <w:r w:rsidR="002D5825">
        <w:t xml:space="preserve"> Reviewers who wish to see the current state can visit the GitHub repository, </w:t>
      </w:r>
      <w:hyperlink r:id="rId7" w:history="1">
        <w:r w:rsidR="002D5825" w:rsidRPr="00DB0825">
          <w:rPr>
            <w:rStyle w:val="Hyperlink"/>
          </w:rPr>
          <w:t>https://github.com/friendly/Vis-MLM-quarto</w:t>
        </w:r>
      </w:hyperlink>
      <w:r w:rsidR="005C058C">
        <w:t xml:space="preserve">. At some point </w:t>
      </w:r>
      <w:r w:rsidR="00B81733">
        <w:t>soon</w:t>
      </w:r>
      <w:r w:rsidR="005C058C">
        <w:t>, the rendered current version of the book will be made available online.</w:t>
      </w:r>
    </w:p>
    <w:p w14:paraId="6CB07900" w14:textId="6170DEA5" w:rsidR="00AA21C5" w:rsidRDefault="00AA21C5" w:rsidP="00F5629D">
      <w:pPr>
        <w:pStyle w:val="Heading2"/>
        <w:spacing w:line="360" w:lineRule="auto"/>
      </w:pPr>
      <w:r>
        <w:t>Subject</w:t>
      </w:r>
    </w:p>
    <w:p w14:paraId="0AEBE358" w14:textId="467B9983" w:rsidR="00C63B6B" w:rsidRDefault="00AA21C5" w:rsidP="00F5629D">
      <w:pPr>
        <w:spacing w:line="360" w:lineRule="auto"/>
      </w:pPr>
      <w:r>
        <w:t xml:space="preserve">Data visualization methods for statistical analysis are well-developed for simple linear models </w:t>
      </w:r>
      <w:r w:rsidR="00440BA9">
        <w:t>with</w:t>
      </w:r>
      <w:r>
        <w:t xml:space="preserve"> a single outcome variable.</w:t>
      </w:r>
      <w:r w:rsidR="00006E60">
        <w:t xml:space="preserve"> However, </w:t>
      </w:r>
      <w:r w:rsidR="00440BA9">
        <w:t>with</w:t>
      </w:r>
      <w:r w:rsidR="00006E60">
        <w:t xml:space="preserve"> applied research</w:t>
      </w:r>
      <w:r w:rsidR="00440BA9">
        <w:t xml:space="preserve"> in the social </w:t>
      </w:r>
      <w:r w:rsidR="005C058C">
        <w:t xml:space="preserve">and behavioral </w:t>
      </w:r>
      <w:r w:rsidR="00440BA9">
        <w:t>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r w:rsidR="00C63B6B">
        <w:t xml:space="preserve">For example, if academic achievement can be measured for adolescents by reading, mathematics, science and history scores, how do predictors such as parental encouragement, school environment and socioeconomic status affect all these outcomes? In </w:t>
      </w:r>
      <w:r w:rsidR="003264F8">
        <w:t>a similar way?</w:t>
      </w:r>
      <w:r w:rsidR="00C63B6B">
        <w:t xml:space="preserve"> </w:t>
      </w:r>
      <w:r w:rsidR="003264F8">
        <w:t>In</w:t>
      </w:r>
      <w:r w:rsidR="00C63B6B">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rsidR="00C63B6B">
        <w:t>Yet</w:t>
      </w:r>
      <w:r w:rsidR="00440BA9">
        <w:t>,</w:t>
      </w:r>
      <w:r w:rsidR="00C63B6B">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t>G</w:t>
      </w:r>
      <w:r w:rsidR="00C63B6B">
        <w:t xml:space="preserve">eneralize directly to analogous models for MANOVA and multivariate regression, </w:t>
      </w:r>
    </w:p>
    <w:p w14:paraId="654253B5" w14:textId="3F18D585" w:rsidR="00C63B6B" w:rsidRDefault="00440BA9" w:rsidP="00F5629D">
      <w:pPr>
        <w:pStyle w:val="ListParagraph"/>
        <w:numPr>
          <w:ilvl w:val="0"/>
          <w:numId w:val="1"/>
        </w:numPr>
        <w:spacing w:line="360" w:lineRule="auto"/>
      </w:pPr>
      <w:r>
        <w:t>S</w:t>
      </w:r>
      <w:r w:rsidR="00C63B6B">
        <w:t xml:space="preserve">tatistical multivariate tests are straightforward extensions of standard </w:t>
      </w:r>
      <w:r w:rsidR="00C63B6B" w:rsidRPr="005C058C">
        <w:rPr>
          <w:i/>
          <w:iCs/>
        </w:rPr>
        <w:t>F</w:t>
      </w:r>
      <w:r w:rsidR="00C63B6B">
        <w:t xml:space="preserve">- and </w:t>
      </w:r>
      <w:r w:rsidR="00C63B6B" w:rsidRPr="003D293A">
        <w:rPr>
          <w:i/>
          <w:iCs/>
        </w:rPr>
        <w:t>t</w:t>
      </w:r>
      <w:r w:rsidR="00C63B6B">
        <w:t>-</w:t>
      </w:r>
      <w:r w:rsidR="003D293A">
        <w:t>tests but</w:t>
      </w:r>
      <w:r w:rsidR="005C058C">
        <w:t xml:space="preserve"> give richer detail about the relationships among response variables.</w:t>
      </w:r>
    </w:p>
    <w:p w14:paraId="30FF7467" w14:textId="6D12EDBD" w:rsidR="00C63B6B" w:rsidRDefault="00440BA9" w:rsidP="00F5629D">
      <w:pPr>
        <w:pStyle w:val="ListParagraph"/>
        <w:numPr>
          <w:ilvl w:val="0"/>
          <w:numId w:val="1"/>
        </w:numPr>
        <w:spacing w:line="360" w:lineRule="auto"/>
      </w:pPr>
      <w:r>
        <w:lastRenderedPageBreak/>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1518C25D" w:rsidR="00AA21C5" w:rsidRDefault="00006E60" w:rsidP="00F5629D">
      <w:pPr>
        <w:spacing w:line="360" w:lineRule="auto"/>
      </w:pPr>
      <w:r>
        <w:t>This book brings together a collection of novel techniques I</w:t>
      </w:r>
      <w:r w:rsidR="00675ABF">
        <w:t>,</w:t>
      </w:r>
      <w:r>
        <w:t xml:space="preserve"> and others</w:t>
      </w:r>
      <w:r w:rsidR="00675ABF">
        <w:t>,</w:t>
      </w:r>
      <w:r>
        <w:t xml:space="preserve">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F5629D">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p>
    <w:p w14:paraId="41818678" w14:textId="0A375550" w:rsidR="00703E0D" w:rsidRDefault="00703E0D" w:rsidP="00F5629D">
      <w:pPr>
        <w:pStyle w:val="ListParagraph"/>
        <w:numPr>
          <w:ilvl w:val="0"/>
          <w:numId w:val="2"/>
        </w:numPr>
        <w:spacing w:line="360" w:lineRule="auto"/>
      </w:pPr>
      <w:r w:rsidRPr="00703E0D">
        <w:t xml:space="preserve">Data ellipses </w:t>
      </w:r>
      <w:r w:rsidR="00440BA9">
        <w:t>and</w:t>
      </w:r>
      <w:r w:rsidRPr="00703E0D">
        <w:t xml:space="preserve"> confidence ellipses are</w:t>
      </w:r>
      <w:r>
        <w:t xml:space="preserve"> widely used as simple, effective summaries of data and fitted model parameters.</w:t>
      </w:r>
    </w:p>
    <w:p w14:paraId="268FA81E" w14:textId="3AD10BCB"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440BA9">
        <w:t>,</w:t>
      </w:r>
      <w:r>
        <w:t xml:space="preserve"> and paradoxes</w:t>
      </w:r>
      <w:r w:rsidR="003D293A">
        <w:t xml:space="preserve"> such as Simpson’s paradox, effects of measurement error, and so forth.</w:t>
      </w:r>
    </w:p>
    <w:p w14:paraId="1980F36E" w14:textId="1A9AEBED"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r w:rsidR="003D293A">
        <w:t xml:space="preserve"> in the multivariate linear model.</w:t>
      </w:r>
    </w:p>
    <w:p w14:paraId="25D238E5" w14:textId="77777777" w:rsidR="00640549" w:rsidRDefault="00640549" w:rsidP="00640549">
      <w:pPr>
        <w:pStyle w:val="ListParagraph"/>
        <w:numPr>
          <w:ilvl w:val="0"/>
          <w:numId w:val="2"/>
        </w:numPr>
        <w:spacing w:line="360" w:lineRule="auto"/>
      </w:pPr>
      <w:r>
        <w:t>Dimension reduction techniques such as PCA and discriminant analysis are presented as “multivariate juicers,” able to squeeze the important information in high-dimensional data into informative two-dimensional views.</w:t>
      </w:r>
    </w:p>
    <w:p w14:paraId="6AB1107B" w14:textId="77777777" w:rsidR="00640549" w:rsidRDefault="00640549" w:rsidP="00640549">
      <w:pPr>
        <w:pStyle w:val="ListParagraph"/>
        <w:spacing w:line="360" w:lineRule="auto"/>
      </w:pPr>
    </w:p>
    <w:p w14:paraId="0FF0CC84" w14:textId="59C043DD" w:rsidR="00134F7D" w:rsidRDefault="00134F7D" w:rsidP="00F5629D">
      <w:pPr>
        <w:spacing w:line="360" w:lineRule="auto"/>
        <w:ind w:left="360"/>
      </w:pPr>
      <w:r>
        <w:t>Some key pedagogical features are:</w:t>
      </w:r>
    </w:p>
    <w:p w14:paraId="5F131FCE" w14:textId="36C434C5"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methods</w:t>
      </w:r>
      <w:r w:rsidR="003D293A">
        <w:t>.</w:t>
      </w:r>
    </w:p>
    <w:p w14:paraId="75A25A5E" w14:textId="52DA71C3" w:rsidR="00134F7D" w:rsidRDefault="005167C5" w:rsidP="00F5629D">
      <w:pPr>
        <w:pStyle w:val="ListParagraph"/>
        <w:numPr>
          <w:ilvl w:val="0"/>
          <w:numId w:val="4"/>
        </w:numPr>
        <w:spacing w:line="360" w:lineRule="auto"/>
      </w:pPr>
      <w:proofErr w:type="spellStart"/>
      <w:r>
        <w:t>Infoboxes</w:t>
      </w:r>
      <w:proofErr w:type="spellEnd"/>
      <w:r>
        <w:t xml:space="preserve"> or “callouts” are used to explain related ideas </w:t>
      </w:r>
      <w:r w:rsidR="00675ABF">
        <w:t>to</w:t>
      </w:r>
      <w:r>
        <w:t xml:space="preserve"> interfere little with the main flow of the narrative.</w:t>
      </w:r>
    </w:p>
    <w:p w14:paraId="69B58255" w14:textId="5D70037F" w:rsidR="003D293A" w:rsidRPr="00703E0D" w:rsidRDefault="003D293A" w:rsidP="00F5629D">
      <w:pPr>
        <w:pStyle w:val="ListParagraph"/>
        <w:numPr>
          <w:ilvl w:val="0"/>
          <w:numId w:val="4"/>
        </w:numPr>
        <w:spacing w:line="360" w:lineRule="auto"/>
      </w:pPr>
      <w:r>
        <w:t>All examples are “live,” in the sense that they are directly produced by the R code in the book.  The online version will allow these to be either shown directly in the text or toggled on/off by the reader.</w:t>
      </w:r>
    </w:p>
    <w:p w14:paraId="5C125F3B" w14:textId="241A6D07" w:rsidR="008A6E02" w:rsidRDefault="008A6E02" w:rsidP="00F5629D">
      <w:pPr>
        <w:pStyle w:val="Heading2"/>
        <w:spacing w:line="360" w:lineRule="auto"/>
      </w:pPr>
      <w:r>
        <w:t>Related books</w:t>
      </w:r>
    </w:p>
    <w:p w14:paraId="2C373347" w14:textId="3B82E144"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Everitt &amp; </w:t>
      </w:r>
      <w:proofErr w:type="spellStart"/>
      <w:r w:rsidR="00725C0B">
        <w:t>Hothorn</w:t>
      </w:r>
      <w:proofErr w:type="spellEnd"/>
      <w:r w:rsidR="00725C0B">
        <w:t xml:space="preserve"> (2011) do use R, but not with an</w:t>
      </w:r>
      <w:r w:rsidR="00CB1CAE">
        <w:t>y</w:t>
      </w:r>
      <w:r w:rsidR="00725C0B">
        <w:t xml:space="preserve"> incisive graphics.</w:t>
      </w:r>
    </w:p>
    <w:p w14:paraId="704651D7" w14:textId="7579A9F5" w:rsidR="008A6E02" w:rsidRDefault="008A6E02" w:rsidP="00F5629D">
      <w:pPr>
        <w:spacing w:line="360" w:lineRule="auto"/>
      </w:pPr>
      <w:r>
        <w:lastRenderedPageBreak/>
        <w:t>A few texts on multivariate methods are:</w:t>
      </w:r>
    </w:p>
    <w:p w14:paraId="01A49A13" w14:textId="36D1B6B7" w:rsidR="008A6E02" w:rsidRDefault="008A6E02" w:rsidP="00F5629D">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7524D7DF" w14:textId="5F7B3575" w:rsidR="008A6E02" w:rsidRDefault="00806DF8" w:rsidP="00F5629D">
      <w:pPr>
        <w:pStyle w:val="ListParagraph"/>
        <w:numPr>
          <w:ilvl w:val="0"/>
          <w:numId w:val="5"/>
        </w:numPr>
        <w:spacing w:line="360" w:lineRule="auto"/>
      </w:pPr>
      <w:r w:rsidRPr="00806DF8">
        <w:t xml:space="preserve">Everitt, B., &amp; </w:t>
      </w:r>
      <w:proofErr w:type="spellStart"/>
      <w:r w:rsidRPr="00806DF8">
        <w:t>Hothorn</w:t>
      </w:r>
      <w:proofErr w:type="spellEnd"/>
      <w:r w:rsidRPr="00806DF8">
        <w:t>, T. (2011). </w:t>
      </w:r>
      <w:r w:rsidRPr="00F5629D">
        <w:rPr>
          <w:i/>
          <w:iCs/>
        </w:rPr>
        <w:t>An Introduction to Applied Multivariate Analysis with R</w:t>
      </w:r>
      <w:r w:rsidRPr="00806DF8">
        <w:t>. Springer New York</w:t>
      </w:r>
    </w:p>
    <w:p w14:paraId="7B174655" w14:textId="363A3973" w:rsidR="00725C0B" w:rsidRPr="008A6E02"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8495669" w14:textId="0967541C" w:rsidR="00FD1A68" w:rsidRPr="00703E0D" w:rsidRDefault="00FD1A68" w:rsidP="00F5629D">
      <w:pPr>
        <w:pStyle w:val="Heading2"/>
        <w:spacing w:line="360" w:lineRule="auto"/>
      </w:pPr>
      <w:r w:rsidRPr="00703E0D">
        <w:t>Audience</w:t>
      </w:r>
    </w:p>
    <w:p w14:paraId="1E358B2E" w14:textId="7E8F2A30" w:rsidR="009A46D1" w:rsidRDefault="00FD1A68" w:rsidP="00F5629D">
      <w:pPr>
        <w:spacing w:line="360" w:lineRule="auto"/>
      </w:pPr>
      <w:r>
        <w:t xml:space="preserve">This book is aimed at advanced undergraduates, graduate students and researchers wishing to learn and apply multivariate techniques. </w:t>
      </w:r>
    </w:p>
    <w:p w14:paraId="1BA269EC" w14:textId="76B0D553" w:rsidR="00725C0B" w:rsidRDefault="00725C0B" w:rsidP="00F5629D">
      <w:pPr>
        <w:pStyle w:val="Heading2"/>
        <w:spacing w:line="360" w:lineRule="auto"/>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 xml:space="preserve">The book is being written using RStudio, </w:t>
      </w:r>
      <w:proofErr w:type="spellStart"/>
      <w:r>
        <w:t>Rmarkdown</w:t>
      </w:r>
      <w:proofErr w:type="spellEnd"/>
      <w:r>
        <w:t xml:space="preserve"> and Quarto. In writing, I’m using primarily HTML format and would like to</w:t>
      </w:r>
      <w:r w:rsidR="009A46D1">
        <w:t xml:space="preserve"> make pre-publication drafts publicly available for comment and suggestions by colleagues. I expect to be able to have this translated to LaTeX, using the standard CRC </w:t>
      </w:r>
      <w:proofErr w:type="spellStart"/>
      <w:r w:rsidR="009A46D1">
        <w:t>krantz.cls</w:t>
      </w:r>
      <w:proofErr w:type="spellEnd"/>
      <w:r w:rsidR="009A46D1">
        <w:t>, though some assistance with this might be necessary.</w:t>
      </w:r>
    </w:p>
    <w:p w14:paraId="61CC9A59" w14:textId="213835BF" w:rsidR="009A46D1" w:rsidRDefault="009A46D1" w:rsidP="00F5629D">
      <w:pPr>
        <w:spacing w:line="360" w:lineRule="auto"/>
      </w:pPr>
      <w:r>
        <w:t>I expect to complete a first draft of the book in the summer of 2024.</w:t>
      </w:r>
    </w:p>
    <w:p w14:paraId="552E634A" w14:textId="7EA1582B" w:rsidR="009A46D1" w:rsidRDefault="009A46D1" w:rsidP="00F5629D">
      <w:pPr>
        <w:pStyle w:val="Heading2"/>
        <w:spacing w:line="360" w:lineRule="auto"/>
      </w:pPr>
      <w:r>
        <w:t>Reviews</w:t>
      </w:r>
    </w:p>
    <w:p w14:paraId="49FC1961" w14:textId="2708CC7D" w:rsidR="00675ABF" w:rsidRDefault="009A46D1" w:rsidP="00B81733">
      <w:pPr>
        <w:spacing w:after="0" w:line="240" w:lineRule="auto"/>
      </w:pPr>
      <w:r>
        <w:t xml:space="preserve">John Fox, </w:t>
      </w:r>
      <w:hyperlink r:id="rId8" w:history="1">
        <w:r w:rsidRPr="00C45272">
          <w:rPr>
            <w:rStyle w:val="Hyperlink"/>
          </w:rPr>
          <w:t>jfox@mcmaster.ca</w:t>
        </w:r>
      </w:hyperlink>
    </w:p>
    <w:p w14:paraId="18A20BE4" w14:textId="368119CD" w:rsidR="009A46D1" w:rsidRDefault="00757A73" w:rsidP="00B81733">
      <w:pPr>
        <w:spacing w:after="0" w:line="240" w:lineRule="auto"/>
      </w:pPr>
      <w:r>
        <w:t xml:space="preserve">Georges Monette, </w:t>
      </w:r>
      <w:hyperlink r:id="rId9" w:history="1">
        <w:r w:rsidRPr="00C45272">
          <w:rPr>
            <w:rStyle w:val="Hyperlink"/>
          </w:rPr>
          <w:t>georges@yorku.ca</w:t>
        </w:r>
      </w:hyperlink>
      <w:r>
        <w:t xml:space="preserve"> </w:t>
      </w:r>
    </w:p>
    <w:p w14:paraId="3C76283E" w14:textId="09464A47" w:rsidR="00640549" w:rsidRDefault="00640549" w:rsidP="00B81733">
      <w:pPr>
        <w:spacing w:after="0" w:line="240" w:lineRule="auto"/>
      </w:pPr>
      <w:r w:rsidRPr="00640549">
        <w:t>Dianne Cook</w:t>
      </w:r>
      <w:r>
        <w:t>,</w:t>
      </w:r>
      <w:r w:rsidRPr="00640549">
        <w:t xml:space="preserve"> </w:t>
      </w:r>
      <w:hyperlink r:id="rId10" w:history="1">
        <w:r w:rsidR="00B81733" w:rsidRPr="00895EF4">
          <w:rPr>
            <w:rStyle w:val="Hyperlink"/>
          </w:rPr>
          <w:t>dicook@monash.edu</w:t>
        </w:r>
      </w:hyperlink>
      <w:r w:rsidR="00B81733">
        <w:t xml:space="preserve"> </w:t>
      </w:r>
    </w:p>
    <w:p w14:paraId="55C8D2D1" w14:textId="458DB5AF" w:rsidR="00640549" w:rsidRPr="009A46D1" w:rsidRDefault="00640549" w:rsidP="00B81733">
      <w:pPr>
        <w:spacing w:after="0" w:line="240" w:lineRule="auto"/>
      </w:pPr>
      <w:r w:rsidRPr="00640549">
        <w:t>Wayne Oldford</w:t>
      </w:r>
      <w:r>
        <w:t>,</w:t>
      </w:r>
      <w:r w:rsidRPr="00640549">
        <w:t xml:space="preserve"> </w:t>
      </w:r>
      <w:hyperlink r:id="rId11" w:history="1">
        <w:r w:rsidRPr="00895EF4">
          <w:rPr>
            <w:rStyle w:val="Hyperlink"/>
          </w:rPr>
          <w:t>rwoldford@uwaterloo.ca</w:t>
        </w:r>
      </w:hyperlink>
      <w:r>
        <w:t xml:space="preserve"> </w:t>
      </w:r>
    </w:p>
    <w:p w14:paraId="2D178C14" w14:textId="77777777" w:rsidR="00B81733" w:rsidRDefault="00B81733" w:rsidP="00F5629D">
      <w:pPr>
        <w:pStyle w:val="Heading2"/>
        <w:spacing w:line="360" w:lineRule="auto"/>
      </w:pPr>
    </w:p>
    <w:p w14:paraId="169CEE2A" w14:textId="6227D4B2"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lastRenderedPageBreak/>
        <w:t>STA12A-Statistics-Statistics for the Social and Behavioral Sciences</w:t>
      </w:r>
    </w:p>
    <w:p w14:paraId="36DEA35B" w14:textId="77777777" w:rsidR="009A46D1" w:rsidRPr="009A46D1" w:rsidRDefault="009A46D1" w:rsidP="00F5629D">
      <w:pPr>
        <w:pStyle w:val="ListParagraph"/>
        <w:numPr>
          <w:ilvl w:val="0"/>
          <w:numId w:val="3"/>
        </w:numPr>
        <w:spacing w:line="360" w:lineRule="auto"/>
      </w:pPr>
      <w:r w:rsidRPr="009A46D1">
        <w:t>CMS08-Computer Science &amp; Engineering-Visualization</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8651B"/>
    <w:rsid w:val="00134F7D"/>
    <w:rsid w:val="002D5825"/>
    <w:rsid w:val="003264F8"/>
    <w:rsid w:val="00374354"/>
    <w:rsid w:val="003D293A"/>
    <w:rsid w:val="00440BA9"/>
    <w:rsid w:val="005167C5"/>
    <w:rsid w:val="005C058C"/>
    <w:rsid w:val="00640549"/>
    <w:rsid w:val="00675ABF"/>
    <w:rsid w:val="00703E0D"/>
    <w:rsid w:val="00725C0B"/>
    <w:rsid w:val="00757A73"/>
    <w:rsid w:val="00806DF8"/>
    <w:rsid w:val="008A6E02"/>
    <w:rsid w:val="00954D80"/>
    <w:rsid w:val="00963B3D"/>
    <w:rsid w:val="009A46D1"/>
    <w:rsid w:val="00A24CAD"/>
    <w:rsid w:val="00A80166"/>
    <w:rsid w:val="00AA21C5"/>
    <w:rsid w:val="00AF6DEA"/>
    <w:rsid w:val="00B81733"/>
    <w:rsid w:val="00C14DB2"/>
    <w:rsid w:val="00C63B6B"/>
    <w:rsid w:val="00CB1CAE"/>
    <w:rsid w:val="00EC6872"/>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ox@mcmaster.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riendly/Vis-MLM-quar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dialter@yorku.ca" TargetMode="External"/><Relationship Id="rId11" Type="http://schemas.openxmlformats.org/officeDocument/2006/relationships/hyperlink" Target="mailto:rwoldford@uwaterloo.ca" TargetMode="External"/><Relationship Id="rId5" Type="http://schemas.openxmlformats.org/officeDocument/2006/relationships/hyperlink" Target="mailto:friendly@yorku.ca" TargetMode="External"/><Relationship Id="rId10" Type="http://schemas.openxmlformats.org/officeDocument/2006/relationships/hyperlink" Target="mailto:dicook@monash.edu" TargetMode="External"/><Relationship Id="rId4" Type="http://schemas.openxmlformats.org/officeDocument/2006/relationships/webSettings" Target="webSettings.xml"/><Relationship Id="rId9" Type="http://schemas.openxmlformats.org/officeDocument/2006/relationships/hyperlink" Target="mailto:georges@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3</cp:revision>
  <cp:lastPrinted>2023-09-09T23:30:00Z</cp:lastPrinted>
  <dcterms:created xsi:type="dcterms:W3CDTF">2023-09-20T21:18:00Z</dcterms:created>
  <dcterms:modified xsi:type="dcterms:W3CDTF">2023-10-27T16:41:00Z</dcterms:modified>
</cp:coreProperties>
</file>