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Ironclad Supply Co. — Product Catalogue 2026</w:t>
      </w:r>
    </w:p>
    <w:p>
      <w:r>
        <w:t xml:space="preserve"/>
      </w:r>
    </w:p>
    <w:p>
      <w:r>
        <w:t xml:space="preserve">Canvas Chore Coat — $168 — 12 oz duck canvas, blanket-lined option (+$30), four pockets, triple-stitched seams.</w:t>
      </w:r>
    </w:p>
    <w:p>
      <w:r>
        <w:t xml:space="preserve">Waxed Chore Coat (new, limited) — $198 — 10 oz waxed canvas, sheds light rain, re-waxing kit included.</w:t>
      </w:r>
    </w:p>
    <w:p>
      <w:r>
        <w:t xml:space="preserve">Double-Knee Work Pant — $98 — 12 oz duck canvas, reinforced double knee, hammer loop, gusseted crotch.</w:t>
      </w:r>
    </w:p>
    <w:p>
      <w:r>
        <w:t xml:space="preserve">Ridge Jacket — $289 — 3-layer waterproof shell, reinforced cuffs, six pockets, pit zips.</w:t>
      </w:r>
    </w:p>
    <w:p>
      <w:r>
        <w:t xml:space="preserve">Rancher Gloves — $42 — goatskin palms, double-stitched fingers, adjustable wrist strap.</w:t>
      </w:r>
    </w:p>
    <w:p>
      <w:r>
        <w:t xml:space="preserve">Haul Duffel — $145 — 18 oz canvas, leather handles, 60 L, lifetime warranty.</w:t>
      </w:r>
    </w:p>
    <w:p>
      <w:r>
        <w:t xml:space="preserve">Wool Watch Cap — $32 — 100% merino, made in Oregon.</w:t>
      </w:r>
    </w:p>
    <w:p>
      <w:r>
        <w:t xml:space="preserve"/>
      </w:r>
    </w:p>
    <w:p>
      <w:r>
        <w:t xml:space="preserve">Lifetime repair program: send any Ironclad item back for free repair, forever.</w:t>
      </w:r>
    </w:p>
    <w:p>
      <w:r>
        <w:t xml:space="preserve">Free shipping on orders over $100. Free returns within 60 days if unworn.</w:t>
      </w:r>
    </w:p>
    <w:p>
      <w:r>
        <w:t xml:space="preserve"/>
      </w:r>
    </w:p>
  </w:body>
</w:document>
</file>