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36B48" w:rsidRPr="00B36B48" w:rsidRDefault="00B36B48" w:rsidP="00B36B48">
      <w:pPr>
        <w:pStyle w:val="Default"/>
        <w:spacing w:line="192" w:lineRule="auto"/>
        <w:rPr>
          <w:noProof/>
          <w:color w:val="BF8F00" w:themeColor="accent4" w:themeShade="BF"/>
        </w:rPr>
      </w:pPr>
    </w:p>
    <w:p w:rsidR="005412F4" w:rsidRDefault="005412F4" w:rsidP="00882B1B">
      <w:pPr>
        <w:pStyle w:val="Default"/>
        <w:spacing w:line="192" w:lineRule="auto"/>
        <w:rPr>
          <w:rFonts w:ascii="Segoe UI" w:hAnsi="Segoe UI" w:cs="Segoe UI"/>
          <w:b/>
          <w:bCs/>
          <w:color w:val="F480A9"/>
          <w:sz w:val="72"/>
          <w:szCs w:val="36"/>
        </w:rPr>
      </w:pPr>
    </w:p>
    <w:p w:rsidR="005412F4" w:rsidRDefault="005412F4" w:rsidP="00882B1B">
      <w:pPr>
        <w:pStyle w:val="Default"/>
        <w:spacing w:line="192" w:lineRule="auto"/>
        <w:rPr>
          <w:rFonts w:ascii="Segoe UI" w:hAnsi="Segoe UI" w:cs="Segoe UI"/>
          <w:b/>
          <w:bCs/>
          <w:color w:val="F480A9"/>
          <w:sz w:val="72"/>
          <w:szCs w:val="36"/>
        </w:rPr>
      </w:pPr>
      <w:r w:rsidRPr="005412F4">
        <w:rPr>
          <w:rFonts w:asciiTheme="majorHAnsi" w:eastAsia="Yu Gothic Light" w:hAnsiTheme="majorHAnsi" w:cstheme="majorHAnsi"/>
        </w:rPr>
        <w:drawing>
          <wp:inline distT="0" distB="0" distL="0" distR="0" wp14:anchorId="339A34DE" wp14:editId="3DEAE531">
            <wp:extent cx="6043930" cy="4086860"/>
            <wp:effectExtent l="0" t="0" r="0" b="889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8"/>
                    <a:srcRect l="16976" t="17094" r="18232" b="1548"/>
                    <a:stretch/>
                  </pic:blipFill>
                  <pic:spPr>
                    <a:xfrm>
                      <a:off x="0" y="0"/>
                      <a:ext cx="6043930" cy="4086860"/>
                    </a:xfrm>
                    <a:prstGeom prst="rect">
                      <a:avLst/>
                    </a:prstGeom>
                  </pic:spPr>
                </pic:pic>
              </a:graphicData>
            </a:graphic>
          </wp:inline>
        </w:drawing>
      </w:r>
    </w:p>
    <w:p w:rsidR="00FD76AE" w:rsidRPr="00D276A0" w:rsidRDefault="005412F4" w:rsidP="00882B1B">
      <w:pPr>
        <w:pStyle w:val="Default"/>
        <w:spacing w:line="192" w:lineRule="auto"/>
        <w:rPr>
          <w:rFonts w:ascii="Segoe UI" w:hAnsi="Segoe UI" w:cs="Segoe UI"/>
          <w:b/>
          <w:bCs/>
          <w:color w:val="F480A9"/>
          <w:sz w:val="72"/>
          <w:szCs w:val="36"/>
        </w:rPr>
      </w:pPr>
      <w:r>
        <w:rPr>
          <w:noProof/>
        </w:rPr>
        <w:drawing>
          <wp:anchor distT="0" distB="0" distL="114300" distR="114300" simplePos="0" relativeHeight="251662336" behindDoc="0" locked="0" layoutInCell="1" allowOverlap="1" wp14:anchorId="203C5B7A" wp14:editId="468E0B78">
            <wp:simplePos x="0" y="0"/>
            <wp:positionH relativeFrom="margin">
              <wp:align>right</wp:align>
            </wp:positionH>
            <wp:positionV relativeFrom="margin">
              <wp:posOffset>4817745</wp:posOffset>
            </wp:positionV>
            <wp:extent cx="1962150" cy="364172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l="30769" t="8975" r="43590" b="14872"/>
                    <a:stretch/>
                  </pic:blipFill>
                  <pic:spPr bwMode="auto">
                    <a:xfrm>
                      <a:off x="0" y="0"/>
                      <a:ext cx="1962150" cy="36417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Segoe UI" w:hAnsi="Segoe UI" w:cs="Segoe UI"/>
          <w:b/>
          <w:bCs/>
          <w:color w:val="F480A9"/>
          <w:sz w:val="72"/>
          <w:szCs w:val="36"/>
        </w:rPr>
        <w:t>Lattices</w:t>
      </w:r>
    </w:p>
    <w:p w:rsidR="00FD76AE" w:rsidRPr="00305A99" w:rsidRDefault="00305A99" w:rsidP="00305A99">
      <w:pPr>
        <w:pStyle w:val="Default"/>
        <w:spacing w:line="192" w:lineRule="auto"/>
        <w:rPr>
          <w:rFonts w:ascii="Segoe UI" w:hAnsi="Segoe UI" w:cs="Segoe UI"/>
          <w:b/>
          <w:color w:val="002060"/>
          <w:szCs w:val="36"/>
        </w:rPr>
      </w:pPr>
      <w:r>
        <w:rPr>
          <w:rFonts w:ascii="Segoe UI" w:hAnsi="Segoe UI" w:cs="Segoe UI"/>
          <w:b/>
          <w:noProof/>
          <w:color w:val="002060"/>
          <w:sz w:val="48"/>
          <w:szCs w:val="36"/>
        </w:rPr>
        <w:drawing>
          <wp:inline distT="0" distB="0" distL="0" distR="0" wp14:anchorId="61F1C230" wp14:editId="12B38CB3">
            <wp:extent cx="9" cy="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_094815.png"/>
                    <pic:cNvPicPr/>
                  </pic:nvPicPr>
                  <pic:blipFill>
                    <a:blip r:embed="rId10"/>
                    <a:stretch>
                      <a:fillRect/>
                    </a:stretch>
                  </pic:blipFill>
                  <pic:spPr>
                    <a:xfrm>
                      <a:off x="0" y="0"/>
                      <a:ext cx="9" cy="6"/>
                    </a:xfrm>
                    <a:prstGeom prst="rect">
                      <a:avLst/>
                    </a:prstGeom>
                  </pic:spPr>
                </pic:pic>
              </a:graphicData>
            </a:graphic>
          </wp:inline>
        </w:drawing>
      </w:r>
    </w:p>
    <w:p w:rsidR="00435192" w:rsidRPr="00305A99" w:rsidRDefault="003C509C" w:rsidP="00FD76AE">
      <w:pPr>
        <w:pStyle w:val="Default"/>
        <w:rPr>
          <w:rFonts w:asciiTheme="majorHAnsi" w:hAnsiTheme="majorHAnsi" w:cstheme="majorHAnsi"/>
          <w:bCs/>
          <w:sz w:val="14"/>
          <w:szCs w:val="23"/>
        </w:rPr>
      </w:pPr>
      <w:r>
        <w:rPr>
          <w:rFonts w:asciiTheme="majorHAnsi" w:hAnsiTheme="majorHAnsi" w:cstheme="majorHAnsi"/>
          <w:bCs/>
          <w:sz w:val="23"/>
          <w:szCs w:val="23"/>
        </w:rPr>
        <w:t>NAME</w:t>
      </w:r>
      <w:r w:rsidR="00435192">
        <w:rPr>
          <w:rFonts w:asciiTheme="majorHAnsi" w:hAnsiTheme="majorHAnsi" w:cstheme="majorHAnsi"/>
          <w:bCs/>
          <w:sz w:val="23"/>
          <w:szCs w:val="23"/>
        </w:rPr>
        <w:t>______________________</w:t>
      </w:r>
      <w:r w:rsidR="00435192">
        <w:rPr>
          <w:rFonts w:asciiTheme="majorHAnsi" w:hAnsiTheme="majorHAnsi" w:cstheme="majorHAnsi"/>
          <w:bCs/>
          <w:sz w:val="23"/>
          <w:szCs w:val="23"/>
        </w:rPr>
        <w:br/>
      </w:r>
    </w:p>
    <w:p w:rsidR="00CD6922" w:rsidRDefault="003C509C" w:rsidP="00FD76AE">
      <w:pPr>
        <w:pStyle w:val="Default"/>
        <w:rPr>
          <w:rFonts w:asciiTheme="majorHAnsi" w:hAnsiTheme="majorHAnsi" w:cstheme="majorHAnsi"/>
          <w:bCs/>
          <w:sz w:val="23"/>
          <w:szCs w:val="23"/>
        </w:rPr>
      </w:pPr>
      <w:r>
        <w:rPr>
          <w:rFonts w:asciiTheme="majorHAnsi" w:hAnsiTheme="majorHAnsi" w:cstheme="majorHAnsi"/>
          <w:bCs/>
          <w:sz w:val="23"/>
          <w:szCs w:val="23"/>
        </w:rPr>
        <w:t>DUE _______________________</w:t>
      </w:r>
    </w:p>
    <w:p w:rsidR="00852F68" w:rsidRDefault="00852F68" w:rsidP="00FD76AE">
      <w:pPr>
        <w:pStyle w:val="Default"/>
        <w:rPr>
          <w:rFonts w:asciiTheme="majorHAnsi" w:hAnsiTheme="majorHAnsi" w:cstheme="majorHAnsi"/>
          <w:bCs/>
          <w:sz w:val="23"/>
          <w:szCs w:val="23"/>
        </w:rPr>
      </w:pPr>
    </w:p>
    <w:p w:rsidR="00D276A0" w:rsidRPr="00D276A0" w:rsidRDefault="00D276A0" w:rsidP="00D276A0">
      <w:pPr>
        <w:pStyle w:val="Default"/>
        <w:rPr>
          <w:rFonts w:asciiTheme="majorHAnsi" w:hAnsiTheme="majorHAnsi" w:cstheme="majorHAnsi"/>
          <w:bCs/>
          <w:szCs w:val="23"/>
        </w:rPr>
      </w:pPr>
      <w:r w:rsidRPr="00D276A0">
        <w:rPr>
          <w:rFonts w:asciiTheme="majorHAnsi" w:hAnsiTheme="majorHAnsi" w:cstheme="majorHAnsi"/>
          <w:b/>
          <w:bCs/>
          <w:szCs w:val="23"/>
        </w:rPr>
        <w:t>Objective:</w:t>
      </w:r>
      <w:r w:rsidRPr="00D276A0">
        <w:rPr>
          <w:rFonts w:asciiTheme="majorHAnsi" w:hAnsiTheme="majorHAnsi" w:cstheme="majorHAnsi"/>
          <w:bCs/>
          <w:szCs w:val="23"/>
        </w:rPr>
        <w:t xml:space="preserve"> Examine a </w:t>
      </w:r>
      <w:r>
        <w:rPr>
          <w:rFonts w:asciiTheme="majorHAnsi" w:hAnsiTheme="majorHAnsi" w:cstheme="majorHAnsi"/>
          <w:bCs/>
          <w:szCs w:val="23"/>
        </w:rPr>
        <w:t>r</w:t>
      </w:r>
      <w:r w:rsidRPr="00D276A0">
        <w:rPr>
          <w:rFonts w:asciiTheme="majorHAnsi" w:hAnsiTheme="majorHAnsi" w:cstheme="majorHAnsi"/>
          <w:bCs/>
          <w:szCs w:val="23"/>
        </w:rPr>
        <w:t xml:space="preserve">egion in terms of </w:t>
      </w:r>
      <w:r>
        <w:rPr>
          <w:rFonts w:asciiTheme="majorHAnsi" w:hAnsiTheme="majorHAnsi" w:cstheme="majorHAnsi"/>
          <w:bCs/>
          <w:szCs w:val="23"/>
        </w:rPr>
        <w:t>p</w:t>
      </w:r>
      <w:r w:rsidRPr="00D276A0">
        <w:rPr>
          <w:rFonts w:asciiTheme="majorHAnsi" w:hAnsiTheme="majorHAnsi" w:cstheme="majorHAnsi"/>
          <w:bCs/>
          <w:szCs w:val="23"/>
        </w:rPr>
        <w:t>airs of places that are well-connected</w:t>
      </w:r>
      <w:r>
        <w:rPr>
          <w:rFonts w:asciiTheme="majorHAnsi" w:hAnsiTheme="majorHAnsi" w:cstheme="majorHAnsi"/>
          <w:bCs/>
          <w:szCs w:val="23"/>
        </w:rPr>
        <w:t xml:space="preserve"> via migrants and commuters. Build a lattice that defines these values. </w:t>
      </w:r>
      <w:r w:rsidRPr="00D276A0">
        <w:rPr>
          <w:rFonts w:asciiTheme="majorHAnsi" w:hAnsiTheme="majorHAnsi" w:cstheme="majorHAnsi"/>
          <w:bCs/>
          <w:szCs w:val="23"/>
        </w:rPr>
        <w:t xml:space="preserve">Which areas do you think information or disease will diffuse quickly though? What boundaries tend to preclude connectivity? </w:t>
      </w:r>
    </w:p>
    <w:p w:rsidR="007C09C9" w:rsidRPr="007C09C9" w:rsidRDefault="007C09C9" w:rsidP="007C09C9">
      <w:pPr>
        <w:pStyle w:val="Default"/>
        <w:rPr>
          <w:rFonts w:asciiTheme="majorHAnsi" w:hAnsiTheme="majorHAnsi" w:cstheme="majorHAnsi"/>
          <w:bCs/>
          <w:szCs w:val="23"/>
        </w:rPr>
      </w:pPr>
    </w:p>
    <w:p w:rsidR="007C09C9" w:rsidRPr="005E558B" w:rsidRDefault="007C09C9" w:rsidP="007C09C9">
      <w:pPr>
        <w:pStyle w:val="Default"/>
        <w:rPr>
          <w:rFonts w:asciiTheme="majorHAnsi" w:hAnsiTheme="majorHAnsi" w:cstheme="majorHAnsi"/>
          <w:b/>
          <w:bCs/>
          <w:color w:val="833C0B" w:themeColor="accent2" w:themeShade="80"/>
          <w:sz w:val="40"/>
          <w:szCs w:val="23"/>
        </w:rPr>
      </w:pPr>
      <w:r w:rsidRPr="003B6B79">
        <w:rPr>
          <w:rFonts w:asciiTheme="majorHAnsi" w:hAnsiTheme="majorHAnsi" w:cstheme="majorHAnsi"/>
          <w:b/>
          <w:bCs/>
          <w:color w:val="833C0B" w:themeColor="accent2" w:themeShade="80"/>
          <w:sz w:val="36"/>
          <w:szCs w:val="23"/>
        </w:rPr>
        <w:t xml:space="preserve">Part 1: </w:t>
      </w:r>
      <w:r w:rsidR="00D276A0">
        <w:rPr>
          <w:rFonts w:asciiTheme="majorHAnsi" w:hAnsiTheme="majorHAnsi" w:cstheme="majorHAnsi"/>
          <w:b/>
          <w:bCs/>
          <w:color w:val="833C0B" w:themeColor="accent2" w:themeShade="80"/>
          <w:sz w:val="36"/>
          <w:szCs w:val="23"/>
        </w:rPr>
        <w:t>Preparation</w:t>
      </w:r>
      <w:r w:rsidR="00D276A0">
        <w:rPr>
          <w:rFonts w:asciiTheme="majorHAnsi" w:hAnsiTheme="majorHAnsi" w:cstheme="majorHAnsi"/>
          <w:b/>
          <w:bCs/>
          <w:color w:val="833C0B" w:themeColor="accent2" w:themeShade="80"/>
          <w:sz w:val="36"/>
          <w:szCs w:val="23"/>
        </w:rPr>
        <w:br/>
      </w:r>
    </w:p>
    <w:p w:rsidR="00D276A0" w:rsidRPr="005E558B" w:rsidRDefault="00D276A0" w:rsidP="00D276A0">
      <w:pPr>
        <w:rPr>
          <w:rFonts w:asciiTheme="majorHAnsi" w:eastAsia="Yu Gothic Light" w:hAnsiTheme="majorHAnsi" w:cstheme="majorHAnsi"/>
          <w:szCs w:val="20"/>
        </w:rPr>
      </w:pPr>
      <w:r w:rsidRPr="005E558B">
        <w:rPr>
          <w:rFonts w:asciiTheme="majorHAnsi" w:eastAsia="Yu Gothic Light" w:hAnsiTheme="majorHAnsi" w:cstheme="majorHAnsi"/>
          <w:b/>
          <w:szCs w:val="20"/>
        </w:rPr>
        <w:t xml:space="preserve">Step 1: </w:t>
      </w:r>
      <w:r w:rsidRPr="005E558B">
        <w:rPr>
          <w:rFonts w:asciiTheme="majorHAnsi" w:eastAsia="Yu Gothic Light" w:hAnsiTheme="majorHAnsi" w:cstheme="majorHAnsi"/>
          <w:szCs w:val="20"/>
        </w:rPr>
        <w:t xml:space="preserve">Bring in data: Open the points called </w:t>
      </w:r>
      <w:r w:rsidRPr="005E558B">
        <w:rPr>
          <w:rFonts w:asciiTheme="majorHAnsi" w:eastAsia="Yu Gothic Light" w:hAnsiTheme="majorHAnsi" w:cstheme="majorHAnsi"/>
          <w:b/>
          <w:szCs w:val="20"/>
        </w:rPr>
        <w:t xml:space="preserve">classLab_MSOAs </w:t>
      </w:r>
      <w:r w:rsidRPr="005E558B">
        <w:rPr>
          <w:rFonts w:asciiTheme="majorHAnsi" w:eastAsia="Yu Gothic Light" w:hAnsiTheme="majorHAnsi" w:cstheme="majorHAnsi"/>
          <w:szCs w:val="20"/>
        </w:rPr>
        <w:t xml:space="preserve">points. MSOA stands for Middle Super Output Area. This is United Kingdom census data that can be found at the U.K. Office of National Statistics. </w:t>
      </w:r>
    </w:p>
    <w:p w:rsidR="00D276A0" w:rsidRPr="005E558B" w:rsidRDefault="00D276A0" w:rsidP="00D276A0">
      <w:pPr>
        <w:pStyle w:val="ListParagraph"/>
        <w:numPr>
          <w:ilvl w:val="0"/>
          <w:numId w:val="44"/>
        </w:numPr>
        <w:rPr>
          <w:rFonts w:asciiTheme="majorHAnsi" w:eastAsia="Yu Gothic Light" w:hAnsiTheme="majorHAnsi" w:cstheme="majorHAnsi"/>
          <w:szCs w:val="20"/>
        </w:rPr>
      </w:pPr>
      <w:r w:rsidRPr="005E558B">
        <w:rPr>
          <w:rFonts w:asciiTheme="majorHAnsi" w:eastAsia="Yu Gothic Light" w:hAnsiTheme="majorHAnsi" w:cstheme="majorHAnsi"/>
          <w:szCs w:val="20"/>
        </w:rPr>
        <w:t>These data are populated with the following fields:</w:t>
      </w:r>
    </w:p>
    <w:p w:rsidR="005E558B" w:rsidRDefault="00D276A0" w:rsidP="00D276A0">
      <w:pPr>
        <w:rPr>
          <w:rFonts w:asciiTheme="majorHAnsi" w:eastAsia="Yu Gothic Light" w:hAnsiTheme="majorHAnsi" w:cstheme="majorHAnsi"/>
          <w:szCs w:val="20"/>
        </w:rPr>
      </w:pPr>
      <w:r w:rsidRPr="005E558B">
        <w:rPr>
          <w:rFonts w:asciiTheme="majorHAnsi" w:eastAsia="Yu Gothic Light" w:hAnsiTheme="majorHAnsi" w:cstheme="majorHAnsi"/>
          <w:szCs w:val="20"/>
        </w:rPr>
        <w:t>______________________________________________________________________________________</w:t>
      </w:r>
    </w:p>
    <w:p w:rsidR="00D276A0" w:rsidRPr="005E558B" w:rsidRDefault="00D276A0" w:rsidP="00D276A0">
      <w:pPr>
        <w:rPr>
          <w:rFonts w:asciiTheme="majorHAnsi" w:eastAsia="Yu Gothic Light" w:hAnsiTheme="majorHAnsi" w:cstheme="majorHAnsi"/>
          <w:szCs w:val="20"/>
        </w:rPr>
      </w:pPr>
      <w:r w:rsidRPr="005E558B">
        <w:rPr>
          <w:rFonts w:asciiTheme="majorHAnsi" w:eastAsia="Yu Gothic Light" w:hAnsiTheme="majorHAnsi" w:cstheme="majorHAnsi"/>
          <w:b/>
          <w:szCs w:val="20"/>
        </w:rPr>
        <w:lastRenderedPageBreak/>
        <w:t>Step 2:</w:t>
      </w:r>
      <w:r w:rsidRPr="005E558B">
        <w:rPr>
          <w:rFonts w:asciiTheme="majorHAnsi" w:eastAsia="Yu Gothic Light" w:hAnsiTheme="majorHAnsi" w:cstheme="majorHAnsi"/>
          <w:szCs w:val="20"/>
        </w:rPr>
        <w:t xml:space="preserve"> Open the file called </w:t>
      </w:r>
      <w:r w:rsidRPr="005E558B">
        <w:rPr>
          <w:rFonts w:asciiTheme="majorHAnsi" w:eastAsia="Yu Gothic Light" w:hAnsiTheme="majorHAnsi" w:cstheme="majorHAnsi"/>
          <w:b/>
          <w:szCs w:val="20"/>
        </w:rPr>
        <w:t>MSOA_</w:t>
      </w:r>
      <w:r w:rsidR="00886402" w:rsidRPr="005E558B">
        <w:rPr>
          <w:rFonts w:asciiTheme="majorHAnsi" w:eastAsia="Yu Gothic Light" w:hAnsiTheme="majorHAnsi" w:cstheme="majorHAnsi"/>
          <w:b/>
          <w:szCs w:val="20"/>
        </w:rPr>
        <w:t>connections</w:t>
      </w:r>
    </w:p>
    <w:p w:rsidR="00D276A0" w:rsidRPr="005E558B" w:rsidRDefault="00D276A0" w:rsidP="00D276A0">
      <w:pPr>
        <w:pStyle w:val="ListParagraph"/>
        <w:numPr>
          <w:ilvl w:val="0"/>
          <w:numId w:val="44"/>
        </w:numPr>
        <w:rPr>
          <w:rFonts w:asciiTheme="majorHAnsi" w:eastAsia="Yu Gothic Light" w:hAnsiTheme="majorHAnsi" w:cstheme="majorHAnsi"/>
          <w:szCs w:val="20"/>
        </w:rPr>
      </w:pPr>
      <w:r w:rsidRPr="005E558B">
        <w:rPr>
          <w:rFonts w:asciiTheme="majorHAnsi" w:eastAsia="Yu Gothic Light" w:hAnsiTheme="majorHAnsi" w:cstheme="majorHAnsi"/>
          <w:szCs w:val="20"/>
        </w:rPr>
        <w:t xml:space="preserve">What kinds of data signify </w:t>
      </w:r>
      <w:r w:rsidRPr="005E558B">
        <w:rPr>
          <w:rFonts w:asciiTheme="majorHAnsi" w:eastAsia="Yu Gothic Light" w:hAnsiTheme="majorHAnsi" w:cstheme="majorHAnsi"/>
          <w:b/>
          <w:szCs w:val="20"/>
        </w:rPr>
        <w:t>potential</w:t>
      </w:r>
      <w:r w:rsidRPr="005E558B">
        <w:rPr>
          <w:rFonts w:asciiTheme="majorHAnsi" w:eastAsia="Yu Gothic Light" w:hAnsiTheme="majorHAnsi" w:cstheme="majorHAnsi"/>
          <w:szCs w:val="20"/>
        </w:rPr>
        <w:t xml:space="preserve"> and </w:t>
      </w:r>
      <w:r w:rsidRPr="005E558B">
        <w:rPr>
          <w:rFonts w:asciiTheme="majorHAnsi" w:eastAsia="Yu Gothic Light" w:hAnsiTheme="majorHAnsi" w:cstheme="majorHAnsi"/>
          <w:b/>
          <w:szCs w:val="20"/>
        </w:rPr>
        <w:t>actual</w:t>
      </w:r>
      <w:r w:rsidRPr="005E558B">
        <w:rPr>
          <w:rFonts w:asciiTheme="majorHAnsi" w:eastAsia="Yu Gothic Light" w:hAnsiTheme="majorHAnsi" w:cstheme="majorHAnsi"/>
          <w:szCs w:val="20"/>
        </w:rPr>
        <w:t xml:space="preserve"> interaction between two </w:t>
      </w:r>
      <w:r w:rsidRPr="005E558B">
        <w:rPr>
          <w:rFonts w:asciiTheme="majorHAnsi" w:eastAsia="Yu Gothic Light" w:hAnsiTheme="majorHAnsi" w:cstheme="majorHAnsi"/>
          <w:b/>
          <w:szCs w:val="20"/>
        </w:rPr>
        <w:t>MSOAs</w:t>
      </w:r>
      <w:r w:rsidRPr="005E558B">
        <w:rPr>
          <w:rFonts w:asciiTheme="majorHAnsi" w:eastAsia="Yu Gothic Light" w:hAnsiTheme="majorHAnsi" w:cstheme="majorHAnsi"/>
          <w:szCs w:val="20"/>
        </w:rPr>
        <w:t xml:space="preserve">? </w:t>
      </w:r>
    </w:p>
    <w:p w:rsidR="00D276A0" w:rsidRPr="005E558B" w:rsidRDefault="00D276A0" w:rsidP="00D276A0">
      <w:pPr>
        <w:rPr>
          <w:rFonts w:asciiTheme="majorHAnsi" w:eastAsia="Yu Gothic Light" w:hAnsiTheme="majorHAnsi" w:cstheme="majorHAnsi"/>
          <w:szCs w:val="20"/>
        </w:rPr>
      </w:pPr>
      <w:r w:rsidRPr="005E558B">
        <w:rPr>
          <w:rFonts w:asciiTheme="majorHAnsi" w:eastAsia="Yu Gothic Light" w:hAnsiTheme="majorHAnsi" w:cstheme="majorHAnsi"/>
          <w:b/>
        </w:rPr>
        <w:t>Potential interaction ___________________________________________________________________________</w:t>
      </w:r>
      <w:r w:rsidRPr="005E558B">
        <w:rPr>
          <w:rFonts w:asciiTheme="majorHAnsi" w:eastAsia="Yu Gothic Light" w:hAnsiTheme="majorHAnsi" w:cstheme="majorHAnsi"/>
        </w:rPr>
        <w:t xml:space="preserve"> </w:t>
      </w:r>
    </w:p>
    <w:p w:rsidR="00D276A0" w:rsidRPr="005E558B" w:rsidRDefault="00D276A0" w:rsidP="00D276A0">
      <w:pPr>
        <w:rPr>
          <w:rFonts w:asciiTheme="majorHAnsi" w:eastAsia="Yu Gothic Light" w:hAnsiTheme="majorHAnsi" w:cstheme="majorHAnsi"/>
          <w:szCs w:val="20"/>
        </w:rPr>
      </w:pPr>
      <w:r w:rsidRPr="005E558B">
        <w:rPr>
          <w:rFonts w:asciiTheme="majorHAnsi" w:eastAsia="Yu Gothic Light" w:hAnsiTheme="majorHAnsi" w:cstheme="majorHAnsi"/>
          <w:b/>
        </w:rPr>
        <w:t>Actual Interaction _____________________________________________________________________________</w:t>
      </w:r>
    </w:p>
    <w:p w:rsidR="007C09C9" w:rsidRPr="005E558B" w:rsidRDefault="007C09C9" w:rsidP="007C09C9">
      <w:pPr>
        <w:pStyle w:val="Default"/>
        <w:rPr>
          <w:rFonts w:asciiTheme="majorHAnsi" w:hAnsiTheme="majorHAnsi" w:cstheme="majorHAnsi"/>
          <w:bCs/>
          <w:szCs w:val="23"/>
        </w:rPr>
      </w:pPr>
    </w:p>
    <w:p w:rsidR="007C09C9" w:rsidRPr="005E558B" w:rsidRDefault="007C09C9" w:rsidP="007C09C9">
      <w:pPr>
        <w:pStyle w:val="Default"/>
        <w:rPr>
          <w:rFonts w:asciiTheme="majorHAnsi" w:hAnsiTheme="majorHAnsi" w:cstheme="majorHAnsi"/>
          <w:b/>
          <w:bCs/>
          <w:color w:val="833C0B" w:themeColor="accent2" w:themeShade="80"/>
          <w:sz w:val="36"/>
          <w:szCs w:val="23"/>
        </w:rPr>
      </w:pPr>
      <w:r w:rsidRPr="005E558B">
        <w:rPr>
          <w:rFonts w:asciiTheme="majorHAnsi" w:hAnsiTheme="majorHAnsi" w:cstheme="majorHAnsi"/>
          <w:b/>
          <w:bCs/>
          <w:color w:val="833C0B" w:themeColor="accent2" w:themeShade="80"/>
          <w:sz w:val="36"/>
          <w:szCs w:val="23"/>
        </w:rPr>
        <w:t xml:space="preserve">Part 2: </w:t>
      </w:r>
      <w:r w:rsidR="00D276A0" w:rsidRPr="005E558B">
        <w:rPr>
          <w:rFonts w:asciiTheme="majorHAnsi" w:hAnsiTheme="majorHAnsi" w:cstheme="majorHAnsi"/>
          <w:b/>
          <w:bCs/>
          <w:color w:val="833C0B" w:themeColor="accent2" w:themeShade="80"/>
          <w:sz w:val="36"/>
          <w:szCs w:val="23"/>
        </w:rPr>
        <w:t>Creating a Lattice</w:t>
      </w:r>
    </w:p>
    <w:p w:rsidR="00D276A0" w:rsidRPr="005E558B" w:rsidRDefault="00D276A0" w:rsidP="007C09C9">
      <w:pPr>
        <w:pStyle w:val="Default"/>
        <w:rPr>
          <w:rFonts w:asciiTheme="majorHAnsi" w:hAnsiTheme="majorHAnsi" w:cstheme="majorHAnsi"/>
          <w:b/>
          <w:bCs/>
          <w:color w:val="833C0B" w:themeColor="accent2" w:themeShade="80"/>
          <w:sz w:val="40"/>
          <w:szCs w:val="23"/>
        </w:rPr>
      </w:pPr>
    </w:p>
    <w:p w:rsidR="00D276A0" w:rsidRPr="005E558B" w:rsidRDefault="00D276A0" w:rsidP="00D276A0">
      <w:pPr>
        <w:rPr>
          <w:rFonts w:asciiTheme="majorHAnsi" w:hAnsiTheme="majorHAnsi" w:cstheme="majorHAnsi"/>
          <w:szCs w:val="20"/>
        </w:rPr>
      </w:pPr>
      <w:r w:rsidRPr="005E558B">
        <w:rPr>
          <w:rFonts w:asciiTheme="majorHAnsi" w:eastAsia="Yu Gothic Light" w:hAnsiTheme="majorHAnsi" w:cstheme="majorHAnsi"/>
          <w:b/>
          <w:szCs w:val="20"/>
        </w:rPr>
        <w:t>Step 1</w:t>
      </w:r>
      <w:r w:rsidRPr="000A0A91">
        <w:rPr>
          <w:rFonts w:asciiTheme="majorHAnsi" w:eastAsia="Yu Gothic Light" w:hAnsiTheme="majorHAnsi" w:cstheme="majorHAnsi"/>
          <w:szCs w:val="20"/>
        </w:rPr>
        <w:t xml:space="preserve">: </w:t>
      </w:r>
      <w:r w:rsidRPr="005E558B">
        <w:rPr>
          <w:rFonts w:asciiTheme="majorHAnsi" w:eastAsia="Yu Gothic Light" w:hAnsiTheme="majorHAnsi" w:cstheme="majorHAnsi"/>
          <w:szCs w:val="20"/>
        </w:rPr>
        <w:t xml:space="preserve">Go to </w:t>
      </w:r>
      <w:r w:rsidRPr="005E558B">
        <w:rPr>
          <w:rFonts w:asciiTheme="majorHAnsi" w:eastAsia="Yu Gothic Light" w:hAnsiTheme="majorHAnsi" w:cstheme="majorHAnsi"/>
          <w:b/>
          <w:szCs w:val="20"/>
        </w:rPr>
        <w:t xml:space="preserve">3D Analyst </w:t>
      </w:r>
      <w:r w:rsidRPr="005E558B">
        <w:rPr>
          <w:rFonts w:asciiTheme="majorHAnsi" w:hAnsiTheme="majorHAnsi" w:cstheme="majorHAnsi"/>
          <w:b/>
          <w:sz w:val="24"/>
        </w:rPr>
        <w:sym w:font="Wingdings" w:char="F0E0"/>
      </w:r>
      <w:r w:rsidRPr="005E558B">
        <w:rPr>
          <w:rFonts w:asciiTheme="majorHAnsi" w:eastAsia="Yu Gothic Light" w:hAnsiTheme="majorHAnsi" w:cstheme="majorHAnsi"/>
          <w:b/>
          <w:szCs w:val="20"/>
        </w:rPr>
        <w:t xml:space="preserve"> Data Management </w:t>
      </w:r>
      <w:r w:rsidRPr="005E558B">
        <w:rPr>
          <w:rFonts w:asciiTheme="majorHAnsi" w:hAnsiTheme="majorHAnsi" w:cstheme="majorHAnsi"/>
          <w:b/>
          <w:sz w:val="24"/>
        </w:rPr>
        <w:sym w:font="Wingdings" w:char="F0E0"/>
      </w:r>
      <w:r w:rsidRPr="005E558B">
        <w:rPr>
          <w:rFonts w:asciiTheme="majorHAnsi" w:eastAsia="Yu Gothic Light" w:hAnsiTheme="majorHAnsi" w:cstheme="majorHAnsi"/>
          <w:b/>
          <w:szCs w:val="20"/>
        </w:rPr>
        <w:t xml:space="preserve"> Create TIN.</w:t>
      </w:r>
      <w:r w:rsidRPr="005E558B">
        <w:rPr>
          <w:rFonts w:asciiTheme="majorHAnsi" w:eastAsia="Yu Gothic Light" w:hAnsiTheme="majorHAnsi" w:cstheme="majorHAnsi"/>
          <w:szCs w:val="20"/>
        </w:rPr>
        <w:t xml:space="preserve"> The coordinate system will be British National Grid. The input feature class should be the MSOAs and the Z factor should be population. (You could actually do any Z factor that you want as long as the variable is numeric.) </w:t>
      </w:r>
    </w:p>
    <w:p w:rsidR="00D276A0" w:rsidRPr="005E558B" w:rsidRDefault="00D276A0" w:rsidP="00D276A0">
      <w:pPr>
        <w:rPr>
          <w:rFonts w:asciiTheme="majorHAnsi" w:hAnsiTheme="majorHAnsi" w:cstheme="majorHAnsi"/>
          <w:szCs w:val="20"/>
        </w:rPr>
      </w:pPr>
      <w:r w:rsidRPr="005E558B">
        <w:rPr>
          <w:rFonts w:asciiTheme="majorHAnsi" w:eastAsia="Yu Gothic Light" w:hAnsiTheme="majorHAnsi" w:cstheme="majorHAnsi"/>
          <w:b/>
          <w:szCs w:val="20"/>
        </w:rPr>
        <w:t>Step 2:</w:t>
      </w:r>
      <w:r w:rsidRPr="005E558B">
        <w:rPr>
          <w:rFonts w:asciiTheme="majorHAnsi" w:eastAsia="Yu Gothic Light" w:hAnsiTheme="majorHAnsi" w:cstheme="majorHAnsi"/>
          <w:szCs w:val="20"/>
        </w:rPr>
        <w:t xml:space="preserve"> Then go to </w:t>
      </w:r>
      <w:r w:rsidRPr="005E558B">
        <w:rPr>
          <w:rFonts w:asciiTheme="majorHAnsi" w:eastAsia="Yu Gothic Light" w:hAnsiTheme="majorHAnsi" w:cstheme="majorHAnsi"/>
          <w:b/>
          <w:szCs w:val="20"/>
        </w:rPr>
        <w:t xml:space="preserve">3D Analyst </w:t>
      </w:r>
      <w:r w:rsidRPr="005E558B">
        <w:rPr>
          <w:rFonts w:asciiTheme="majorHAnsi" w:hAnsiTheme="majorHAnsi" w:cstheme="majorHAnsi"/>
          <w:b/>
          <w:sz w:val="24"/>
        </w:rPr>
        <w:sym w:font="Wingdings" w:char="F0E0"/>
      </w:r>
      <w:r w:rsidRPr="005E558B">
        <w:rPr>
          <w:rFonts w:asciiTheme="majorHAnsi" w:eastAsia="Yu Gothic Light" w:hAnsiTheme="majorHAnsi" w:cstheme="majorHAnsi"/>
          <w:b/>
          <w:szCs w:val="20"/>
        </w:rPr>
        <w:t xml:space="preserve"> Conversion </w:t>
      </w:r>
      <w:r w:rsidRPr="005E558B">
        <w:rPr>
          <w:rFonts w:asciiTheme="majorHAnsi" w:hAnsiTheme="majorHAnsi" w:cstheme="majorHAnsi"/>
          <w:b/>
          <w:sz w:val="24"/>
        </w:rPr>
        <w:sym w:font="Wingdings" w:char="F0E0"/>
      </w:r>
      <w:r w:rsidRPr="005E558B">
        <w:rPr>
          <w:rFonts w:asciiTheme="majorHAnsi" w:eastAsia="Yu Gothic Light" w:hAnsiTheme="majorHAnsi" w:cstheme="majorHAnsi"/>
          <w:b/>
          <w:szCs w:val="20"/>
        </w:rPr>
        <w:t xml:space="preserve"> From TIN </w:t>
      </w:r>
      <w:r w:rsidRPr="005E558B">
        <w:rPr>
          <w:rFonts w:asciiTheme="majorHAnsi" w:hAnsiTheme="majorHAnsi" w:cstheme="majorHAnsi"/>
          <w:b/>
          <w:sz w:val="24"/>
        </w:rPr>
        <w:sym w:font="Wingdings" w:char="F0E0"/>
      </w:r>
      <w:r w:rsidRPr="005E558B">
        <w:rPr>
          <w:rFonts w:asciiTheme="majorHAnsi" w:eastAsia="Yu Gothic Light" w:hAnsiTheme="majorHAnsi" w:cstheme="majorHAnsi"/>
          <w:b/>
          <w:szCs w:val="20"/>
        </w:rPr>
        <w:t xml:space="preserve"> TIN Edge</w:t>
      </w:r>
      <w:r w:rsidRPr="005E558B">
        <w:rPr>
          <w:rFonts w:asciiTheme="majorHAnsi" w:eastAsia="Yu Gothic Light" w:hAnsiTheme="majorHAnsi" w:cstheme="majorHAnsi"/>
          <w:szCs w:val="20"/>
        </w:rPr>
        <w:t xml:space="preserve">. Now we will just extract the lines out of the TIN. Take the defaults but make sure to save it in a place where you will remember it, and call the file </w:t>
      </w:r>
      <w:r w:rsidRPr="005E558B">
        <w:rPr>
          <w:rFonts w:asciiTheme="majorHAnsi" w:eastAsia="Yu Gothic Light" w:hAnsiTheme="majorHAnsi" w:cstheme="majorHAnsi"/>
          <w:b/>
          <w:szCs w:val="20"/>
        </w:rPr>
        <w:t>UK_Lattice</w:t>
      </w:r>
      <w:r w:rsidRPr="005E558B">
        <w:rPr>
          <w:rFonts w:asciiTheme="majorHAnsi" w:eastAsia="Yu Gothic Light" w:hAnsiTheme="majorHAnsi" w:cstheme="majorHAnsi"/>
          <w:szCs w:val="20"/>
        </w:rPr>
        <w:t>. You’ll no longer need your original TIN.</w:t>
      </w:r>
    </w:p>
    <w:p w:rsidR="00D276A0" w:rsidRPr="005E558B" w:rsidRDefault="00D276A0" w:rsidP="00D276A0">
      <w:pPr>
        <w:pStyle w:val="ListParagraph"/>
        <w:numPr>
          <w:ilvl w:val="0"/>
          <w:numId w:val="45"/>
        </w:numPr>
        <w:rPr>
          <w:rFonts w:asciiTheme="majorHAnsi" w:hAnsiTheme="majorHAnsi" w:cstheme="majorHAnsi"/>
          <w:szCs w:val="20"/>
        </w:rPr>
      </w:pPr>
      <w:r w:rsidRPr="005E558B">
        <w:rPr>
          <w:rFonts w:asciiTheme="majorHAnsi" w:eastAsia="Yu Gothic Light" w:hAnsiTheme="majorHAnsi" w:cstheme="majorHAnsi"/>
          <w:szCs w:val="20"/>
        </w:rPr>
        <w:t>Tin Cleaning: Our next step is to remove some of the connections created by the tin that we no longer want. What is the min edge length in the lattice? _________________________</w:t>
      </w:r>
    </w:p>
    <w:p w:rsidR="00D276A0" w:rsidRPr="005E558B" w:rsidRDefault="00D276A0" w:rsidP="00D276A0">
      <w:pPr>
        <w:pStyle w:val="ListParagraph"/>
        <w:numPr>
          <w:ilvl w:val="0"/>
          <w:numId w:val="45"/>
        </w:numPr>
        <w:rPr>
          <w:rFonts w:asciiTheme="majorHAnsi" w:eastAsia="Yu Gothic Light" w:hAnsiTheme="majorHAnsi" w:cstheme="majorHAnsi"/>
          <w:szCs w:val="20"/>
        </w:rPr>
      </w:pPr>
      <w:r w:rsidRPr="005E558B">
        <w:rPr>
          <w:rFonts w:asciiTheme="majorHAnsi" w:eastAsia="Yu Gothic Light" w:hAnsiTheme="majorHAnsi" w:cstheme="majorHAnsi"/>
          <w:szCs w:val="20"/>
        </w:rPr>
        <w:t>What is the approximate length of the LONGEST edge that we should probably keep because it connects nearest neighbors? ________________________________</w:t>
      </w:r>
    </w:p>
    <w:p w:rsidR="00D276A0" w:rsidRPr="005E558B" w:rsidRDefault="00D276A0" w:rsidP="00D276A0">
      <w:pPr>
        <w:rPr>
          <w:rFonts w:asciiTheme="majorHAnsi" w:eastAsia="Yu Gothic Light" w:hAnsiTheme="majorHAnsi" w:cstheme="majorHAnsi"/>
          <w:i/>
          <w:szCs w:val="20"/>
        </w:rPr>
      </w:pPr>
      <w:r w:rsidRPr="005E558B">
        <w:rPr>
          <w:rFonts w:asciiTheme="majorHAnsi" w:eastAsia="Yu Gothic Light" w:hAnsiTheme="majorHAnsi" w:cstheme="majorHAnsi"/>
          <w:b/>
          <w:szCs w:val="20"/>
        </w:rPr>
        <w:t>Step 3:</w:t>
      </w:r>
      <w:r w:rsidRPr="005E558B">
        <w:rPr>
          <w:rFonts w:asciiTheme="majorHAnsi" w:eastAsia="Yu Gothic Light" w:hAnsiTheme="majorHAnsi" w:cstheme="majorHAnsi"/>
          <w:szCs w:val="20"/>
        </w:rPr>
        <w:t xml:space="preserve"> Open an Edit session by going to editor, start editing. Remove the extra lines per the directions below. (Before editing you may want to export a copy of the original).</w:t>
      </w:r>
    </w:p>
    <w:p w:rsidR="00D276A0" w:rsidRPr="005E558B" w:rsidRDefault="00D276A0" w:rsidP="00D276A0">
      <w:pPr>
        <w:spacing w:line="240" w:lineRule="auto"/>
        <w:rPr>
          <w:rFonts w:asciiTheme="majorHAnsi" w:eastAsia="Yu Gothic Light" w:hAnsiTheme="majorHAnsi" w:cstheme="majorHAnsi"/>
          <w:szCs w:val="20"/>
        </w:rPr>
      </w:pPr>
      <w:r w:rsidRPr="005E558B">
        <w:rPr>
          <w:rFonts w:asciiTheme="majorHAnsi" w:eastAsia="Yu Gothic Light" w:hAnsiTheme="majorHAnsi" w:cstheme="majorHAnsi"/>
          <w:szCs w:val="20"/>
        </w:rPr>
        <w:t xml:space="preserve">Tip: With irregular polygons (polygons that are not squares, circles, etc.), the TIN will try to connect places that you don’t consider part of a functional ‘lattice’ (connections that signify nearest neighbors). Cleaning TINS can take some subjective decisions. One first-pass way of cleaning the TIN is to remove the longest edges. However, this is something you have to be careful about doing, because long edges can be found in the mainland as well—and we don’t want to necessarily remove these! After this step, a second-pass method is to isolate and remove edges that don’t intersect the land (sufficiently).  With this method, however, you have to decide which water-forging ties to keep (i.e. how far over the water—or other country!—you can consider two places to still be functionally-connected). You don’t necessarily want to get rid of ties that cross a river, if the points on either side of the river are a clear nearest neighbor. </w:t>
      </w:r>
    </w:p>
    <w:p w:rsidR="00D276A0" w:rsidRDefault="00D276A0" w:rsidP="00D276A0">
      <w:pPr>
        <w:rPr>
          <w:rFonts w:ascii="basic title font" w:hAnsi="basic title font"/>
          <w:sz w:val="24"/>
          <w:szCs w:val="24"/>
        </w:rPr>
      </w:pPr>
      <w:r>
        <w:rPr>
          <w:noProof/>
        </w:rPr>
        <w:lastRenderedPageBreak/>
        <w:drawing>
          <wp:inline distT="0" distB="0" distL="0" distR="0" wp14:anchorId="507FE817" wp14:editId="55F7AA4C">
            <wp:extent cx="5943600" cy="37147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714750"/>
                    </a:xfrm>
                    <a:prstGeom prst="rect">
                      <a:avLst/>
                    </a:prstGeom>
                  </pic:spPr>
                </pic:pic>
              </a:graphicData>
            </a:graphic>
          </wp:inline>
        </w:drawing>
      </w:r>
      <w:r w:rsidRPr="00031DB4">
        <w:rPr>
          <w:rFonts w:ascii="basic title font" w:hAnsi="basic title font"/>
          <w:sz w:val="24"/>
          <w:szCs w:val="24"/>
        </w:rPr>
        <w:t xml:space="preserve"> </w:t>
      </w:r>
    </w:p>
    <w:p w:rsidR="007C09C9" w:rsidRPr="00510860" w:rsidRDefault="007C09C9" w:rsidP="007C09C9">
      <w:pPr>
        <w:pStyle w:val="Default"/>
        <w:rPr>
          <w:rFonts w:asciiTheme="majorHAnsi" w:hAnsiTheme="majorHAnsi" w:cstheme="majorHAnsi"/>
          <w:b/>
          <w:bCs/>
          <w:color w:val="833C0B" w:themeColor="accent2" w:themeShade="80"/>
          <w:sz w:val="36"/>
          <w:szCs w:val="23"/>
        </w:rPr>
      </w:pPr>
      <w:r w:rsidRPr="0091145B">
        <w:rPr>
          <w:rFonts w:asciiTheme="majorHAnsi" w:hAnsiTheme="majorHAnsi" w:cstheme="majorHAnsi"/>
          <w:b/>
          <w:bCs/>
          <w:color w:val="833C0B" w:themeColor="accent2" w:themeShade="80"/>
          <w:sz w:val="32"/>
          <w:szCs w:val="23"/>
        </w:rPr>
        <w:br/>
      </w:r>
      <w:r w:rsidRPr="003B6B79">
        <w:rPr>
          <w:rFonts w:asciiTheme="majorHAnsi" w:hAnsiTheme="majorHAnsi" w:cstheme="majorHAnsi"/>
          <w:b/>
          <w:bCs/>
          <w:color w:val="833C0B" w:themeColor="accent2" w:themeShade="80"/>
          <w:sz w:val="36"/>
          <w:szCs w:val="23"/>
        </w:rPr>
        <w:t xml:space="preserve">Part </w:t>
      </w:r>
      <w:r>
        <w:rPr>
          <w:rFonts w:asciiTheme="majorHAnsi" w:hAnsiTheme="majorHAnsi" w:cstheme="majorHAnsi"/>
          <w:b/>
          <w:bCs/>
          <w:color w:val="833C0B" w:themeColor="accent2" w:themeShade="80"/>
          <w:sz w:val="36"/>
          <w:szCs w:val="23"/>
        </w:rPr>
        <w:t>3</w:t>
      </w:r>
      <w:r w:rsidRPr="003B6B79">
        <w:rPr>
          <w:rFonts w:asciiTheme="majorHAnsi" w:hAnsiTheme="majorHAnsi" w:cstheme="majorHAnsi"/>
          <w:b/>
          <w:bCs/>
          <w:color w:val="833C0B" w:themeColor="accent2" w:themeShade="80"/>
          <w:sz w:val="36"/>
          <w:szCs w:val="23"/>
        </w:rPr>
        <w:t xml:space="preserve">: </w:t>
      </w:r>
      <w:r w:rsidR="00D276A0">
        <w:rPr>
          <w:rFonts w:asciiTheme="majorHAnsi" w:hAnsiTheme="majorHAnsi" w:cstheme="majorHAnsi"/>
          <w:b/>
          <w:bCs/>
          <w:color w:val="833C0B" w:themeColor="accent2" w:themeShade="80"/>
          <w:sz w:val="36"/>
          <w:szCs w:val="23"/>
        </w:rPr>
        <w:t>Attaching Data</w:t>
      </w:r>
    </w:p>
    <w:p w:rsidR="007C09C9" w:rsidRDefault="007C09C9" w:rsidP="007C09C9">
      <w:pPr>
        <w:pStyle w:val="Default"/>
        <w:ind w:left="360"/>
        <w:rPr>
          <w:rFonts w:asciiTheme="majorHAnsi" w:hAnsiTheme="majorHAnsi" w:cstheme="majorHAnsi"/>
          <w:bCs/>
          <w:szCs w:val="23"/>
        </w:rPr>
      </w:pPr>
    </w:p>
    <w:p w:rsidR="00D276A0" w:rsidRPr="005E558B" w:rsidRDefault="00D276A0" w:rsidP="00D276A0">
      <w:pPr>
        <w:rPr>
          <w:rFonts w:asciiTheme="majorHAnsi" w:eastAsia="Yu Gothic Light" w:hAnsiTheme="majorHAnsi" w:cstheme="majorHAnsi"/>
          <w:szCs w:val="20"/>
        </w:rPr>
      </w:pPr>
      <w:r w:rsidRPr="005E558B">
        <w:rPr>
          <w:rFonts w:asciiTheme="majorHAnsi" w:eastAsia="Yu Gothic Light" w:hAnsiTheme="majorHAnsi" w:cstheme="majorHAnsi"/>
          <w:b/>
          <w:szCs w:val="20"/>
        </w:rPr>
        <w:t>Step 1:</w:t>
      </w:r>
      <w:r w:rsidRPr="005E558B">
        <w:rPr>
          <w:rFonts w:asciiTheme="majorHAnsi" w:eastAsia="Yu Gothic Light" w:hAnsiTheme="majorHAnsi" w:cstheme="majorHAnsi"/>
          <w:szCs w:val="20"/>
        </w:rPr>
        <w:t xml:space="preserve"> Ensure that your </w:t>
      </w:r>
      <w:r w:rsidRPr="005E558B">
        <w:rPr>
          <w:rFonts w:asciiTheme="majorHAnsi" w:eastAsia="Yu Gothic Light" w:hAnsiTheme="majorHAnsi" w:cstheme="majorHAnsi"/>
          <w:b/>
          <w:szCs w:val="20"/>
        </w:rPr>
        <w:t>Lattice</w:t>
      </w:r>
      <w:r w:rsidRPr="005E558B">
        <w:rPr>
          <w:rFonts w:asciiTheme="majorHAnsi" w:eastAsia="Yu Gothic Light" w:hAnsiTheme="majorHAnsi" w:cstheme="majorHAnsi"/>
          <w:szCs w:val="20"/>
        </w:rPr>
        <w:t xml:space="preserve"> has a spatial projection. If not, go to</w:t>
      </w:r>
      <w:r w:rsidRPr="005E558B">
        <w:rPr>
          <w:rFonts w:asciiTheme="majorHAnsi" w:eastAsia="Yu Gothic Light" w:hAnsiTheme="majorHAnsi" w:cstheme="majorHAnsi"/>
          <w:i/>
          <w:szCs w:val="20"/>
        </w:rPr>
        <w:t xml:space="preserve"> Data Management </w:t>
      </w:r>
      <w:r w:rsidRPr="005E558B">
        <w:rPr>
          <w:rFonts w:asciiTheme="majorHAnsi" w:hAnsiTheme="majorHAnsi" w:cstheme="majorHAnsi"/>
          <w:i/>
          <w:sz w:val="24"/>
        </w:rPr>
        <w:sym w:font="Wingdings" w:char="F0E0"/>
      </w:r>
      <w:r w:rsidRPr="005E558B">
        <w:rPr>
          <w:rFonts w:asciiTheme="majorHAnsi" w:eastAsia="Yu Gothic Light" w:hAnsiTheme="majorHAnsi" w:cstheme="majorHAnsi"/>
          <w:i/>
          <w:szCs w:val="20"/>
        </w:rPr>
        <w:t xml:space="preserve"> Projections and Transformations </w:t>
      </w:r>
      <w:r w:rsidRPr="005E558B">
        <w:rPr>
          <w:rFonts w:asciiTheme="majorHAnsi" w:hAnsiTheme="majorHAnsi" w:cstheme="majorHAnsi"/>
          <w:i/>
          <w:sz w:val="24"/>
        </w:rPr>
        <w:sym w:font="Wingdings" w:char="F0E0"/>
      </w:r>
      <w:r w:rsidRPr="005E558B">
        <w:rPr>
          <w:rFonts w:asciiTheme="majorHAnsi" w:eastAsia="Yu Gothic Light" w:hAnsiTheme="majorHAnsi" w:cstheme="majorHAnsi"/>
          <w:i/>
          <w:szCs w:val="20"/>
        </w:rPr>
        <w:t xml:space="preserve"> Define Projection.</w:t>
      </w:r>
      <w:r w:rsidRPr="005E558B">
        <w:rPr>
          <w:rFonts w:asciiTheme="majorHAnsi" w:eastAsia="Yu Gothic Light" w:hAnsiTheme="majorHAnsi" w:cstheme="majorHAnsi"/>
          <w:szCs w:val="20"/>
        </w:rPr>
        <w:t xml:space="preserve"> Define it as British National Grid.</w:t>
      </w:r>
    </w:p>
    <w:p w:rsidR="00D276A0" w:rsidRPr="005E558B" w:rsidRDefault="00D276A0" w:rsidP="00D276A0">
      <w:pPr>
        <w:pStyle w:val="ListParagraph"/>
        <w:numPr>
          <w:ilvl w:val="0"/>
          <w:numId w:val="46"/>
        </w:numPr>
        <w:rPr>
          <w:rFonts w:asciiTheme="majorHAnsi" w:eastAsia="Yu Gothic Light" w:hAnsiTheme="majorHAnsi" w:cstheme="majorHAnsi"/>
          <w:szCs w:val="20"/>
        </w:rPr>
      </w:pPr>
      <w:r w:rsidRPr="005E558B">
        <w:rPr>
          <w:rFonts w:asciiTheme="majorHAnsi" w:eastAsia="Yu Gothic Light" w:hAnsiTheme="majorHAnsi" w:cstheme="majorHAnsi"/>
          <w:szCs w:val="20"/>
        </w:rPr>
        <w:t xml:space="preserve">It’s hard to spatially-join points to lines. What is one potential work around for this? </w:t>
      </w:r>
    </w:p>
    <w:p w:rsidR="00D276A0" w:rsidRPr="005E558B" w:rsidRDefault="00D276A0" w:rsidP="00D276A0">
      <w:pPr>
        <w:pStyle w:val="ListParagraph"/>
        <w:rPr>
          <w:rFonts w:asciiTheme="majorHAnsi" w:eastAsia="Yu Gothic Light" w:hAnsiTheme="majorHAnsi" w:cstheme="majorHAnsi"/>
          <w:szCs w:val="20"/>
        </w:rPr>
      </w:pPr>
      <w:r w:rsidRPr="005E558B">
        <w:rPr>
          <w:rFonts w:asciiTheme="majorHAnsi" w:eastAsia="Yu Gothic Light" w:hAnsiTheme="majorHAnsi" w:cstheme="majorHAnsi"/>
          <w:szCs w:val="20"/>
        </w:rPr>
        <w:t>___________________________________________________</w:t>
      </w:r>
      <w:r w:rsidR="005E558B">
        <w:rPr>
          <w:rFonts w:asciiTheme="majorHAnsi" w:eastAsia="Yu Gothic Light" w:hAnsiTheme="majorHAnsi" w:cstheme="majorHAnsi"/>
          <w:szCs w:val="20"/>
        </w:rPr>
        <w:t>_____________________________</w:t>
      </w:r>
      <w:r w:rsidR="005E558B">
        <w:rPr>
          <w:rFonts w:asciiTheme="majorHAnsi" w:eastAsia="Yu Gothic Light" w:hAnsiTheme="majorHAnsi" w:cstheme="majorHAnsi"/>
          <w:szCs w:val="20"/>
        </w:rPr>
        <w:br/>
      </w:r>
    </w:p>
    <w:p w:rsidR="00D276A0" w:rsidRPr="005E558B" w:rsidRDefault="00D276A0" w:rsidP="00D276A0">
      <w:pPr>
        <w:pStyle w:val="ListParagraph"/>
        <w:numPr>
          <w:ilvl w:val="0"/>
          <w:numId w:val="46"/>
        </w:numPr>
        <w:rPr>
          <w:rFonts w:asciiTheme="majorHAnsi" w:eastAsia="Yu Gothic Light" w:hAnsiTheme="majorHAnsi" w:cstheme="majorHAnsi"/>
          <w:szCs w:val="20"/>
        </w:rPr>
      </w:pPr>
      <w:r w:rsidRPr="005E558B">
        <w:rPr>
          <w:rFonts w:asciiTheme="majorHAnsi" w:eastAsia="Yu Gothic Light" w:hAnsiTheme="majorHAnsi" w:cstheme="majorHAnsi"/>
          <w:szCs w:val="20"/>
        </w:rPr>
        <w:t xml:space="preserve">Create a buffer for the MSOAs and call this file </w:t>
      </w:r>
      <w:r w:rsidRPr="005E558B">
        <w:rPr>
          <w:rFonts w:asciiTheme="majorHAnsi" w:eastAsia="Yu Gothic Light" w:hAnsiTheme="majorHAnsi" w:cstheme="majorHAnsi"/>
          <w:b/>
          <w:szCs w:val="20"/>
        </w:rPr>
        <w:t>MSOA_buffer</w:t>
      </w:r>
      <w:r w:rsidRPr="005E558B">
        <w:rPr>
          <w:rFonts w:asciiTheme="majorHAnsi" w:eastAsia="Yu Gothic Light" w:hAnsiTheme="majorHAnsi" w:cstheme="majorHAnsi"/>
          <w:szCs w:val="20"/>
        </w:rPr>
        <w:t xml:space="preserve">. </w:t>
      </w:r>
    </w:p>
    <w:p w:rsidR="00D276A0" w:rsidRPr="005E558B" w:rsidRDefault="00D276A0" w:rsidP="00D276A0">
      <w:pPr>
        <w:pStyle w:val="ListParagraph"/>
        <w:numPr>
          <w:ilvl w:val="1"/>
          <w:numId w:val="46"/>
        </w:numPr>
        <w:rPr>
          <w:rFonts w:asciiTheme="majorHAnsi" w:eastAsia="Yu Gothic Light" w:hAnsiTheme="majorHAnsi" w:cstheme="majorHAnsi"/>
          <w:szCs w:val="20"/>
        </w:rPr>
      </w:pPr>
      <w:r w:rsidRPr="005E558B">
        <w:rPr>
          <w:rFonts w:asciiTheme="majorHAnsi" w:eastAsia="Yu Gothic Light" w:hAnsiTheme="majorHAnsi" w:cstheme="majorHAnsi"/>
          <w:szCs w:val="20"/>
        </w:rPr>
        <w:t>Think: What is the largest buffer you can “get away” with? ________________________________________________</w:t>
      </w:r>
    </w:p>
    <w:p w:rsidR="00D276A0" w:rsidRPr="005E558B" w:rsidRDefault="00D276A0" w:rsidP="00D276A0">
      <w:pPr>
        <w:pStyle w:val="ListParagraph"/>
        <w:numPr>
          <w:ilvl w:val="1"/>
          <w:numId w:val="46"/>
        </w:numPr>
        <w:rPr>
          <w:rFonts w:asciiTheme="majorHAnsi" w:eastAsia="Yu Gothic Light" w:hAnsiTheme="majorHAnsi" w:cstheme="majorHAnsi"/>
          <w:szCs w:val="20"/>
        </w:rPr>
      </w:pPr>
      <w:r w:rsidRPr="005E558B">
        <w:rPr>
          <w:rFonts w:asciiTheme="majorHAnsi" w:hAnsiTheme="majorHAnsi" w:cstheme="majorHAnsi"/>
          <w:noProof/>
          <w:szCs w:val="20"/>
        </w:rPr>
        <w:lastRenderedPageBreak/>
        <w:drawing>
          <wp:anchor distT="0" distB="0" distL="114300" distR="114300" simplePos="0" relativeHeight="251660288" behindDoc="0" locked="0" layoutInCell="1" allowOverlap="1" wp14:anchorId="521167BF" wp14:editId="00C5E474">
            <wp:simplePos x="0" y="0"/>
            <wp:positionH relativeFrom="margin">
              <wp:align>right</wp:align>
            </wp:positionH>
            <wp:positionV relativeFrom="margin">
              <wp:posOffset>1721485</wp:posOffset>
            </wp:positionV>
            <wp:extent cx="1833349" cy="2661882"/>
            <wp:effectExtent l="0" t="0" r="0" b="571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833349" cy="2661882"/>
                    </a:xfrm>
                    <a:prstGeom prst="rect">
                      <a:avLst/>
                    </a:prstGeom>
                  </pic:spPr>
                </pic:pic>
              </a:graphicData>
            </a:graphic>
          </wp:anchor>
        </w:drawing>
      </w:r>
      <w:r w:rsidRPr="005E558B">
        <w:rPr>
          <w:rFonts w:asciiTheme="majorHAnsi" w:eastAsia="Yu Gothic Light" w:hAnsiTheme="majorHAnsi" w:cstheme="majorHAnsi"/>
          <w:szCs w:val="20"/>
        </w:rPr>
        <w:t xml:space="preserve">And what do we mean “get away with”? ________________________________________________ </w:t>
      </w:r>
    </w:p>
    <w:p w:rsidR="00D276A0" w:rsidRPr="005E558B" w:rsidRDefault="00D276A0" w:rsidP="00D276A0">
      <w:pPr>
        <w:pStyle w:val="ListParagraph"/>
        <w:rPr>
          <w:rFonts w:asciiTheme="majorHAnsi" w:eastAsia="Yu Gothic Light" w:hAnsiTheme="majorHAnsi" w:cstheme="majorHAnsi"/>
          <w:szCs w:val="20"/>
        </w:rPr>
      </w:pPr>
    </w:p>
    <w:p w:rsidR="00D276A0" w:rsidRPr="005E558B" w:rsidRDefault="00D276A0" w:rsidP="00D276A0">
      <w:pPr>
        <w:rPr>
          <w:rFonts w:asciiTheme="majorHAnsi" w:eastAsia="Yu Gothic Light" w:hAnsiTheme="majorHAnsi" w:cstheme="majorHAnsi"/>
          <w:szCs w:val="20"/>
        </w:rPr>
      </w:pPr>
      <w:r w:rsidRPr="005E558B">
        <w:rPr>
          <w:rFonts w:asciiTheme="majorHAnsi" w:eastAsia="Yu Gothic Light" w:hAnsiTheme="majorHAnsi" w:cstheme="majorHAnsi"/>
          <w:b/>
          <w:szCs w:val="20"/>
        </w:rPr>
        <w:t>Step 2:</w:t>
      </w:r>
      <w:r w:rsidRPr="005E558B">
        <w:rPr>
          <w:rFonts w:asciiTheme="majorHAnsi" w:eastAsia="Yu Gothic Light" w:hAnsiTheme="majorHAnsi" w:cstheme="majorHAnsi"/>
          <w:szCs w:val="20"/>
        </w:rPr>
        <w:t xml:space="preserve"> Click on your lattice and select join </w:t>
      </w:r>
      <w:r w:rsidRPr="005E558B">
        <w:rPr>
          <w:rFonts w:asciiTheme="majorHAnsi" w:hAnsiTheme="majorHAnsi" w:cstheme="majorHAnsi"/>
          <w:sz w:val="24"/>
        </w:rPr>
        <w:sym w:font="Wingdings" w:char="F0E0"/>
      </w:r>
      <w:r w:rsidRPr="005E558B">
        <w:rPr>
          <w:rFonts w:asciiTheme="majorHAnsi" w:eastAsia="Yu Gothic Light" w:hAnsiTheme="majorHAnsi" w:cstheme="majorHAnsi"/>
          <w:szCs w:val="20"/>
        </w:rPr>
        <w:t xml:space="preserve"> spatial</w:t>
      </w:r>
      <w:r w:rsidRPr="005E558B">
        <w:rPr>
          <w:rFonts w:asciiTheme="majorHAnsi" w:eastAsia="Yu Gothic Light" w:hAnsiTheme="majorHAnsi" w:cstheme="majorHAnsi"/>
          <w:b/>
          <w:szCs w:val="20"/>
        </w:rPr>
        <w:t xml:space="preserve"> </w:t>
      </w:r>
      <w:r w:rsidRPr="005E558B">
        <w:rPr>
          <w:rFonts w:asciiTheme="majorHAnsi" w:eastAsia="Yu Gothic Light" w:hAnsiTheme="majorHAnsi" w:cstheme="majorHAnsi"/>
          <w:szCs w:val="20"/>
        </w:rPr>
        <w:t xml:space="preserve">join. You’ll join your lattice to the MSOA nodes, so that the edge picks up the MSOA ID on either side. Choose MSOAs as the layer to join to the lattice. Then select that lines will be given a summary of the points closest to it. Choose both minimum and maximum summary attributes. Since one MSOA id has to be bigger than the other (on each edge), you should come up with both! Call this </w:t>
      </w:r>
      <w:r w:rsidRPr="005E558B">
        <w:rPr>
          <w:rFonts w:asciiTheme="majorHAnsi" w:eastAsia="Yu Gothic Light" w:hAnsiTheme="majorHAnsi" w:cstheme="majorHAnsi"/>
          <w:b/>
          <w:szCs w:val="20"/>
        </w:rPr>
        <w:t>Lattice_MSOAs</w:t>
      </w:r>
      <w:r w:rsidRPr="005E558B">
        <w:rPr>
          <w:rFonts w:asciiTheme="majorHAnsi" w:eastAsia="Yu Gothic Light" w:hAnsiTheme="majorHAnsi" w:cstheme="majorHAnsi"/>
          <w:szCs w:val="20"/>
        </w:rPr>
        <w:t>. (see image)</w:t>
      </w:r>
    </w:p>
    <w:p w:rsidR="00D276A0" w:rsidRPr="005E558B" w:rsidRDefault="00D276A0" w:rsidP="00D276A0">
      <w:pPr>
        <w:pStyle w:val="ListParagraph"/>
        <w:rPr>
          <w:rFonts w:asciiTheme="majorHAnsi" w:eastAsia="Yu Gothic Light" w:hAnsiTheme="majorHAnsi" w:cstheme="majorHAnsi"/>
          <w:szCs w:val="20"/>
        </w:rPr>
      </w:pPr>
    </w:p>
    <w:p w:rsidR="00D276A0" w:rsidRPr="005E558B" w:rsidRDefault="00D276A0" w:rsidP="00D276A0">
      <w:pPr>
        <w:pStyle w:val="ListParagraph"/>
        <w:numPr>
          <w:ilvl w:val="0"/>
          <w:numId w:val="46"/>
        </w:numPr>
        <w:rPr>
          <w:rFonts w:asciiTheme="majorHAnsi" w:eastAsia="Yu Gothic Light" w:hAnsiTheme="majorHAnsi" w:cstheme="majorHAnsi"/>
          <w:szCs w:val="20"/>
        </w:rPr>
      </w:pPr>
      <w:r w:rsidRPr="005E558B">
        <w:rPr>
          <w:rFonts w:asciiTheme="majorHAnsi" w:eastAsia="Yu Gothic Light" w:hAnsiTheme="majorHAnsi" w:cstheme="majorHAnsi"/>
          <w:szCs w:val="20"/>
        </w:rPr>
        <w:t xml:space="preserve">What does the count field mean in </w:t>
      </w:r>
      <w:r w:rsidRPr="005E558B">
        <w:rPr>
          <w:rFonts w:asciiTheme="majorHAnsi" w:eastAsia="Yu Gothic Light" w:hAnsiTheme="majorHAnsi" w:cstheme="majorHAnsi"/>
          <w:b/>
          <w:szCs w:val="20"/>
        </w:rPr>
        <w:t>Lattice_MSOAs</w:t>
      </w:r>
      <w:r w:rsidRPr="005E558B">
        <w:rPr>
          <w:rFonts w:asciiTheme="majorHAnsi" w:eastAsia="Yu Gothic Light" w:hAnsiTheme="majorHAnsi" w:cstheme="majorHAnsi"/>
          <w:szCs w:val="20"/>
        </w:rPr>
        <w:t>? _________________________________</w:t>
      </w:r>
    </w:p>
    <w:p w:rsidR="00D276A0" w:rsidRPr="005E558B" w:rsidRDefault="00D276A0" w:rsidP="00D276A0">
      <w:pPr>
        <w:rPr>
          <w:rFonts w:asciiTheme="majorHAnsi" w:eastAsia="Yu Gothic Light" w:hAnsiTheme="majorHAnsi" w:cstheme="majorHAnsi"/>
          <w:szCs w:val="20"/>
        </w:rPr>
      </w:pPr>
      <w:r w:rsidRPr="005E558B">
        <w:rPr>
          <w:rFonts w:asciiTheme="majorHAnsi" w:eastAsia="Yu Gothic Light" w:hAnsiTheme="majorHAnsi" w:cstheme="majorHAnsi"/>
          <w:b/>
          <w:szCs w:val="20"/>
        </w:rPr>
        <w:t>Step 3:</w:t>
      </w:r>
      <w:r w:rsidRPr="005E558B">
        <w:rPr>
          <w:rFonts w:asciiTheme="majorHAnsi" w:eastAsia="Yu Gothic Light" w:hAnsiTheme="majorHAnsi" w:cstheme="majorHAnsi"/>
          <w:szCs w:val="20"/>
        </w:rPr>
        <w:t xml:space="preserve"> Delete fields off of Lattice_MSOAs, such as Min and Max Shape Length and Area, as these are just artifacts of the buffer. Shape Length, FIDs and OIDs can be deleted as well. </w:t>
      </w:r>
    </w:p>
    <w:p w:rsidR="00D276A0" w:rsidRPr="005E558B" w:rsidRDefault="00D276A0" w:rsidP="00D276A0">
      <w:pPr>
        <w:rPr>
          <w:rFonts w:asciiTheme="majorHAnsi" w:eastAsia="Yu Gothic Light" w:hAnsiTheme="majorHAnsi" w:cstheme="majorHAnsi"/>
          <w:szCs w:val="20"/>
        </w:rPr>
      </w:pPr>
      <w:r w:rsidRPr="005E558B">
        <w:rPr>
          <w:rFonts w:asciiTheme="majorHAnsi" w:eastAsia="Yu Gothic Light" w:hAnsiTheme="majorHAnsi" w:cstheme="majorHAnsi"/>
          <w:b/>
          <w:szCs w:val="20"/>
        </w:rPr>
        <w:t>Step 4:</w:t>
      </w:r>
      <w:r w:rsidRPr="005E558B">
        <w:rPr>
          <w:rFonts w:asciiTheme="majorHAnsi" w:eastAsia="Yu Gothic Light" w:hAnsiTheme="majorHAnsi" w:cstheme="majorHAnsi"/>
          <w:szCs w:val="20"/>
        </w:rPr>
        <w:t xml:space="preserve"> In Lattice_MSOAs, create a new field called Concat. This is short for concatenate, which is a stringing together of different strings. We’re going to make a string of ‘node1’_’node2’, so we can identify each edge and join it to flow data. Since the network is NOT directed, we don’t have to do the opposite this time. Another time, you’ll need to do another concatenated field that looks like ‘node2’_’node1’. In the Field Calculator for field Concat, type: [Min_PXA] &amp; "a" &amp; [Max_PXA]. Here, a is the delimiter. In another exercise, you could also use an underscore, or other character (no numbers). </w:t>
      </w:r>
    </w:p>
    <w:p w:rsidR="00D276A0" w:rsidRDefault="00D276A0" w:rsidP="00D276A0">
      <w:pPr>
        <w:rPr>
          <w:rFonts w:asciiTheme="majorHAnsi" w:eastAsia="Yu Gothic Light" w:hAnsiTheme="majorHAnsi" w:cstheme="majorHAnsi"/>
          <w:szCs w:val="20"/>
        </w:rPr>
      </w:pPr>
      <w:r w:rsidRPr="005E558B">
        <w:rPr>
          <w:rFonts w:asciiTheme="majorHAnsi" w:eastAsia="Yu Gothic Light" w:hAnsiTheme="majorHAnsi" w:cstheme="majorHAnsi"/>
          <w:szCs w:val="20"/>
        </w:rPr>
        <w:t xml:space="preserve">Now, join the connectivity data </w:t>
      </w:r>
      <w:r w:rsidR="00886402" w:rsidRPr="005E558B">
        <w:rPr>
          <w:rFonts w:asciiTheme="majorHAnsi" w:eastAsia="Yu Gothic Light" w:hAnsiTheme="majorHAnsi" w:cstheme="majorHAnsi"/>
          <w:b/>
          <w:szCs w:val="20"/>
        </w:rPr>
        <w:t>MSOA_connections</w:t>
      </w:r>
      <w:r w:rsidRPr="005E558B">
        <w:rPr>
          <w:rFonts w:asciiTheme="majorHAnsi" w:eastAsia="Yu Gothic Light" w:hAnsiTheme="majorHAnsi" w:cstheme="majorHAnsi"/>
          <w:b/>
          <w:szCs w:val="20"/>
        </w:rPr>
        <w:t xml:space="preserve"> </w:t>
      </w:r>
      <w:r w:rsidRPr="005E558B">
        <w:rPr>
          <w:rFonts w:asciiTheme="majorHAnsi" w:eastAsia="Yu Gothic Light" w:hAnsiTheme="majorHAnsi" w:cstheme="majorHAnsi"/>
          <w:szCs w:val="20"/>
        </w:rPr>
        <w:t xml:space="preserve">to the </w:t>
      </w:r>
      <w:r w:rsidRPr="005E558B">
        <w:rPr>
          <w:rFonts w:asciiTheme="majorHAnsi" w:eastAsia="Yu Gothic Light" w:hAnsiTheme="majorHAnsi" w:cstheme="majorHAnsi"/>
          <w:b/>
          <w:szCs w:val="20"/>
        </w:rPr>
        <w:t xml:space="preserve">Lattice_MSOAs </w:t>
      </w:r>
      <w:r w:rsidRPr="005E558B">
        <w:rPr>
          <w:rFonts w:asciiTheme="majorHAnsi" w:eastAsia="Yu Gothic Light" w:hAnsiTheme="majorHAnsi" w:cstheme="majorHAnsi"/>
          <w:szCs w:val="20"/>
        </w:rPr>
        <w:t xml:space="preserve">on the concat field. Now you have data on the number of migrants and commuters on this lattice. </w:t>
      </w:r>
    </w:p>
    <w:p w:rsidR="005412F4" w:rsidRDefault="005412F4" w:rsidP="00D276A0">
      <w:pPr>
        <w:rPr>
          <w:rFonts w:asciiTheme="majorHAnsi" w:eastAsia="Yu Gothic Light" w:hAnsiTheme="majorHAnsi" w:cstheme="majorHAnsi"/>
          <w:szCs w:val="20"/>
        </w:rPr>
      </w:pPr>
    </w:p>
    <w:p w:rsidR="005412F4" w:rsidRPr="005E558B" w:rsidRDefault="005412F4" w:rsidP="00D276A0">
      <w:pPr>
        <w:rPr>
          <w:rFonts w:asciiTheme="majorHAnsi" w:eastAsia="Yu Gothic Light" w:hAnsiTheme="majorHAnsi" w:cstheme="majorHAnsi"/>
          <w:szCs w:val="20"/>
        </w:rPr>
      </w:pPr>
      <w:bookmarkStart w:id="0" w:name="_GoBack"/>
      <w:r w:rsidRPr="005412F4">
        <w:rPr>
          <w:rFonts w:asciiTheme="majorHAnsi" w:eastAsia="Yu Gothic Light" w:hAnsiTheme="majorHAnsi" w:cstheme="majorHAnsi"/>
          <w:szCs w:val="20"/>
        </w:rPr>
        <w:lastRenderedPageBreak/>
        <w:drawing>
          <wp:inline distT="0" distB="0" distL="0" distR="0" wp14:anchorId="7F4565A6" wp14:editId="24598DFD">
            <wp:extent cx="4673599" cy="6769791"/>
            <wp:effectExtent l="0" t="0" r="0" b="0"/>
            <wp:docPr id="5" name="Picture 4"/>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rotWithShape="1">
                    <a:blip r:embed="rId12">
                      <a:extLst>
                        <a:ext uri="{28A0092B-C50C-407E-A947-70E740481C1C}">
                          <a14:useLocalDpi xmlns:a14="http://schemas.microsoft.com/office/drawing/2010/main" val="0"/>
                        </a:ext>
                      </a:extLst>
                    </a:blip>
                    <a:srcRect l="4209" t="4038" r="3175" b="5225"/>
                    <a:stretch/>
                  </pic:blipFill>
                  <pic:spPr bwMode="auto">
                    <a:xfrm>
                      <a:off x="0" y="0"/>
                      <a:ext cx="4673599" cy="6769791"/>
                    </a:xfrm>
                    <a:prstGeom prst="rect">
                      <a:avLst/>
                    </a:prstGeom>
                    <a:ln>
                      <a:noFill/>
                    </a:ln>
                    <a:extLst>
                      <a:ext uri="{53640926-AAD7-44D8-BBD7-CCE9431645EC}">
                        <a14:shadowObscured xmlns:a14="http://schemas.microsoft.com/office/drawing/2010/main"/>
                      </a:ext>
                    </a:extLst>
                  </pic:spPr>
                </pic:pic>
              </a:graphicData>
            </a:graphic>
          </wp:inline>
        </w:drawing>
      </w:r>
      <w:bookmarkEnd w:id="0"/>
    </w:p>
    <w:p w:rsidR="00512C81" w:rsidRPr="005E558B" w:rsidRDefault="00512C81" w:rsidP="00D276A0">
      <w:pPr>
        <w:pStyle w:val="Default"/>
        <w:rPr>
          <w:rFonts w:asciiTheme="majorHAnsi" w:hAnsiTheme="majorHAnsi" w:cstheme="majorHAnsi"/>
          <w:sz w:val="20"/>
        </w:rPr>
      </w:pPr>
    </w:p>
    <w:p w:rsidR="00D276A0" w:rsidRPr="005E558B" w:rsidRDefault="00D276A0" w:rsidP="00D276A0">
      <w:pPr>
        <w:pStyle w:val="Default"/>
        <w:rPr>
          <w:rFonts w:asciiTheme="majorHAnsi" w:hAnsiTheme="majorHAnsi" w:cstheme="majorHAnsi"/>
          <w:b/>
          <w:bCs/>
          <w:color w:val="833C0B" w:themeColor="accent2" w:themeShade="80"/>
          <w:sz w:val="36"/>
          <w:szCs w:val="23"/>
        </w:rPr>
      </w:pPr>
      <w:r w:rsidRPr="005E558B">
        <w:rPr>
          <w:rFonts w:asciiTheme="majorHAnsi" w:hAnsiTheme="majorHAnsi" w:cstheme="majorHAnsi"/>
          <w:b/>
          <w:bCs/>
          <w:color w:val="833C0B" w:themeColor="accent2" w:themeShade="80"/>
          <w:sz w:val="36"/>
          <w:szCs w:val="23"/>
        </w:rPr>
        <w:t>Part 4: Quantifying the “Pull” of the City</w:t>
      </w:r>
    </w:p>
    <w:p w:rsidR="00D276A0" w:rsidRPr="005E558B" w:rsidRDefault="00D276A0" w:rsidP="00D276A0">
      <w:pPr>
        <w:pStyle w:val="Default"/>
        <w:rPr>
          <w:rFonts w:asciiTheme="majorHAnsi" w:hAnsiTheme="majorHAnsi" w:cstheme="majorHAnsi"/>
          <w:sz w:val="20"/>
        </w:rPr>
      </w:pPr>
    </w:p>
    <w:p w:rsidR="00D276A0" w:rsidRPr="005E558B" w:rsidRDefault="00D276A0" w:rsidP="00D276A0">
      <w:pPr>
        <w:rPr>
          <w:rFonts w:asciiTheme="majorHAnsi" w:eastAsia="Yu Gothic Light" w:hAnsiTheme="majorHAnsi" w:cstheme="majorHAnsi"/>
        </w:rPr>
      </w:pPr>
      <w:r w:rsidRPr="005E558B">
        <w:rPr>
          <w:rFonts w:asciiTheme="majorHAnsi" w:eastAsia="Yu Gothic Light" w:hAnsiTheme="majorHAnsi" w:cstheme="majorHAnsi"/>
          <w:szCs w:val="20"/>
        </w:rPr>
        <w:t xml:space="preserve">The goal now is to explain the extent to which urban area boundaries (called FUAs or Functional Urban Areas) </w:t>
      </w:r>
      <w:r w:rsidR="00886402" w:rsidRPr="005E558B">
        <w:rPr>
          <w:rFonts w:asciiTheme="majorHAnsi" w:eastAsia="Yu Gothic Light" w:hAnsiTheme="majorHAnsi" w:cstheme="majorHAnsi"/>
          <w:szCs w:val="20"/>
        </w:rPr>
        <w:t xml:space="preserve">under the shapefile </w:t>
      </w:r>
      <w:r w:rsidR="00886402" w:rsidRPr="005E558B">
        <w:rPr>
          <w:rFonts w:asciiTheme="majorHAnsi" w:eastAsia="Yu Gothic Light" w:hAnsiTheme="majorHAnsi" w:cstheme="majorHAnsi"/>
          <w:i/>
          <w:szCs w:val="20"/>
        </w:rPr>
        <w:t>UK_FUAs.shp</w:t>
      </w:r>
      <w:r w:rsidR="00886402" w:rsidRPr="005E558B">
        <w:rPr>
          <w:rFonts w:asciiTheme="majorHAnsi" w:eastAsia="Yu Gothic Light" w:hAnsiTheme="majorHAnsi" w:cstheme="majorHAnsi"/>
          <w:szCs w:val="20"/>
        </w:rPr>
        <w:t xml:space="preserve"> </w:t>
      </w:r>
      <w:r w:rsidRPr="005E558B">
        <w:rPr>
          <w:rFonts w:asciiTheme="majorHAnsi" w:eastAsia="Yu Gothic Light" w:hAnsiTheme="majorHAnsi" w:cstheme="majorHAnsi"/>
          <w:szCs w:val="20"/>
        </w:rPr>
        <w:t>hinder network connectivity.</w:t>
      </w:r>
      <w:r w:rsidR="00886402" w:rsidRPr="005E558B">
        <w:rPr>
          <w:rFonts w:asciiTheme="majorHAnsi" w:eastAsia="Yu Gothic Light" w:hAnsiTheme="majorHAnsi" w:cstheme="majorHAnsi"/>
          <w:szCs w:val="20"/>
        </w:rPr>
        <w:t xml:space="preserve"> There are also URAUs to look at too, for context (called </w:t>
      </w:r>
      <w:r w:rsidR="00886402" w:rsidRPr="005E558B">
        <w:rPr>
          <w:rFonts w:asciiTheme="majorHAnsi" w:eastAsia="Yu Gothic Light" w:hAnsiTheme="majorHAnsi" w:cstheme="majorHAnsi"/>
          <w:i/>
          <w:szCs w:val="20"/>
        </w:rPr>
        <w:t>UK_URAU.shp</w:t>
      </w:r>
      <w:r w:rsidR="00886402" w:rsidRPr="005E558B">
        <w:rPr>
          <w:rFonts w:asciiTheme="majorHAnsi" w:eastAsia="Yu Gothic Light" w:hAnsiTheme="majorHAnsi" w:cstheme="majorHAnsi"/>
          <w:szCs w:val="20"/>
        </w:rPr>
        <w:t>)</w:t>
      </w:r>
      <w:r w:rsidRPr="005E558B">
        <w:rPr>
          <w:rFonts w:asciiTheme="majorHAnsi" w:eastAsia="Yu Gothic Light" w:hAnsiTheme="majorHAnsi" w:cstheme="majorHAnsi"/>
          <w:szCs w:val="20"/>
        </w:rPr>
        <w:t xml:space="preserve"> You have a number of tools from this class to work on this problem. For example, you can create a gravity model, and you can use spatial joins to join spatial features to the edges. Be creative. Your final report should have good figures, scatterplots, a T test, etc.</w:t>
      </w:r>
    </w:p>
    <w:p w:rsidR="00D276A0" w:rsidRPr="002D2E7B" w:rsidRDefault="00D276A0" w:rsidP="002D2E7B">
      <w:pPr>
        <w:rPr>
          <w:rFonts w:asciiTheme="majorHAnsi" w:eastAsia="Yu Gothic Light" w:hAnsiTheme="majorHAnsi" w:cstheme="majorHAnsi"/>
        </w:rPr>
      </w:pPr>
      <w:r w:rsidRPr="005E558B">
        <w:rPr>
          <w:rFonts w:asciiTheme="majorHAnsi" w:eastAsia="Yu Gothic Light" w:hAnsiTheme="majorHAnsi" w:cstheme="majorHAnsi"/>
        </w:rPr>
        <w:t xml:space="preserve">Functional Urban Areas </w:t>
      </w:r>
      <w:r w:rsidR="00886402" w:rsidRPr="005E558B">
        <w:rPr>
          <w:rFonts w:asciiTheme="majorHAnsi" w:eastAsia="Yu Gothic Light" w:hAnsiTheme="majorHAnsi" w:cstheme="majorHAnsi"/>
        </w:rPr>
        <w:t xml:space="preserve">and URAUs </w:t>
      </w:r>
      <w:r w:rsidRPr="005E558B">
        <w:rPr>
          <w:rFonts w:asciiTheme="majorHAnsi" w:eastAsia="Yu Gothic Light" w:hAnsiTheme="majorHAnsi" w:cstheme="majorHAnsi"/>
        </w:rPr>
        <w:t xml:space="preserve">come from: </w:t>
      </w:r>
      <w:hyperlink r:id="rId13" w:history="1">
        <w:r w:rsidRPr="005E558B">
          <w:rPr>
            <w:rStyle w:val="Hyperlink"/>
            <w:rFonts w:asciiTheme="majorHAnsi" w:eastAsia="Yu Gothic Light" w:hAnsiTheme="majorHAnsi" w:cstheme="majorHAnsi"/>
          </w:rPr>
          <w:t>http://ec.europa.eu/eurostat/web/gisco/geodata/reference-data/administrative-units-statistical-units</w:t>
        </w:r>
      </w:hyperlink>
      <w:r w:rsidRPr="005E558B">
        <w:rPr>
          <w:rFonts w:asciiTheme="majorHAnsi" w:eastAsia="Yu Gothic Light" w:hAnsiTheme="majorHAnsi" w:cstheme="majorHAnsi"/>
        </w:rPr>
        <w:t xml:space="preserve"> ). </w:t>
      </w:r>
    </w:p>
    <w:sectPr w:rsidR="00D276A0" w:rsidRPr="002D2E7B" w:rsidSect="00D52836">
      <w:footerReference w:type="default" r:id="rId14"/>
      <w:pgSz w:w="12240" w:h="16340"/>
      <w:pgMar w:top="831" w:right="1300" w:bottom="1440" w:left="1422" w:header="720" w:footer="720" w:gutter="0"/>
      <w:cols w:space="720"/>
      <w:noEndnote/>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E3C91" w:rsidRDefault="00DE3C91" w:rsidP="00994A78">
      <w:pPr>
        <w:spacing w:after="0" w:line="240" w:lineRule="auto"/>
      </w:pPr>
      <w:r>
        <w:separator/>
      </w:r>
    </w:p>
  </w:endnote>
  <w:endnote w:type="continuationSeparator" w:id="0">
    <w:p w:rsidR="00DE3C91" w:rsidRDefault="00DE3C91" w:rsidP="00994A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libri">
    <w:panose1 w:val="020F0502020204030204"/>
    <w:charset w:val="00"/>
    <w:family w:val="swiss"/>
    <w:pitch w:val="variable"/>
    <w:sig w:usb0="E4002EFF" w:usb1="C000247B" w:usb2="00000009" w:usb3="00000000" w:csb0="000001FF" w:csb1="00000000"/>
  </w:font>
  <w:font w:name="basic title font">
    <w:charset w:val="00"/>
    <w:family w:val="auto"/>
    <w:pitch w:val="variable"/>
    <w:sig w:usb0="8000002F" w:usb1="00000002"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40407498"/>
      <w:docPartObj>
        <w:docPartGallery w:val="Page Numbers (Bottom of Page)"/>
        <w:docPartUnique/>
      </w:docPartObj>
    </w:sdtPr>
    <w:sdtEndPr>
      <w:rPr>
        <w:noProof/>
      </w:rPr>
    </w:sdtEndPr>
    <w:sdtContent>
      <w:p w:rsidR="00994A78" w:rsidRDefault="00994A78">
        <w:pPr>
          <w:pStyle w:val="Footer"/>
          <w:jc w:val="center"/>
        </w:pPr>
        <w:r>
          <w:fldChar w:fldCharType="begin"/>
        </w:r>
        <w:r>
          <w:instrText xml:space="preserve"> PAGE   \* MERGEFORMAT </w:instrText>
        </w:r>
        <w:r>
          <w:fldChar w:fldCharType="separate"/>
        </w:r>
        <w:r w:rsidR="002D2E7B">
          <w:rPr>
            <w:noProof/>
          </w:rPr>
          <w:t>5</w:t>
        </w:r>
        <w:r>
          <w:rPr>
            <w:noProof/>
          </w:rPr>
          <w:fldChar w:fldCharType="end"/>
        </w:r>
      </w:p>
    </w:sdtContent>
  </w:sdt>
  <w:p w:rsidR="00994A78" w:rsidRDefault="00994A78">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E3C91" w:rsidRDefault="00DE3C91" w:rsidP="00994A78">
      <w:pPr>
        <w:spacing w:after="0" w:line="240" w:lineRule="auto"/>
      </w:pPr>
      <w:r>
        <w:separator/>
      </w:r>
    </w:p>
  </w:footnote>
  <w:footnote w:type="continuationSeparator" w:id="0">
    <w:p w:rsidR="00DE3C91" w:rsidRDefault="00DE3C91" w:rsidP="00994A7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9275D8"/>
    <w:multiLevelType w:val="hybridMultilevel"/>
    <w:tmpl w:val="822AE2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FC4877"/>
    <w:multiLevelType w:val="hybridMultilevel"/>
    <w:tmpl w:val="943C65F0"/>
    <w:lvl w:ilvl="0" w:tplc="86A85118">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A76290"/>
    <w:multiLevelType w:val="hybridMultilevel"/>
    <w:tmpl w:val="74869290"/>
    <w:lvl w:ilvl="0" w:tplc="312E361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6CC7436"/>
    <w:multiLevelType w:val="hybridMultilevel"/>
    <w:tmpl w:val="3A3EB02A"/>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0A3F4AAB"/>
    <w:multiLevelType w:val="hybridMultilevel"/>
    <w:tmpl w:val="CC2AEE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0506FEA"/>
    <w:multiLevelType w:val="hybridMultilevel"/>
    <w:tmpl w:val="1B82C2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05950E7"/>
    <w:multiLevelType w:val="hybridMultilevel"/>
    <w:tmpl w:val="E222C2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0E54A99"/>
    <w:multiLevelType w:val="hybridMultilevel"/>
    <w:tmpl w:val="47502B04"/>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123B0333"/>
    <w:multiLevelType w:val="hybridMultilevel"/>
    <w:tmpl w:val="4F804992"/>
    <w:lvl w:ilvl="0" w:tplc="86A85118">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3A12A54"/>
    <w:multiLevelType w:val="hybridMultilevel"/>
    <w:tmpl w:val="330264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8C02698"/>
    <w:multiLevelType w:val="hybridMultilevel"/>
    <w:tmpl w:val="13B08F36"/>
    <w:lvl w:ilvl="0" w:tplc="CB42311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912736F"/>
    <w:multiLevelType w:val="hybridMultilevel"/>
    <w:tmpl w:val="5AD6239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1CF1066B"/>
    <w:multiLevelType w:val="hybridMultilevel"/>
    <w:tmpl w:val="C09C9744"/>
    <w:lvl w:ilvl="0" w:tplc="4CBE98BA">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1D8E188F"/>
    <w:multiLevelType w:val="hybridMultilevel"/>
    <w:tmpl w:val="6D0490C2"/>
    <w:lvl w:ilvl="0" w:tplc="BDA262EC">
      <w:start w:val="1"/>
      <w:numFmt w:val="decimal"/>
      <w:lvlText w:val="%1."/>
      <w:lvlJc w:val="left"/>
      <w:pPr>
        <w:ind w:left="360" w:hanging="360"/>
      </w:pPr>
      <w:rPr>
        <w:rFonts w:asciiTheme="majorHAnsi" w:hAnsiTheme="majorHAnsi" w:cstheme="majorHAnsi" w:hint="default"/>
        <w:sz w:val="22"/>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1DFD2319"/>
    <w:multiLevelType w:val="hybridMultilevel"/>
    <w:tmpl w:val="D35278A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1E2A7B99"/>
    <w:multiLevelType w:val="hybridMultilevel"/>
    <w:tmpl w:val="EC3EB9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13934F1"/>
    <w:multiLevelType w:val="hybridMultilevel"/>
    <w:tmpl w:val="12021E0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24202096"/>
    <w:multiLevelType w:val="hybridMultilevel"/>
    <w:tmpl w:val="5AC0CBC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28032A30"/>
    <w:multiLevelType w:val="hybridMultilevel"/>
    <w:tmpl w:val="5576287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2A2B7BEE"/>
    <w:multiLevelType w:val="hybridMultilevel"/>
    <w:tmpl w:val="43C2E2B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CFF653A"/>
    <w:multiLevelType w:val="hybridMultilevel"/>
    <w:tmpl w:val="28BADAFE"/>
    <w:lvl w:ilvl="0" w:tplc="FB580E3C">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DB41CA1"/>
    <w:multiLevelType w:val="hybridMultilevel"/>
    <w:tmpl w:val="AEBCDB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3D1258C"/>
    <w:multiLevelType w:val="hybridMultilevel"/>
    <w:tmpl w:val="6CA09E7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3C776449"/>
    <w:multiLevelType w:val="hybridMultilevel"/>
    <w:tmpl w:val="0F6ADC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4B4684D"/>
    <w:multiLevelType w:val="hybridMultilevel"/>
    <w:tmpl w:val="FBF47B36"/>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48522A08"/>
    <w:multiLevelType w:val="hybridMultilevel"/>
    <w:tmpl w:val="E0408E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C313E1C"/>
    <w:multiLevelType w:val="hybridMultilevel"/>
    <w:tmpl w:val="F56AA2B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C661EFA"/>
    <w:multiLevelType w:val="hybridMultilevel"/>
    <w:tmpl w:val="A00A51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050539C"/>
    <w:multiLevelType w:val="hybridMultilevel"/>
    <w:tmpl w:val="CC2AEE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296016A"/>
    <w:multiLevelType w:val="hybridMultilevel"/>
    <w:tmpl w:val="5A6AE738"/>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53483C73"/>
    <w:multiLevelType w:val="hybridMultilevel"/>
    <w:tmpl w:val="707244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3BE7824"/>
    <w:multiLevelType w:val="hybridMultilevel"/>
    <w:tmpl w:val="79066BF2"/>
    <w:lvl w:ilvl="0" w:tplc="0409000F">
      <w:start w:val="1"/>
      <w:numFmt w:val="decimal"/>
      <w:lvlText w:val="%1."/>
      <w:lvlJc w:val="left"/>
      <w:pPr>
        <w:ind w:left="720" w:hanging="360"/>
      </w:pPr>
      <w:rPr>
        <w:rFonts w:hint="default"/>
        <w:b w:val="0"/>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7023D8F"/>
    <w:multiLevelType w:val="hybridMultilevel"/>
    <w:tmpl w:val="655E5D04"/>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5A4B45F8"/>
    <w:multiLevelType w:val="hybridMultilevel"/>
    <w:tmpl w:val="F7D8BE58"/>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15:restartNumberingAfterBreak="0">
    <w:nsid w:val="5B965FDB"/>
    <w:multiLevelType w:val="hybridMultilevel"/>
    <w:tmpl w:val="8D36B136"/>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15:restartNumberingAfterBreak="0">
    <w:nsid w:val="625B7B4A"/>
    <w:multiLevelType w:val="hybridMultilevel"/>
    <w:tmpl w:val="47C6CC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7EC0D98"/>
    <w:multiLevelType w:val="hybridMultilevel"/>
    <w:tmpl w:val="98E4DFAE"/>
    <w:lvl w:ilvl="0" w:tplc="A740E7DA">
      <w:start w:val="1"/>
      <w:numFmt w:val="lowerLetter"/>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B432DB1"/>
    <w:multiLevelType w:val="hybridMultilevel"/>
    <w:tmpl w:val="CC2AEE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D2164E5"/>
    <w:multiLevelType w:val="hybridMultilevel"/>
    <w:tmpl w:val="5BF070CA"/>
    <w:lvl w:ilvl="0" w:tplc="F1A60F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15:restartNumberingAfterBreak="0">
    <w:nsid w:val="6D6452E9"/>
    <w:multiLevelType w:val="hybridMultilevel"/>
    <w:tmpl w:val="7D2EF59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F136AB4"/>
    <w:multiLevelType w:val="hybridMultilevel"/>
    <w:tmpl w:val="0EC62818"/>
    <w:lvl w:ilvl="0" w:tplc="7FBCE4D8">
      <w:start w:val="1"/>
      <w:numFmt w:val="decimal"/>
      <w:lvlText w:val="%1."/>
      <w:lvlJc w:val="left"/>
      <w:pPr>
        <w:ind w:left="720" w:hanging="360"/>
      </w:pPr>
      <w:rPr>
        <w:rFonts w:ascii="Yu Gothic Light" w:eastAsia="Yu Gothic Light" w:hAnsi="Yu Gothic Light"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51A36A3"/>
    <w:multiLevelType w:val="hybridMultilevel"/>
    <w:tmpl w:val="1BEA431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5F63EE2"/>
    <w:multiLevelType w:val="hybridMultilevel"/>
    <w:tmpl w:val="916A342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 w15:restartNumberingAfterBreak="0">
    <w:nsid w:val="76EF0FA7"/>
    <w:multiLevelType w:val="hybridMultilevel"/>
    <w:tmpl w:val="87F8D6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7A65D80"/>
    <w:multiLevelType w:val="hybridMultilevel"/>
    <w:tmpl w:val="F7CA9E1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5" w15:restartNumberingAfterBreak="0">
    <w:nsid w:val="7A8A5BED"/>
    <w:multiLevelType w:val="hybridMultilevel"/>
    <w:tmpl w:val="47502B04"/>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6" w15:restartNumberingAfterBreak="0">
    <w:nsid w:val="7DAE51DC"/>
    <w:multiLevelType w:val="hybridMultilevel"/>
    <w:tmpl w:val="5A0E634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6"/>
  </w:num>
  <w:num w:numId="2">
    <w:abstractNumId w:val="29"/>
  </w:num>
  <w:num w:numId="3">
    <w:abstractNumId w:val="24"/>
  </w:num>
  <w:num w:numId="4">
    <w:abstractNumId w:val="11"/>
  </w:num>
  <w:num w:numId="5">
    <w:abstractNumId w:val="22"/>
  </w:num>
  <w:num w:numId="6">
    <w:abstractNumId w:val="43"/>
  </w:num>
  <w:num w:numId="7">
    <w:abstractNumId w:val="39"/>
  </w:num>
  <w:num w:numId="8">
    <w:abstractNumId w:val="41"/>
  </w:num>
  <w:num w:numId="9">
    <w:abstractNumId w:val="36"/>
  </w:num>
  <w:num w:numId="10">
    <w:abstractNumId w:val="7"/>
  </w:num>
  <w:num w:numId="11">
    <w:abstractNumId w:val="3"/>
  </w:num>
  <w:num w:numId="12">
    <w:abstractNumId w:val="31"/>
  </w:num>
  <w:num w:numId="13">
    <w:abstractNumId w:val="23"/>
  </w:num>
  <w:num w:numId="14">
    <w:abstractNumId w:val="20"/>
  </w:num>
  <w:num w:numId="15">
    <w:abstractNumId w:val="9"/>
  </w:num>
  <w:num w:numId="16">
    <w:abstractNumId w:val="35"/>
  </w:num>
  <w:num w:numId="17">
    <w:abstractNumId w:val="16"/>
  </w:num>
  <w:num w:numId="18">
    <w:abstractNumId w:val="5"/>
  </w:num>
  <w:num w:numId="19">
    <w:abstractNumId w:val="37"/>
  </w:num>
  <w:num w:numId="20">
    <w:abstractNumId w:val="27"/>
  </w:num>
  <w:num w:numId="21">
    <w:abstractNumId w:val="19"/>
  </w:num>
  <w:num w:numId="22">
    <w:abstractNumId w:val="26"/>
  </w:num>
  <w:num w:numId="23">
    <w:abstractNumId w:val="38"/>
  </w:num>
  <w:num w:numId="24">
    <w:abstractNumId w:val="4"/>
  </w:num>
  <w:num w:numId="25">
    <w:abstractNumId w:val="28"/>
  </w:num>
  <w:num w:numId="26">
    <w:abstractNumId w:val="21"/>
  </w:num>
  <w:num w:numId="27">
    <w:abstractNumId w:val="8"/>
  </w:num>
  <w:num w:numId="28">
    <w:abstractNumId w:val="46"/>
  </w:num>
  <w:num w:numId="29">
    <w:abstractNumId w:val="18"/>
  </w:num>
  <w:num w:numId="30">
    <w:abstractNumId w:val="17"/>
  </w:num>
  <w:num w:numId="31">
    <w:abstractNumId w:val="30"/>
  </w:num>
  <w:num w:numId="32">
    <w:abstractNumId w:val="14"/>
  </w:num>
  <w:num w:numId="33">
    <w:abstractNumId w:val="25"/>
  </w:num>
  <w:num w:numId="34">
    <w:abstractNumId w:val="1"/>
  </w:num>
  <w:num w:numId="35">
    <w:abstractNumId w:val="10"/>
  </w:num>
  <w:num w:numId="36">
    <w:abstractNumId w:val="13"/>
  </w:num>
  <w:num w:numId="37">
    <w:abstractNumId w:val="0"/>
  </w:num>
  <w:num w:numId="38">
    <w:abstractNumId w:val="32"/>
  </w:num>
  <w:num w:numId="39">
    <w:abstractNumId w:val="42"/>
  </w:num>
  <w:num w:numId="40">
    <w:abstractNumId w:val="12"/>
  </w:num>
  <w:num w:numId="41">
    <w:abstractNumId w:val="45"/>
  </w:num>
  <w:num w:numId="42">
    <w:abstractNumId w:val="34"/>
  </w:num>
  <w:num w:numId="43">
    <w:abstractNumId w:val="33"/>
  </w:num>
  <w:num w:numId="44">
    <w:abstractNumId w:val="44"/>
  </w:num>
  <w:num w:numId="45">
    <w:abstractNumId w:val="40"/>
  </w:num>
  <w:num w:numId="46">
    <w:abstractNumId w:val="2"/>
  </w:num>
  <w:num w:numId="4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oNotDisplayPageBoundarie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D76AE"/>
    <w:rsid w:val="00004D18"/>
    <w:rsid w:val="000136DC"/>
    <w:rsid w:val="000227E7"/>
    <w:rsid w:val="00024154"/>
    <w:rsid w:val="000243F4"/>
    <w:rsid w:val="000267ED"/>
    <w:rsid w:val="000420E0"/>
    <w:rsid w:val="00062018"/>
    <w:rsid w:val="000876E1"/>
    <w:rsid w:val="000A0A91"/>
    <w:rsid w:val="000B3E70"/>
    <w:rsid w:val="000B5FEE"/>
    <w:rsid w:val="000B7E3C"/>
    <w:rsid w:val="000C4978"/>
    <w:rsid w:val="000F5CD3"/>
    <w:rsid w:val="000F6B2E"/>
    <w:rsid w:val="00114151"/>
    <w:rsid w:val="00114804"/>
    <w:rsid w:val="00122B30"/>
    <w:rsid w:val="001237DA"/>
    <w:rsid w:val="001325C0"/>
    <w:rsid w:val="00144266"/>
    <w:rsid w:val="00150E11"/>
    <w:rsid w:val="00151372"/>
    <w:rsid w:val="001730EC"/>
    <w:rsid w:val="001766CE"/>
    <w:rsid w:val="00193DA2"/>
    <w:rsid w:val="0019471F"/>
    <w:rsid w:val="001A58D1"/>
    <w:rsid w:val="001B1B20"/>
    <w:rsid w:val="001B47AE"/>
    <w:rsid w:val="001C40E0"/>
    <w:rsid w:val="001C76FF"/>
    <w:rsid w:val="001D50C5"/>
    <w:rsid w:val="001F49EA"/>
    <w:rsid w:val="001F7759"/>
    <w:rsid w:val="00201394"/>
    <w:rsid w:val="00231A0C"/>
    <w:rsid w:val="002514FA"/>
    <w:rsid w:val="00257262"/>
    <w:rsid w:val="00260183"/>
    <w:rsid w:val="002718EA"/>
    <w:rsid w:val="0027475E"/>
    <w:rsid w:val="0027505C"/>
    <w:rsid w:val="00276477"/>
    <w:rsid w:val="00287135"/>
    <w:rsid w:val="00287C49"/>
    <w:rsid w:val="002932CE"/>
    <w:rsid w:val="00294375"/>
    <w:rsid w:val="002D2E7B"/>
    <w:rsid w:val="002D5840"/>
    <w:rsid w:val="002E0581"/>
    <w:rsid w:val="002F6F0D"/>
    <w:rsid w:val="00303F54"/>
    <w:rsid w:val="00305A99"/>
    <w:rsid w:val="00310543"/>
    <w:rsid w:val="00327644"/>
    <w:rsid w:val="00361C03"/>
    <w:rsid w:val="0037660B"/>
    <w:rsid w:val="00380534"/>
    <w:rsid w:val="003A14FB"/>
    <w:rsid w:val="003A3354"/>
    <w:rsid w:val="003B6B79"/>
    <w:rsid w:val="003C509C"/>
    <w:rsid w:val="003D0832"/>
    <w:rsid w:val="003D5184"/>
    <w:rsid w:val="003E5FAE"/>
    <w:rsid w:val="003E6092"/>
    <w:rsid w:val="003F0396"/>
    <w:rsid w:val="00416355"/>
    <w:rsid w:val="004271A2"/>
    <w:rsid w:val="0043400F"/>
    <w:rsid w:val="0043472E"/>
    <w:rsid w:val="00435192"/>
    <w:rsid w:val="0044199C"/>
    <w:rsid w:val="00447B63"/>
    <w:rsid w:val="0045740B"/>
    <w:rsid w:val="004617BE"/>
    <w:rsid w:val="004642E7"/>
    <w:rsid w:val="004804D0"/>
    <w:rsid w:val="004876BE"/>
    <w:rsid w:val="004960F7"/>
    <w:rsid w:val="004A3B35"/>
    <w:rsid w:val="004A6755"/>
    <w:rsid w:val="004C07CA"/>
    <w:rsid w:val="004C0FD8"/>
    <w:rsid w:val="004C5020"/>
    <w:rsid w:val="004D5EBC"/>
    <w:rsid w:val="00510860"/>
    <w:rsid w:val="00512C81"/>
    <w:rsid w:val="0052029A"/>
    <w:rsid w:val="005412F4"/>
    <w:rsid w:val="005556C9"/>
    <w:rsid w:val="005619A7"/>
    <w:rsid w:val="0056223D"/>
    <w:rsid w:val="0056614F"/>
    <w:rsid w:val="0057201E"/>
    <w:rsid w:val="005732AB"/>
    <w:rsid w:val="00577CDF"/>
    <w:rsid w:val="00596DD6"/>
    <w:rsid w:val="005B710E"/>
    <w:rsid w:val="005C6964"/>
    <w:rsid w:val="005D3FD6"/>
    <w:rsid w:val="005E558B"/>
    <w:rsid w:val="005E69B1"/>
    <w:rsid w:val="0060073F"/>
    <w:rsid w:val="006438AE"/>
    <w:rsid w:val="0069177F"/>
    <w:rsid w:val="00691E28"/>
    <w:rsid w:val="0069279B"/>
    <w:rsid w:val="00693A3A"/>
    <w:rsid w:val="006A033B"/>
    <w:rsid w:val="006D7857"/>
    <w:rsid w:val="006E6FB5"/>
    <w:rsid w:val="006E7978"/>
    <w:rsid w:val="006F0303"/>
    <w:rsid w:val="006F0C00"/>
    <w:rsid w:val="007050A9"/>
    <w:rsid w:val="00705DA1"/>
    <w:rsid w:val="00711EB3"/>
    <w:rsid w:val="00715D07"/>
    <w:rsid w:val="00734022"/>
    <w:rsid w:val="00746C1B"/>
    <w:rsid w:val="0075685D"/>
    <w:rsid w:val="00780D5B"/>
    <w:rsid w:val="00797388"/>
    <w:rsid w:val="007C03E4"/>
    <w:rsid w:val="007C09C9"/>
    <w:rsid w:val="007D646F"/>
    <w:rsid w:val="007E1F89"/>
    <w:rsid w:val="007F0DD8"/>
    <w:rsid w:val="007F5262"/>
    <w:rsid w:val="008021A7"/>
    <w:rsid w:val="00813CD1"/>
    <w:rsid w:val="0082228E"/>
    <w:rsid w:val="00852F68"/>
    <w:rsid w:val="008566FF"/>
    <w:rsid w:val="008607BB"/>
    <w:rsid w:val="00875D4C"/>
    <w:rsid w:val="00882B1B"/>
    <w:rsid w:val="008862A5"/>
    <w:rsid w:val="00886402"/>
    <w:rsid w:val="0089211C"/>
    <w:rsid w:val="00894813"/>
    <w:rsid w:val="00896BDB"/>
    <w:rsid w:val="008A28CC"/>
    <w:rsid w:val="008B22A5"/>
    <w:rsid w:val="008B3451"/>
    <w:rsid w:val="008E3A90"/>
    <w:rsid w:val="008E64EB"/>
    <w:rsid w:val="008F1F1A"/>
    <w:rsid w:val="008F276F"/>
    <w:rsid w:val="008F5127"/>
    <w:rsid w:val="0090122A"/>
    <w:rsid w:val="0091145B"/>
    <w:rsid w:val="0092203E"/>
    <w:rsid w:val="00936C64"/>
    <w:rsid w:val="00950A9A"/>
    <w:rsid w:val="009704AC"/>
    <w:rsid w:val="00973A01"/>
    <w:rsid w:val="00974B75"/>
    <w:rsid w:val="00983183"/>
    <w:rsid w:val="00985E44"/>
    <w:rsid w:val="009873CF"/>
    <w:rsid w:val="00994A78"/>
    <w:rsid w:val="009A77EE"/>
    <w:rsid w:val="009A7A05"/>
    <w:rsid w:val="009C50C6"/>
    <w:rsid w:val="009C5BCE"/>
    <w:rsid w:val="009F53E8"/>
    <w:rsid w:val="00A00B88"/>
    <w:rsid w:val="00A04AB6"/>
    <w:rsid w:val="00A14557"/>
    <w:rsid w:val="00A17068"/>
    <w:rsid w:val="00A52B37"/>
    <w:rsid w:val="00A77F95"/>
    <w:rsid w:val="00AB2B71"/>
    <w:rsid w:val="00AC0E92"/>
    <w:rsid w:val="00AD75A6"/>
    <w:rsid w:val="00AE26FE"/>
    <w:rsid w:val="00AF3C73"/>
    <w:rsid w:val="00B03B82"/>
    <w:rsid w:val="00B05352"/>
    <w:rsid w:val="00B12014"/>
    <w:rsid w:val="00B13C59"/>
    <w:rsid w:val="00B14F94"/>
    <w:rsid w:val="00B213C5"/>
    <w:rsid w:val="00B27D7B"/>
    <w:rsid w:val="00B36466"/>
    <w:rsid w:val="00B36B48"/>
    <w:rsid w:val="00B5345F"/>
    <w:rsid w:val="00B63323"/>
    <w:rsid w:val="00B66E06"/>
    <w:rsid w:val="00B817B4"/>
    <w:rsid w:val="00B8280E"/>
    <w:rsid w:val="00BB69FA"/>
    <w:rsid w:val="00BE6FA3"/>
    <w:rsid w:val="00BE7A34"/>
    <w:rsid w:val="00BF4189"/>
    <w:rsid w:val="00C14A16"/>
    <w:rsid w:val="00C1519C"/>
    <w:rsid w:val="00C15D55"/>
    <w:rsid w:val="00C23408"/>
    <w:rsid w:val="00C304FC"/>
    <w:rsid w:val="00C4363F"/>
    <w:rsid w:val="00C62C96"/>
    <w:rsid w:val="00C70BA9"/>
    <w:rsid w:val="00C80FE7"/>
    <w:rsid w:val="00C827E4"/>
    <w:rsid w:val="00C84779"/>
    <w:rsid w:val="00C851BC"/>
    <w:rsid w:val="00C8696B"/>
    <w:rsid w:val="00C87296"/>
    <w:rsid w:val="00C94A2D"/>
    <w:rsid w:val="00C97FC1"/>
    <w:rsid w:val="00CA1B2C"/>
    <w:rsid w:val="00CC3C78"/>
    <w:rsid w:val="00CD67C4"/>
    <w:rsid w:val="00CD6922"/>
    <w:rsid w:val="00D02F1B"/>
    <w:rsid w:val="00D07180"/>
    <w:rsid w:val="00D14F57"/>
    <w:rsid w:val="00D23EF5"/>
    <w:rsid w:val="00D276A0"/>
    <w:rsid w:val="00D3293A"/>
    <w:rsid w:val="00D52836"/>
    <w:rsid w:val="00D72F7A"/>
    <w:rsid w:val="00D8254D"/>
    <w:rsid w:val="00D86C78"/>
    <w:rsid w:val="00D87BF3"/>
    <w:rsid w:val="00D94A40"/>
    <w:rsid w:val="00D96B35"/>
    <w:rsid w:val="00DA0B20"/>
    <w:rsid w:val="00DE3C91"/>
    <w:rsid w:val="00E2453A"/>
    <w:rsid w:val="00E3460B"/>
    <w:rsid w:val="00E35B85"/>
    <w:rsid w:val="00E52041"/>
    <w:rsid w:val="00E70D62"/>
    <w:rsid w:val="00E748E6"/>
    <w:rsid w:val="00E77163"/>
    <w:rsid w:val="00E96933"/>
    <w:rsid w:val="00EA7E86"/>
    <w:rsid w:val="00EB7CAD"/>
    <w:rsid w:val="00ED6F59"/>
    <w:rsid w:val="00ED7355"/>
    <w:rsid w:val="00EE3C7A"/>
    <w:rsid w:val="00EF7D78"/>
    <w:rsid w:val="00F01E32"/>
    <w:rsid w:val="00F15798"/>
    <w:rsid w:val="00F24141"/>
    <w:rsid w:val="00F4235C"/>
    <w:rsid w:val="00F43FEC"/>
    <w:rsid w:val="00F52430"/>
    <w:rsid w:val="00F74401"/>
    <w:rsid w:val="00FC182E"/>
    <w:rsid w:val="00FC2B25"/>
    <w:rsid w:val="00FC2F8C"/>
    <w:rsid w:val="00FD6643"/>
    <w:rsid w:val="00FD68C2"/>
    <w:rsid w:val="00FD6EE6"/>
    <w:rsid w:val="00FD76AE"/>
    <w:rsid w:val="00FE4D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55DA16"/>
  <w15:chartTrackingRefBased/>
  <w15:docId w15:val="{6A5C95C2-C8AA-48E6-8860-F25AB746B0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31A0C"/>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FD76AE"/>
    <w:pPr>
      <w:autoSpaceDE w:val="0"/>
      <w:autoSpaceDN w:val="0"/>
      <w:adjustRightInd w:val="0"/>
      <w:spacing w:after="0" w:line="240" w:lineRule="auto"/>
    </w:pPr>
    <w:rPr>
      <w:rFonts w:ascii="basic title font" w:hAnsi="basic title font" w:cs="basic title font"/>
      <w:color w:val="000000"/>
      <w:sz w:val="24"/>
      <w:szCs w:val="24"/>
    </w:rPr>
  </w:style>
  <w:style w:type="table" w:styleId="TableGrid">
    <w:name w:val="Table Grid"/>
    <w:basedOn w:val="TableNormal"/>
    <w:uiPriority w:val="39"/>
    <w:rsid w:val="00FD76A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9C5BCE"/>
    <w:pPr>
      <w:spacing w:after="200" w:line="240" w:lineRule="auto"/>
    </w:pPr>
    <w:rPr>
      <w:i/>
      <w:iCs/>
      <w:color w:val="44546A" w:themeColor="text2"/>
      <w:sz w:val="18"/>
      <w:szCs w:val="18"/>
    </w:rPr>
  </w:style>
  <w:style w:type="paragraph" w:styleId="Header">
    <w:name w:val="header"/>
    <w:basedOn w:val="Normal"/>
    <w:link w:val="HeaderChar"/>
    <w:uiPriority w:val="99"/>
    <w:unhideWhenUsed/>
    <w:rsid w:val="00994A78"/>
    <w:pPr>
      <w:tabs>
        <w:tab w:val="center" w:pos="4680"/>
        <w:tab w:val="right" w:pos="9360"/>
      </w:tabs>
      <w:spacing w:after="0" w:line="240" w:lineRule="auto"/>
    </w:pPr>
  </w:style>
  <w:style w:type="character" w:customStyle="1" w:styleId="HeaderChar">
    <w:name w:val="Header Char"/>
    <w:basedOn w:val="DefaultParagraphFont"/>
    <w:link w:val="Header"/>
    <w:uiPriority w:val="99"/>
    <w:rsid w:val="00994A78"/>
  </w:style>
  <w:style w:type="paragraph" w:styleId="Footer">
    <w:name w:val="footer"/>
    <w:basedOn w:val="Normal"/>
    <w:link w:val="FooterChar"/>
    <w:uiPriority w:val="99"/>
    <w:unhideWhenUsed/>
    <w:rsid w:val="00994A78"/>
    <w:pPr>
      <w:tabs>
        <w:tab w:val="center" w:pos="4680"/>
        <w:tab w:val="right" w:pos="9360"/>
      </w:tabs>
      <w:spacing w:after="0" w:line="240" w:lineRule="auto"/>
    </w:pPr>
  </w:style>
  <w:style w:type="character" w:customStyle="1" w:styleId="FooterChar">
    <w:name w:val="Footer Char"/>
    <w:basedOn w:val="DefaultParagraphFont"/>
    <w:link w:val="Footer"/>
    <w:uiPriority w:val="99"/>
    <w:rsid w:val="00994A78"/>
  </w:style>
  <w:style w:type="paragraph" w:styleId="ListParagraph">
    <w:name w:val="List Paragraph"/>
    <w:basedOn w:val="Normal"/>
    <w:uiPriority w:val="34"/>
    <w:qFormat/>
    <w:rsid w:val="00A04AB6"/>
    <w:pPr>
      <w:ind w:left="720"/>
      <w:contextualSpacing/>
    </w:pPr>
  </w:style>
  <w:style w:type="character" w:styleId="Hyperlink">
    <w:name w:val="Hyperlink"/>
    <w:basedOn w:val="DefaultParagraphFont"/>
    <w:uiPriority w:val="99"/>
    <w:unhideWhenUsed/>
    <w:rsid w:val="0027505C"/>
    <w:rPr>
      <w:color w:val="0563C1" w:themeColor="hyperlink"/>
      <w:u w:val="single"/>
    </w:rPr>
  </w:style>
  <w:style w:type="character" w:styleId="FollowedHyperlink">
    <w:name w:val="FollowedHyperlink"/>
    <w:basedOn w:val="DefaultParagraphFont"/>
    <w:uiPriority w:val="99"/>
    <w:semiHidden/>
    <w:unhideWhenUsed/>
    <w:rsid w:val="001B1B20"/>
    <w:rPr>
      <w:color w:val="954F72" w:themeColor="followedHyperlink"/>
      <w:u w:val="single"/>
    </w:rPr>
  </w:style>
  <w:style w:type="paragraph" w:styleId="HTMLPreformatted">
    <w:name w:val="HTML Preformatted"/>
    <w:basedOn w:val="Normal"/>
    <w:link w:val="HTMLPreformattedChar"/>
    <w:uiPriority w:val="99"/>
    <w:semiHidden/>
    <w:unhideWhenUsed/>
    <w:rsid w:val="004617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617BE"/>
    <w:rPr>
      <w:rFonts w:ascii="Courier New" w:eastAsia="Times New Roman" w:hAnsi="Courier New" w:cs="Courier New"/>
      <w:sz w:val="20"/>
      <w:szCs w:val="20"/>
    </w:rPr>
  </w:style>
  <w:style w:type="character" w:customStyle="1" w:styleId="gnkrckgcgsb">
    <w:name w:val="gnkrckgcgsb"/>
    <w:basedOn w:val="DefaultParagraphFont"/>
    <w:rsid w:val="004617B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1703999">
      <w:bodyDiv w:val="1"/>
      <w:marLeft w:val="0"/>
      <w:marRight w:val="0"/>
      <w:marTop w:val="0"/>
      <w:marBottom w:val="0"/>
      <w:divBdr>
        <w:top w:val="none" w:sz="0" w:space="0" w:color="auto"/>
        <w:left w:val="none" w:sz="0" w:space="0" w:color="auto"/>
        <w:bottom w:val="none" w:sz="0" w:space="0" w:color="auto"/>
        <w:right w:val="none" w:sz="0" w:space="0" w:color="auto"/>
      </w:divBdr>
    </w:div>
    <w:div w:id="215044212">
      <w:bodyDiv w:val="1"/>
      <w:marLeft w:val="0"/>
      <w:marRight w:val="0"/>
      <w:marTop w:val="0"/>
      <w:marBottom w:val="0"/>
      <w:divBdr>
        <w:top w:val="none" w:sz="0" w:space="0" w:color="auto"/>
        <w:left w:val="none" w:sz="0" w:space="0" w:color="auto"/>
        <w:bottom w:val="none" w:sz="0" w:space="0" w:color="auto"/>
        <w:right w:val="none" w:sz="0" w:space="0" w:color="auto"/>
      </w:divBdr>
    </w:div>
    <w:div w:id="409815946">
      <w:bodyDiv w:val="1"/>
      <w:marLeft w:val="0"/>
      <w:marRight w:val="0"/>
      <w:marTop w:val="0"/>
      <w:marBottom w:val="0"/>
      <w:divBdr>
        <w:top w:val="none" w:sz="0" w:space="0" w:color="auto"/>
        <w:left w:val="none" w:sz="0" w:space="0" w:color="auto"/>
        <w:bottom w:val="none" w:sz="0" w:space="0" w:color="auto"/>
        <w:right w:val="none" w:sz="0" w:space="0" w:color="auto"/>
      </w:divBdr>
    </w:div>
    <w:div w:id="601299487">
      <w:bodyDiv w:val="1"/>
      <w:marLeft w:val="0"/>
      <w:marRight w:val="0"/>
      <w:marTop w:val="0"/>
      <w:marBottom w:val="0"/>
      <w:divBdr>
        <w:top w:val="none" w:sz="0" w:space="0" w:color="auto"/>
        <w:left w:val="none" w:sz="0" w:space="0" w:color="auto"/>
        <w:bottom w:val="none" w:sz="0" w:space="0" w:color="auto"/>
        <w:right w:val="none" w:sz="0" w:space="0" w:color="auto"/>
      </w:divBdr>
    </w:div>
    <w:div w:id="766847891">
      <w:bodyDiv w:val="1"/>
      <w:marLeft w:val="0"/>
      <w:marRight w:val="0"/>
      <w:marTop w:val="0"/>
      <w:marBottom w:val="0"/>
      <w:divBdr>
        <w:top w:val="none" w:sz="0" w:space="0" w:color="auto"/>
        <w:left w:val="none" w:sz="0" w:space="0" w:color="auto"/>
        <w:bottom w:val="none" w:sz="0" w:space="0" w:color="auto"/>
        <w:right w:val="none" w:sz="0" w:space="0" w:color="auto"/>
      </w:divBdr>
    </w:div>
    <w:div w:id="983971993">
      <w:bodyDiv w:val="1"/>
      <w:marLeft w:val="0"/>
      <w:marRight w:val="0"/>
      <w:marTop w:val="0"/>
      <w:marBottom w:val="0"/>
      <w:divBdr>
        <w:top w:val="none" w:sz="0" w:space="0" w:color="auto"/>
        <w:left w:val="none" w:sz="0" w:space="0" w:color="auto"/>
        <w:bottom w:val="none" w:sz="0" w:space="0" w:color="auto"/>
        <w:right w:val="none" w:sz="0" w:space="0" w:color="auto"/>
      </w:divBdr>
    </w:div>
    <w:div w:id="1045175152">
      <w:bodyDiv w:val="1"/>
      <w:marLeft w:val="0"/>
      <w:marRight w:val="0"/>
      <w:marTop w:val="0"/>
      <w:marBottom w:val="0"/>
      <w:divBdr>
        <w:top w:val="none" w:sz="0" w:space="0" w:color="auto"/>
        <w:left w:val="none" w:sz="0" w:space="0" w:color="auto"/>
        <w:bottom w:val="none" w:sz="0" w:space="0" w:color="auto"/>
        <w:right w:val="none" w:sz="0" w:space="0" w:color="auto"/>
      </w:divBdr>
    </w:div>
    <w:div w:id="1133906111">
      <w:bodyDiv w:val="1"/>
      <w:marLeft w:val="0"/>
      <w:marRight w:val="0"/>
      <w:marTop w:val="0"/>
      <w:marBottom w:val="0"/>
      <w:divBdr>
        <w:top w:val="none" w:sz="0" w:space="0" w:color="auto"/>
        <w:left w:val="none" w:sz="0" w:space="0" w:color="auto"/>
        <w:bottom w:val="none" w:sz="0" w:space="0" w:color="auto"/>
        <w:right w:val="none" w:sz="0" w:space="0" w:color="auto"/>
      </w:divBdr>
    </w:div>
    <w:div w:id="1297640266">
      <w:bodyDiv w:val="1"/>
      <w:marLeft w:val="0"/>
      <w:marRight w:val="0"/>
      <w:marTop w:val="0"/>
      <w:marBottom w:val="0"/>
      <w:divBdr>
        <w:top w:val="none" w:sz="0" w:space="0" w:color="auto"/>
        <w:left w:val="none" w:sz="0" w:space="0" w:color="auto"/>
        <w:bottom w:val="none" w:sz="0" w:space="0" w:color="auto"/>
        <w:right w:val="none" w:sz="0" w:space="0" w:color="auto"/>
      </w:divBdr>
    </w:div>
    <w:div w:id="1374312361">
      <w:bodyDiv w:val="1"/>
      <w:marLeft w:val="0"/>
      <w:marRight w:val="0"/>
      <w:marTop w:val="0"/>
      <w:marBottom w:val="0"/>
      <w:divBdr>
        <w:top w:val="none" w:sz="0" w:space="0" w:color="auto"/>
        <w:left w:val="none" w:sz="0" w:space="0" w:color="auto"/>
        <w:bottom w:val="none" w:sz="0" w:space="0" w:color="auto"/>
        <w:right w:val="none" w:sz="0" w:space="0" w:color="auto"/>
      </w:divBdr>
    </w:div>
    <w:div w:id="1442186567">
      <w:bodyDiv w:val="1"/>
      <w:marLeft w:val="0"/>
      <w:marRight w:val="0"/>
      <w:marTop w:val="0"/>
      <w:marBottom w:val="0"/>
      <w:divBdr>
        <w:top w:val="none" w:sz="0" w:space="0" w:color="auto"/>
        <w:left w:val="none" w:sz="0" w:space="0" w:color="auto"/>
        <w:bottom w:val="none" w:sz="0" w:space="0" w:color="auto"/>
        <w:right w:val="none" w:sz="0" w:space="0" w:color="auto"/>
      </w:divBdr>
    </w:div>
    <w:div w:id="1605260159">
      <w:bodyDiv w:val="1"/>
      <w:marLeft w:val="0"/>
      <w:marRight w:val="0"/>
      <w:marTop w:val="0"/>
      <w:marBottom w:val="0"/>
      <w:divBdr>
        <w:top w:val="none" w:sz="0" w:space="0" w:color="auto"/>
        <w:left w:val="none" w:sz="0" w:space="0" w:color="auto"/>
        <w:bottom w:val="none" w:sz="0" w:space="0" w:color="auto"/>
        <w:right w:val="none" w:sz="0" w:space="0" w:color="auto"/>
      </w:divBdr>
    </w:div>
    <w:div w:id="1609384953">
      <w:bodyDiv w:val="1"/>
      <w:marLeft w:val="0"/>
      <w:marRight w:val="0"/>
      <w:marTop w:val="0"/>
      <w:marBottom w:val="0"/>
      <w:divBdr>
        <w:top w:val="none" w:sz="0" w:space="0" w:color="auto"/>
        <w:left w:val="none" w:sz="0" w:space="0" w:color="auto"/>
        <w:bottom w:val="none" w:sz="0" w:space="0" w:color="auto"/>
        <w:right w:val="none" w:sz="0" w:space="0" w:color="auto"/>
      </w:divBdr>
    </w:div>
    <w:div w:id="1630238152">
      <w:bodyDiv w:val="1"/>
      <w:marLeft w:val="0"/>
      <w:marRight w:val="0"/>
      <w:marTop w:val="0"/>
      <w:marBottom w:val="0"/>
      <w:divBdr>
        <w:top w:val="none" w:sz="0" w:space="0" w:color="auto"/>
        <w:left w:val="none" w:sz="0" w:space="0" w:color="auto"/>
        <w:bottom w:val="none" w:sz="0" w:space="0" w:color="auto"/>
        <w:right w:val="none" w:sz="0" w:space="0" w:color="auto"/>
      </w:divBdr>
    </w:div>
    <w:div w:id="1672179594">
      <w:bodyDiv w:val="1"/>
      <w:marLeft w:val="0"/>
      <w:marRight w:val="0"/>
      <w:marTop w:val="0"/>
      <w:marBottom w:val="0"/>
      <w:divBdr>
        <w:top w:val="none" w:sz="0" w:space="0" w:color="auto"/>
        <w:left w:val="none" w:sz="0" w:space="0" w:color="auto"/>
        <w:bottom w:val="none" w:sz="0" w:space="0" w:color="auto"/>
        <w:right w:val="none" w:sz="0" w:space="0" w:color="auto"/>
      </w:divBdr>
    </w:div>
    <w:div w:id="1719474713">
      <w:bodyDiv w:val="1"/>
      <w:marLeft w:val="0"/>
      <w:marRight w:val="0"/>
      <w:marTop w:val="0"/>
      <w:marBottom w:val="0"/>
      <w:divBdr>
        <w:top w:val="none" w:sz="0" w:space="0" w:color="auto"/>
        <w:left w:val="none" w:sz="0" w:space="0" w:color="auto"/>
        <w:bottom w:val="none" w:sz="0" w:space="0" w:color="auto"/>
        <w:right w:val="none" w:sz="0" w:space="0" w:color="auto"/>
      </w:divBdr>
    </w:div>
    <w:div w:id="20247454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ec.europa.eu/eurostat/web/gisco/geodata/reference-data/administrative-units-statistical-units"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87B9CE-7699-457B-9CDD-14C0FD6ED0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5</Pages>
  <Words>902</Words>
  <Characters>5148</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
    </vt:vector>
  </TitlesOfParts>
  <Company>Penn State University</Company>
  <LinksUpToDate>false</LinksUpToDate>
  <CharactersWithSpaces>6038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anon</dc:creator>
  <cp:keywords/>
  <dc:description/>
  <cp:lastModifiedBy>Andris, Clio Maria</cp:lastModifiedBy>
  <cp:revision>7</cp:revision>
  <cp:lastPrinted>2018-10-26T01:10:00Z</cp:lastPrinted>
  <dcterms:created xsi:type="dcterms:W3CDTF">2018-11-15T01:48:00Z</dcterms:created>
  <dcterms:modified xsi:type="dcterms:W3CDTF">2020-02-25T12:01:00Z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16th edition (author-date)</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(deprecated)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7th edition</vt:lpwstr>
  </property>
  <property fmtid="{D5CDD505-2E9C-101B-9397-08002B2CF9AE}" pid="18" name="Mendeley Recent Style Id 8_1">
    <vt:lpwstr>http://www.zotero.org/styles/springer-lecture-notes-in-computer-science</vt:lpwstr>
  </property>
  <property fmtid="{D5CDD505-2E9C-101B-9397-08002B2CF9AE}" pid="19" name="Mendeley Recent Style Name 8_1">
    <vt:lpwstr>Springer - Lecture Notes in Computer Science</vt:lpwstr>
  </property>
  <property fmtid="{D5CDD505-2E9C-101B-9397-08002B2CF9AE}" pid="20" name="Mendeley Recent Style Id 9_1">
    <vt:lpwstr>http://www.zotero.org/styles/vancouver</vt:lpwstr>
  </property>
  <property fmtid="{D5CDD505-2E9C-101B-9397-08002B2CF9AE}" pid="21" name="Mendeley Recent Style Name 9_1">
    <vt:lpwstr>Vancouver</vt:lpwstr>
  </property>
</Properties>
</file>