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sz w:val="80"/>
          <w:szCs w:val="80"/>
        </w:rPr>
        <w:t xml:space="preserve">🌿</w:t>
      </w:r>
    </w:p>
    <w:p>
      <w:pPr>
        <w:spacing w:after="0" w:before="200"/>
      </w:pPr>
      <w:r>
        <w:t xml:space="preserve"/>
      </w: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2E7D32"/>
          <w:sz w:val="52"/>
          <w:szCs w:val="52"/>
        </w:rPr>
        <w:t xml:space="preserve">BIOGAS-POWERED CLOUD KITCHEN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37474F"/>
          <w:sz w:val="30"/>
          <w:szCs w:val="30"/>
        </w:rPr>
        <w:t xml:space="preserve">Energy Resilience for the Indian Food Economy</w:t>
      </w:r>
    </w:p>
    <w:p>
      <w:pPr>
        <w:spacing w:after="0" w:before="30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PROJECT CONCEPT DOCUMENT</w:t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v1.0  |  March 2026  |  Pilot Research Initiative</w:t>
            </w:r>
          </w:p>
        </w:tc>
      </w:tr>
    </w:tbl>
    <w:p>
      <w:pPr>
        <w:spacing w:after="0" w:before="400"/>
      </w:pPr>
      <w:r>
        <w:t xml:space="preserve"/>
      </w:r>
    </w:p>
    <w:p>
      <w:pPr>
        <w:spacing w:after="40" w:before="80"/>
        <w:jc w:val="center"/>
      </w:pPr>
      <w:r>
        <w:rPr>
          <w:rFonts w:ascii="Arial" w:cs="Arial" w:eastAsia="Arial" w:hAnsi="Arial"/>
          <w:i/>
          <w:iCs/>
          <w:color w:val="2E7D32"/>
          <w:sz w:val="26"/>
          <w:szCs w:val="26"/>
        </w:rPr>
        <w:t xml:space="preserve">"If biogas can't come to you — you go to the biogas."</w:t>
      </w:r>
    </w:p>
    <w:p>
      <w:pPr>
        <w:spacing w:after="0" w:before="6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1. Executive Summary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India's restaurant sector faces a structural energy vulnerability: near-total dependence on imported LPG for cooking fuel. Events such as Gulf region supply disruptions — like those witnessed in early 2026 — can reduce commercial LPG availability within 72 hours, forcing restaurant shutdowns. Cloud kitchens, which operate on razor-thin margins and delivery-only models, are acutely exposed.</w:t>
      </w:r>
    </w:p>
    <w:p>
      <w:pPr>
        <w:spacing w:after="0" w:before="8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This concept document proposes a pilot project to design, build, and rigorously document a biogas energy system co-located with a cloud kitchen. The system will use food waste and cow dung as feedstock to generate biogas capable of replacing 30–50% of daily LPG consumption — providing a meaningful energy buffer during supply crises while reducing fuel costs during normal operations.</w:t>
      </w:r>
    </w:p>
    <w:p>
      <w:pPr>
        <w:spacing w:after="0" w:before="8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The pilot will culminate in an open-source replication guide — with real-world data, cost breakdowns, and IoT monitoring code — so any cloud kitchen operator in India can adapt the design to their specific context. The goal is not a business. It is a contribution to food economy resilience.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TAGLINE</w:t>
            </w:r>
          </w:p>
        </w:tc>
        <w:tc>
          <w:tcPr>
            <w:tcW w:type="dxa" w:w="81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2"/>
                <w:szCs w:val="22"/>
              </w:rPr>
              <w:t xml:space="preserve">"If biogas can't come to you — you go to the biogas." — The cloud kitchen goes where the energy is.</w:t>
            </w:r>
          </w:p>
        </w:tc>
      </w:tr>
    </w:tbl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2. Problem Statement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2.1 The LPG Dependency Crisis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India imports approximately 55–60% of its LPG from Gulf countries. This creates a cascading vulnerability: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Any geopolitical disruption in the Gulf — war, sanctions, shipping blockades — immediately constrains commercial LPG allocations.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Household/domestic supply is protected politically; commercial restaurant supply is cut first.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 restaurant's entire operation halts within 1–3 days of supply interruption — there is no buffer.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The food delivery ecosystem also collapses, ironically at the exact moment when dine-in closures drive demand for delivery.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57F17" w:sz="1"/>
              <w:left w:val="single" w:color="F57F17" w:sz="1"/>
              <w:bottom w:val="single" w:color="F57F17" w:sz="1"/>
              <w:right w:val="single" w:color="F57F17" w:sz="1"/>
            </w:tcBorders>
            <w:shd w:fill="F57F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REAL EVENT</w:t>
            </w:r>
          </w:p>
        </w:tc>
        <w:tc>
          <w:tcPr>
            <w:tcW w:type="dxa" w:w="8160"/>
            <w:tcBorders>
              <w:top w:val="single" w:color="F57F17" w:sz="1"/>
              <w:left w:val="single" w:color="F57F17" w:sz="1"/>
              <w:bottom w:val="single" w:color="F57F17" w:sz="1"/>
              <w:right w:val="single" w:color="F57F17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2"/>
                <w:szCs w:val="22"/>
              </w:rPr>
              <w:t xml:space="preserve">In March 2026, Gulf conflict disruptions caused significant LPG shortages across Indian commercial kitchens within 72 hours. Restaurants reported 40–60% revenue loss. Cloud kitchens were among the hardest hit.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2.2 Why Cloud Kitchens Are the Right Target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Cloud kitchens are uniquely positioned to adopt biogas solutions for several structural reasons: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No dine-in seating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Fewer regulatory inspections; biogas installation causes minimal disruption to operations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Ground floor / basement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Easier access for digester installation; outdoor space more accessible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Delivery-only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Can operate at reduced capacity (not zero) during partial gas availability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Aggregated waste streams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Multiple kitchens in one building = more feedstock, higher biogas yield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Tech-forward operators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More receptive to IoT monitoring and data-driven energy management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Low overheads mindset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Financially motivated to adopt cost-saving innovations</w:t>
            </w:r>
          </w:p>
        </w:tc>
      </w:tr>
    </w:tbl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3. Proposed Solution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3.1 The Dual-Mode Energy Model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The system operates in two modes depending on external conditions: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GOOD TIMES</w:t>
            </w:r>
          </w:p>
        </w:tc>
        <w:tc>
          <w:tcPr>
            <w:tcW w:type="dxa" w:w="4680"/>
            <w:tcBorders>
              <w:top w:val="single" w:color="F57F17" w:sz="1"/>
              <w:left w:val="single" w:color="F57F17" w:sz="1"/>
              <w:bottom w:val="single" w:color="F57F17" w:sz="1"/>
              <w:right w:val="single" w:color="F57F17" w:sz="1"/>
            </w:tcBorders>
            <w:shd w:fill="F57F1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CRISIS TIMES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Biogas supplements LPG (30–50% offset)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Monthly fuel savings: ₹3,000–8,000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Reduced carbon footprint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Dairy farm waste gets productive use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Carbon credits potential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Biogas becomes the primary backbone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Cloud kitchen keeps running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Competitors shut down → delivery demand spikes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Revenue advantage during crisis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color w:val="37474F"/>
                <w:sz w:val="22"/>
                <w:szCs w:val="22"/>
              </w:rPr>
              <w:t xml:space="preserve">Competitive moat from resilience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3.2 Technical System Overview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The proposed system has four core components: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Feedstock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50–60% food waste from kitchen operations + 40–50% cow dung sourced from nearby dairy farms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Digester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Fixed dome or HDPE tank design, 1,500–2,500 litres capacity. Underground or shaded above-ground installation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Gas handling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Low-pressure collection bladder → basic H₂S scrubber → pressure regulator → commercial burner connection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IoT Monitoring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Arduino/Raspberry Pi sensors: temperature, gas pressure, pH, flow meter. Real-time dashboard + SMS alerts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3.3 The Cow Dung Advantage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Adding cow dung is not merely supplementary — it transforms the system's reliability: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Rich in methanogenic bacteria — jumpstarts and stabilises the digester microbial colony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Balances Carbon:Nitrogen ratio (food waste alone is nitrogen-heavy; ideal C:N is ~25:1)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Better thermal mass — more resilient to temperature fluctuations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Increases gas yield by 20–30% compared to food waste alone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Reduces H₂S content — cleaner, less corrosive gas output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Freely available — dairy farms exist within 5–15 km of most Indian towns and cities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4. Energy Economics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4.1 The Numbers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LPG energy content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~46 MJ/kg | 19 kg cylinder = ~430–440 MJ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Target restaurant usage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2–3 cylinders/month (small cloud kitchen baseline)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Monthly LPG energy need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~860–1,320 MJ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Daily energy need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~29–44 MJ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Biogas energy content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~21–25 MJ per m³ (55–65% methane)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Biogas needed daily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~1.5–2.5 m³ for 30–50% offset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Food waste required daily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6–10 kg (typical small cloud kitchen generates 8–15 kg)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Digester size required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1,500–2,500 litres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Estimated LPG cylinders saved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1–2 cylinders per month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Monthly cost saving (LPG)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₹1,200–2,800 at current commercial rates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4.2 Pilot Economics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Estimated pilot build cost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₹45,000–80,000 (materials + sensors + labour)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DIY-friendly components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HDPE tanks, PVC pipes, basic Arduino kit, gas bladder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Payback period (LPG savings)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18–36 months (accelerated during supply crises)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Value during 3-day crisis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Continued operation vs. complete shutdown = ₹15,000–50,000+ saved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Open-source replication cost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Subsequent builds estimated 30–40% cheaper using published guide</w:t>
            </w:r>
          </w:p>
        </w:tc>
      </w:tr>
    </w:tbl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5. IoT Monitoring System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A key differentiator of this pilot is the integration of low-cost IoT monitoring — turning a basic biogas installation into a smart, data-driven energy system. This is what makes the pilot's findings replicable and trustworthy.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5.1 Sensor Architecture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560"/>
      </w:tblGrid>
      <w:tr>
        <w:tc>
          <w:tcPr>
            <w:tcW w:type="dxa" w:w="2400"/>
            <w:tcBorders>
              <w:top w:val="single" w:color="1565C0" w:sz="1"/>
              <w:left w:val="single" w:color="1565C0" w:sz="1"/>
              <w:bottom w:val="single" w:color="1565C0" w:sz="1"/>
              <w:right w:val="single" w:color="1565C0" w:sz="1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</w:t>
            </w:r>
          </w:p>
        </w:tc>
        <w:tc>
          <w:tcPr>
            <w:tcW w:type="dxa" w:w="2200"/>
            <w:tcBorders>
              <w:top w:val="single" w:color="1565C0" w:sz="1"/>
              <w:left w:val="single" w:color="1565C0" w:sz="1"/>
              <w:bottom w:val="single" w:color="1565C0" w:sz="1"/>
              <w:right w:val="single" w:color="1565C0" w:sz="1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1565C0" w:sz="1"/>
              <w:left w:val="single" w:color="1565C0" w:sz="1"/>
              <w:bottom w:val="single" w:color="1565C0" w:sz="1"/>
              <w:right w:val="single" w:color="1565C0" w:sz="1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560"/>
            <w:tcBorders>
              <w:top w:val="single" w:color="1565C0" w:sz="1"/>
              <w:left w:val="single" w:color="1565C0" w:sz="1"/>
              <w:bottom w:val="single" w:color="1565C0" w:sz="1"/>
              <w:right w:val="single" w:color="1565C0" w:sz="1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DS18B20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Digester health; optimal 35–40°C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&lt; 28°C or &gt; 45°C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Gas Pressure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MPX5010DP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Output pressure and storage level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&lt; 0.5 kPa (low output)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pH Level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SEN0161 pH probe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Feedstock balance; prevents souring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&lt; 6.5 or &gt; 8.0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Gas Flow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YF-S201 flow meter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Daily production measurement (m³)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&lt; 0.5 m³/day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Ambient Temp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DHT22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External temp vs. digester correlation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Informational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5.2 Control &amp; Dashboard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Raspberry Pi 4 as the central hub — runs local dashboard (web-based), stores time-series data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Arduino Uno/Nano for sensor reading — feeds data to Pi via USB serial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Automated heating element control — triggers if digester temperature drops below threshold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SMS/WhatsApp alerts via automated notification system — notifies operator of anomalies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Daily report generation — gas produced, LPG equivalent saved, running cost savings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All code open-sourced on GitHub — fully reproducible by other operators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6. Pilot Project Plan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6.1 Pilot Selection Criteria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Small cloud kitchen (1–3 burners, 2–3 LPG cylinders/month)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Ground floor with outdoor access for digester installation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Within 15 km of a dairy farm for cow dung supply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Operator willing to log daily waste inputs and gas usage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Warm/moderate climate preferred for Phase 1 (not high altitude)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6.2 Implementation Timeline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3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Duration</w:t>
            </w:r>
          </w:p>
        </w:tc>
        <w:tc>
          <w:tcPr>
            <w:tcW w:type="dxa" w:w="43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Key Activities</w:t>
            </w:r>
          </w:p>
        </w:tc>
        <w:tc>
          <w:tcPr>
            <w:tcW w:type="dxa" w:w="22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Output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Phase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2–3 months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Site selection, digester design, component sourcing, build &amp; install, initial seeding with cow dung slurry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Operational digester producing measurable gas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Phase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3–6 months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Daily data logging, LPG baseline comparison, sensor calibration, seasonal variation tracking, issue documentation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6-month dataset with real cost savings figures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Phase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1–2 months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Data analysis, replication guide writing, IoT code cleanup &amp; GitHub publish, findings report, community outreach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Open-source publication &amp; pilot report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6.3 What We Will Publish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Complete materials list with Indian supplier sources and current prices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Step-by-step construction guide with photographs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Digester sizing calculator (adjustable for kitchen size and waste volume)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IoT sensor wiring diagrams and Arduino/Pi code on GitHub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6-month real data: daily gas output, LPG saved, cost delta, operational challenges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Honest failure documentation — what didn't work and why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Replication cost estimate for different kitchen sizes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7. Feasibility Assessment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Factor</w:t>
            </w:r>
          </w:p>
        </w:tc>
        <w:tc>
          <w:tcPr>
            <w:tcW w:type="dxa" w:w="18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Assessment</w:t>
            </w:r>
          </w:p>
        </w:tc>
        <w:tc>
          <w:tcPr>
            <w:tcW w:type="dxa" w:w="47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Energy math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Viable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Numbers clearly support 30–50% LPG offset for a small cloud kitchen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Food waste 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Viable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Cloud kitchens generate sufficient organic waste daily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Cow dung supply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Viable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Dairy farms accessible within 5–15 km of most Indian cities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Digester construction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DIY-able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Fixed dome or HDPE tank; established Indian designs available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Gas handling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20"/>
                <w:szCs w:val="20"/>
              </w:rPr>
              <w:t xml:space="preserve">⚠️ Moderate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Pressure regulation and scrubbing needed; non-trivial but solvable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IoT monitoring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Straightforward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Off-the-shelf Arduino/Pi components; total sensor cost &lt; ₹5,000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Cold climate operation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20"/>
                <w:szCs w:val="20"/>
              </w:rPr>
              <w:t xml:space="preserve">⚠️ Challenging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Insulation and heating element required; reduces efficiency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Regulatory compliance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20"/>
                <w:szCs w:val="20"/>
              </w:rPr>
              <w:t xml:space="preserve">⚠️ Check locally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Cloud kitchen format reduces exposure; local PESO/municipal check needed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Full LPG replacement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❌ Not realistic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30–50% offset is the realistic target for a system of this scale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Crisis-mode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High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Even 30% gas = kitchen stays operational when competitors cannot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Open-source replicability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Strong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File-based design + IoT code is highly transferable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0"/>
                <w:szCs w:val="20"/>
              </w:rPr>
              <w:t xml:space="preserve">Long-term ROI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✅ Positive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0"/>
                <w:szCs w:val="20"/>
              </w:rPr>
              <w:t xml:space="preserve">Payback 18–36 months; accelerated by any future supply disruption</w:t>
            </w:r>
          </w:p>
        </w:tc>
      </w:tr>
    </w:tbl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8. Future Vision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8.1 Beyond the Pilot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If the pilot validates the concept with concrete data, several directions open up: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Multi-kitchen buildings — shared digester serving 3–5 cloud kitchens in the same building with aggregated waste and shared cost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Dairy-kitchen partnerships — formal waste exchange agreements between dairy farms and cloud kitchens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Network effect — a growing library of open-source designs for different kitchen sizes, climates, and waste profiles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Carbon credit income — verified biogas projects qualify for carbon credits under Indian regulations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Arduino/Pi kit — a pre-assembled monitoring kit for operators who want plug-and-play IoT without building from scratch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37474F"/>
          <w:sz w:val="26"/>
          <w:szCs w:val="26"/>
        </w:rPr>
        <w:t xml:space="preserve">8.2 The Bigger Picture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VISION</w:t>
            </w:r>
          </w:p>
        </w:tc>
        <w:tc>
          <w:tcPr>
            <w:tcW w:type="dxa" w:w="81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2"/>
                <w:szCs w:val="22"/>
              </w:rPr>
              <w:t xml:space="preserve">A network of biogas-powered cloud kitchens across India — energy resilient during supply shocks, cheaper to run in normal times, and contributing real data to a public knowledge base that helps the entire food economy become less fragile.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India generates ~68 million tonnes of food waste annually. India imports ~8–9 million tonnes of LPG per year. Connecting these two facts — even partially — is both economically rational and environmentally meaningful.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9. Immediate Next Steps</w:t>
      </w:r>
    </w:p>
    <w:p>
      <w:pPr>
        <w:spacing w:after="100" w:before="80"/>
      </w:pPr>
      <w:r>
        <w:rPr>
          <w:rFonts w:ascii="Arial" w:cs="Arial" w:eastAsia="Arial" w:hAnsi="Arial"/>
          <w:color w:val="37474F"/>
          <w:sz w:val="22"/>
          <w:szCs w:val="22"/>
        </w:rPr>
        <w:t xml:space="preserve">This project is intentionally parked until current priorities are completed. When ready to activate: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37474F"/>
          <w:sz w:val="22"/>
          <w:szCs w:val="22"/>
        </w:rPr>
        <w:t xml:space="preserve">Identify 1–2 potential pilot cloud kitchen partners in a suitable climate zone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Source local KVIC biogas design specifications and component suppliers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Establish cow dung supply agreement with a nearby dairy farm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Procure Arduino/Raspberry Pi sensor kit and begin bench testing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Set up GitHub repository for open-source documentation from Day 1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color w:val="37474F"/>
          <w:sz w:val="22"/>
          <w:szCs w:val="22"/>
        </w:rPr>
        <w:t xml:space="preserve">Begin construction with full photo and data documentation</w:t>
      </w:r>
    </w:p>
    <w:p>
      <w:pPr>
        <w:pBdr>
          <w:bottom w:val="single" w:color="DDDDDD" w:sz="2" w:space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2E7D32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2"/>
          <w:szCs w:val="32"/>
        </w:rPr>
        <w:t xml:space="preserve">10. Document Information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Document 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Biogas-Powered Cloud Kitchen — Project Concept Document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1.0 — Initial Draft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March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Concept Stage — Awaiting Pilot Activation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Kartik (with AI research assistance — Claude, Anthropic)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Open — free to share, adapt, and build upon with attribution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37474F"/>
                <w:sz w:val="21"/>
                <w:szCs w:val="21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1"/>
                <w:szCs w:val="21"/>
              </w:rPr>
              <w:t xml:space="preserve">Upon completion of current active projects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  <w:tc>
          <w:tcPr>
            <w:tcW w:type="dxa" w:w="816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7474F"/>
                <w:sz w:val="22"/>
                <w:szCs w:val="22"/>
              </w:rPr>
              <w:t xml:space="preserve">This document captures a concept born from a real supply crisis observed in March 2026. The idea, the energy math, and the pilot structure are all grounded in practical reality. The goal is not a business — it is a contribution. Publish the pilot. Let others build on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 — Pilot Research Initiative  |  March 2026</w:t>
    </w:r>
    <w:r>
      <w:rPr>
        <w:rFonts w:ascii="Arial" w:cs="Arial" w:eastAsia="Arial" w:hAnsi="Arial"/>
        <w:color w:val="99999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4" w:space="8"/>
      </w:pBdr>
    </w:pPr>
    <w:r>
      <w:rPr>
        <w:rFonts w:ascii="Arial" w:cs="Arial" w:eastAsia="Arial" w:hAnsi="Arial"/>
        <w:color w:val="2E7D32"/>
        <w:sz w:val="18"/>
        <w:szCs w:val="18"/>
      </w:rPr>
      <w:t xml:space="preserve">🌿 Biogas-Powered Cloud Kitchen  |  Project Concept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37474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2026-03-11T14:23:52.377Z</dcterms:created>
  <dcterms:modified xsi:type="dcterms:W3CDTF">2026-03-11T14:23:52.378Z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