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mbeddings/oleObject0.bin" ContentType="application/vnd.openxmlformats-officedocument.oleObject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pkg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ОТЧЕТНАЯ ДОКУМЕНТАЦИЯ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по учебной практике ПМ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11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tbl>
      <w:tblPr>
        <w:tblInd w:w="283" w:type="dxa"/>
      </w:tblPr>
      <w:tblGrid>
        <w:gridCol w:w="2269"/>
        <w:gridCol w:w="6662"/>
      </w:tblGrid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ПМ.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11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4"/>
                <w:u w:val="none"/>
              </w:rPr>
              <w:t xml:space="preserve">Разработка, администрирование и защита баз данных</w:t>
            </w: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Студент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 Матвей Борисович</w:t>
            </w: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Курс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Группа </w:t>
            </w:r>
            <w:r>
              <w:rPr>
                <w:rFonts w:ascii="Segoe UI Symbol" w:hAnsi="Segoe UI Symbol" w:cs="Segoe UI Symbol" w:eastAsia="Segoe UI Symbol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№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226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Период практики</w:t>
            </w:r>
          </w:p>
        </w:tc>
        <w:tc>
          <w:tcPr>
            <w:tcW w:w="666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true"/>
              <w:keepLine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24.05.2026</w:t>
            </w: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АНПОО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»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ab/>
        <w:tab/>
        <w:tab/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наименование)</w:t>
      </w:r>
    </w:p>
    <w:p>
      <w:pPr>
        <w:keepNext w:val="true"/>
        <w:keepLine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                   190020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,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г. Санкт-Петербург, Рижский проспект, дом </w:t>
      </w:r>
      <w:r>
        <w:rPr>
          <w:rFonts w:ascii="Segoe UI Symbol" w:hAnsi="Segoe UI Symbol" w:cs="Segoe UI Symbol" w:eastAsia="Segoe UI Symbol"/>
          <w:i w:val="0"/>
          <w:color w:val="000000"/>
          <w:spacing w:val="0"/>
          <w:position w:val="0"/>
          <w:sz w:val="24"/>
          <w:u w:val="none"/>
        </w:rPr>
        <w:t xml:space="preserve">№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8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,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литер А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ab/>
        <w:tab/>
        <w:tab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адрес)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   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Шандыба Дарья Александровна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ФИО)                            (подпись)                                   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</w:p>
    <w:tbl>
      <w:tblPr/>
      <w:tblGrid>
        <w:gridCol w:w="4218"/>
        <w:gridCol w:w="4535"/>
      </w:tblGrid>
      <w:tr>
        <w:trPr>
          <w:jc w:val="left"/>
        </w:trPr>
        <w:tc>
          <w:tcPr>
            <w:tcW w:w="42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Результат промежуточной аттестации </w:t>
            </w:r>
          </w:p>
        </w:tc>
        <w:tc>
          <w:tcPr>
            <w:tcW w:w="453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Санкт-Петербург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2026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г </w:t>
      </w:r>
    </w:p>
    <w:p>
      <w:pPr>
        <w:spacing w:before="1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r>
        <w:rPr>
          <w:i w:val="0"/>
          <w:u w:val="none"/>
        </w:rPr>
        <w:br w:type="page"/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ЗАДАНИЕ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на учебную практику ПМ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11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</w:rPr>
      </w:pPr>
    </w:p>
    <w:tbl>
      <w:tblPr/>
      <w:tblGrid>
        <w:gridCol w:w="3322"/>
        <w:gridCol w:w="6033"/>
      </w:tblGrid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Для обучающегося</w:t>
            </w:r>
          </w:p>
        </w:tc>
        <w:tc>
          <w:tcPr>
            <w:tcW w:w="603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Драпова Матвея Борисовича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Специальность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Курс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Группа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11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4"/>
                <w:u w:val="none"/>
              </w:rPr>
              <w:t xml:space="preserve">Разработка, администрирование и защита баз данных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Место прохождения практики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Период прохождения практик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24.05.2026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Цель прохождения практики: разработка и представление проекта в рамках прохождения профессионального модуля ПМ.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11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Разработка, администрирование и защита баз данных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».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Задание на практику: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Осуществлять сбор, обработку и анализ информации для проектирования баз данных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Проектировать базу данных на основе анализа предметной области</w:t>
      </w:r>
    </w:p>
    <w:p>
      <w:pPr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Разрабатывать объекты базы данных в соответствии с результатами анализа предметной области.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Реализовывать базу данных в конкретной системе управления базами данных</w:t>
      </w:r>
    </w:p>
    <w:p>
      <w:pPr>
        <w:keepNext w:val="true"/>
        <w:keepLines w:val="true"/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Администрировать базы данных.</w:t>
      </w:r>
    </w:p>
    <w:p>
      <w:pPr>
        <w:numPr>
          <w:ilvl w:val="0"/>
          <w:numId w:val="77"/>
        </w:numPr>
        <w:spacing w:before="0" w:after="0" w:line="240"/>
        <w:ind w:right="0" w:left="0" w:hanging="1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Защищать информацию в базе данных с использованием технологии защиты информации.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Шандыба Дарья Александровна   (___________________)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ФИО)                            (подпись)                                  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6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Задание принято к исполнению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2"/>
          <w:u w:val="none"/>
        </w:rPr>
        <w:t xml:space="preserve"> ___________________________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«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18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»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мая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2026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г.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2"/>
          <w:u w:val="none"/>
        </w:rPr>
        <w:t xml:space="preserve"> 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подпись обучающегося)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r>
        <w:rPr>
          <w:i w:val="0"/>
          <w:u w:val="none"/>
        </w:rPr>
        <w:br w:type="page"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ДНЕВНИК </w:t>
      </w: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прохождения учебной практики ПМ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11</w:t>
      </w: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Общие сведения</w:t>
      </w:r>
    </w:p>
    <w:tbl>
      <w:tblPr/>
      <w:tblGrid>
        <w:gridCol w:w="4819"/>
        <w:gridCol w:w="4674"/>
      </w:tblGrid>
      <w:tr>
        <w:trPr>
          <w:jc w:val="left"/>
        </w:trPr>
        <w:tc>
          <w:tcPr>
            <w:tcW w:w="4819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ФИО обучающегося</w:t>
            </w:r>
          </w:p>
        </w:tc>
        <w:tc>
          <w:tcPr>
            <w:tcW w:w="467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 Матвей Борисович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Курс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Специальность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Группа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Вид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Учебная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Место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481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Период прохождения практики</w:t>
            </w:r>
          </w:p>
        </w:tc>
        <w:tc>
          <w:tcPr>
            <w:tcW w:w="467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24.05.2026</w:t>
            </w:r>
          </w:p>
        </w:tc>
      </w:tr>
    </w:tbl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Учет выполняемой работы</w:t>
      </w:r>
    </w:p>
    <w:tbl>
      <w:tblPr/>
      <w:tblGrid>
        <w:gridCol w:w="732"/>
        <w:gridCol w:w="5217"/>
        <w:gridCol w:w="1134"/>
        <w:gridCol w:w="993"/>
        <w:gridCol w:w="1417"/>
      </w:tblGrid>
      <w:tr>
        <w:trPr>
          <w:jc w:val="left"/>
        </w:trPr>
        <w:tc>
          <w:tcPr>
            <w:tcW w:w="73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№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п/п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Содержание работы</w:t>
            </w:r>
          </w:p>
        </w:tc>
        <w:tc>
          <w:tcPr>
            <w:tcW w:w="113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Дата </w:t>
            </w:r>
          </w:p>
        </w:tc>
        <w:tc>
          <w:tcPr>
            <w:tcW w:w="99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Кол.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часов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Подпись</w:t>
            </w:r>
          </w:p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руководителя практики</w:t>
            </w: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0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4"/>
                <w:u w:val="none"/>
              </w:rPr>
              <w:t xml:space="preserve">Осуществлять сбор, обработку и анализ информации для проектирования баз данных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18.05.2026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25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4"/>
                <w:u w:val="none"/>
              </w:rPr>
              <w:t xml:space="preserve">Проектировать базу данных на основе анализа предметной области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19.05.2026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0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0"/>
              </w:num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4"/>
                <w:u w:val="none"/>
              </w:rPr>
              <w:t xml:space="preserve">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20.05.2026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8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36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keepNext w:val="true"/>
              <w:keepLines w:val="true"/>
              <w:numPr>
                <w:ilvl w:val="0"/>
                <w:numId w:val="136"/>
              </w:num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4"/>
                <w:u w:val="none"/>
              </w:rPr>
              <w:t xml:space="preserve">Реализовывать базу данных в конкретной системе управления базами данных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21.05.2026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numPr>
                <w:ilvl w:val="0"/>
                <w:numId w:val="142"/>
              </w:numPr>
              <w:suppressLineNumbers w:val="true"/>
              <w:spacing w:before="0" w:after="0" w:line="240"/>
              <w:ind w:right="0" w:left="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4"/>
                <w:u w:val="none"/>
              </w:rPr>
              <w:t xml:space="preserve">Администрировать базы данных. </w:t>
            </w: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22.05.2026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7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2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13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Всего</w:t>
            </w:r>
          </w:p>
        </w:tc>
        <w:tc>
          <w:tcPr>
            <w:tcW w:w="9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36</w:t>
            </w:r>
          </w:p>
        </w:tc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28" w:type="dxa"/>
              <w:right w:w="28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Дневник проверил: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руководитель практики от образовательной организации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Шандыба Дарья Александровна (___________________)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24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»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мая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2026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г.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18"/>
          <w:u w:val="none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18"/>
          <w:u w:val="none"/>
        </w:rPr>
        <w:t xml:space="preserve">ФИО)          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18"/>
          <w:u w:val="none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18"/>
        </w:rPr>
      </w:pPr>
    </w:p>
    <w:p>
      <w:r>
        <w:rPr>
          <w:i w:val="0"/>
          <w:u w:val="none"/>
        </w:rPr>
        <w:br w:type="page"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АТТЕСТАЦИОННЫЙ ЛИСТ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по итогам прохождения учебной практики ПМ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11</w:t>
      </w:r>
    </w:p>
    <w:tbl>
      <w:tblPr/>
      <w:tblGrid>
        <w:gridCol w:w="3322"/>
        <w:gridCol w:w="6033"/>
      </w:tblGrid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На обучающегося</w:t>
            </w:r>
          </w:p>
        </w:tc>
        <w:tc>
          <w:tcPr>
            <w:tcW w:w="603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Драпова Матвея Борисовича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Специальность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Курс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Группа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11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4"/>
                <w:u w:val="none"/>
              </w:rPr>
              <w:t xml:space="preserve">Разработка, администрирование и защита баз данных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Место прохождения практики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Период прохождения практик</w:t>
            </w:r>
          </w:p>
        </w:tc>
        <w:tc>
          <w:tcPr>
            <w:tcW w:w="603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24.05.2026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Результаты освоения профессиональных 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компетенции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̆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*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Критерии оценки уровня освоения профессиональных компетенций:</w:t>
      </w:r>
    </w:p>
    <w:p>
      <w:pPr>
        <w:numPr>
          <w:ilvl w:val="0"/>
          <w:numId w:val="178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низкий уровень освоения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–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способность к выполнению работ под непосредственным руководством руководителя практики;</w:t>
      </w:r>
    </w:p>
    <w:p>
      <w:pPr>
        <w:numPr>
          <w:ilvl w:val="0"/>
          <w:numId w:val="178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средний уровень освоения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–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способность к выполнению работ при периодическом консультировании руководителя практики;</w:t>
      </w:r>
    </w:p>
    <w:p>
      <w:pPr>
        <w:numPr>
          <w:ilvl w:val="0"/>
          <w:numId w:val="178"/>
        </w:numPr>
        <w:spacing w:before="0" w:after="0" w:line="240"/>
        <w:ind w:right="0" w:left="0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высокий уровень освоения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–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0"/>
          <w:u w:val="none"/>
        </w:rPr>
        <w:t xml:space="preserve">способность к самостоятельному выполнению работ в соответствии с требованиями руководителя практики.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Общая оценка за производственную практику по ПМ.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11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Разработка, администрирование и защита баз данных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» 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___________________________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ФИО)                            (подпись)                                   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6"/>
          <w:u w:val="none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</w:rPr>
      </w:pPr>
    </w:p>
    <w:p>
      <w:r>
        <w:rPr>
          <w:i w:val="0"/>
          <w:u w:val="none"/>
        </w:rPr>
        <w:br w:type="page"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1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ХАРАКТЕРИСТИКА</w:t>
      </w:r>
    </w:p>
    <w:tbl>
      <w:tblPr/>
      <w:tblGrid>
        <w:gridCol w:w="3324"/>
        <w:gridCol w:w="6031"/>
      </w:tblGrid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На обучающегося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Драпова Матвея Борисовича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По ПМ.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11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pacing w:val="0"/>
                <w:position w:val="0"/>
                <w:sz w:val="24"/>
                <w:u w:val="none"/>
              </w:rPr>
              <w:t xml:space="preserve">Разработка, администрирование и защита баз данных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24.05.2026</w:t>
            </w: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За время производственной практики обучающийся освоил (а):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ПК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11.1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. Осуществлять сбор, обработку и анализ информации для проектирования баз данных.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ПК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11.2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Проектировать базу данных на основе анализа предметной области.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ПК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11.3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Разрабатывать объекты базы данных в соответствии с результатами анализа предметной области.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ПК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11.4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Реализовывать базу данных в конкретной системе управления базами данных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ПК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11.5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Администрировать базы данных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ПК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11.6 </w:t>
      </w:r>
      <w:r>
        <w:rPr>
          <w:rFonts w:ascii="Times New Roman" w:hAnsi="Times New Roman" w:cs="Times New Roman" w:eastAsia="Times New Roman"/>
          <w:i w:val="0"/>
          <w:color w:val="000000"/>
          <w:spacing w:val="0"/>
          <w:position w:val="0"/>
          <w:sz w:val="24"/>
          <w:u w:val="none"/>
        </w:rPr>
        <w:t xml:space="preserve">Защищать информацию в базе данных с использованием технологии защиты информации</w:t>
      </w:r>
    </w:p>
    <w:p>
      <w:pPr>
        <w:spacing w:before="0" w:after="0" w:line="28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Работал (а) с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18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мая 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2026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года по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24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мая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2026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года и показал(а) результаты по освоению следующих общих компетенций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2"/>
          <w:u w:val="none"/>
        </w:rPr>
        <w:t xml:space="preserve"> </w:t>
      </w:r>
    </w:p>
    <w:tbl>
      <w:tblPr/>
      <w:tblGrid>
        <w:gridCol w:w="803"/>
        <w:gridCol w:w="5953"/>
        <w:gridCol w:w="2552"/>
      </w:tblGrid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346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346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Общие компетенции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Результат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auto"/>
                <w:spacing w:val="0"/>
                <w:position w:val="0"/>
                <w:sz w:val="22"/>
                <w:u w:val="none"/>
              </w:rPr>
              <w:t xml:space="preserve">( +,-)</w:t>
            </w: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37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02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5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52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03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Планировать и реализовывать собственное профессиональное и личностное развитие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04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05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222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06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07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08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Использовать информационные технологии в профессиональной деятельности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10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jc w:val="left"/>
        </w:trPr>
        <w:tc>
          <w:tcPr>
            <w:tcW w:w="80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ОК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11</w:t>
            </w:r>
          </w:p>
        </w:tc>
        <w:tc>
          <w:tcPr>
            <w:tcW w:w="595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552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28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Заключение: обучающийся Драпов Матвей Борисович готов(а) к выполнению профессиональной деятельности по Разработке, администрированию и защите баз данных.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Руководитель практики от образовательной организации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Шандыба Дарья Александровна   (___________________)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                                    (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ФИО)                            (подпись)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2"/>
          <w:u w:val="none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</w:p>
    <w:p>
      <w:r>
        <w:rPr>
          <w:i w:val="0"/>
          <w:u w:val="none"/>
        </w:rPr>
        <w:br w:type="page"/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Автономная некоммерческая профессиональная образовательная организация </w:t>
      </w:r>
    </w:p>
    <w:p>
      <w:pPr>
        <w:keepNext w:val="true"/>
        <w:keepLine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Хекслет колледж</w:t>
      </w: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»</w:t>
      </w:r>
    </w:p>
    <w:p>
      <w:pPr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/>
          <w:i w:val="0"/>
          <w:color w:val="auto"/>
          <w:spacing w:val="0"/>
          <w:position w:val="0"/>
          <w:sz w:val="24"/>
          <w:u w:val="none"/>
        </w:rPr>
        <w:t xml:space="preserve">ОТЧЕТ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 прохождении учебной практики ПМ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11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</w:rPr>
      </w:pPr>
    </w:p>
    <w:tbl>
      <w:tblPr/>
      <w:tblGrid>
        <w:gridCol w:w="3324"/>
        <w:gridCol w:w="6031"/>
      </w:tblGrid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Обучающийся</w:t>
            </w:r>
          </w:p>
        </w:tc>
        <w:tc>
          <w:tcPr>
            <w:tcW w:w="6031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Драпов Матвей Борисович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Специальность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Информационные системы и программирование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ПМ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11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keepNext w:val="true"/>
              <w:keepLines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 w:val="0"/>
                <w:color w:val="000000"/>
                <w:spacing w:val="0"/>
                <w:position w:val="0"/>
                <w:sz w:val="24"/>
                <w:u w:val="none"/>
              </w:rPr>
              <w:t xml:space="preserve">Разработка, администрирование и защита баз данных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Курс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3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Группа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01-23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ИСИП ОФ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9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Место прохождения практики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АНПОО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Хекслет колледж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»</w:t>
            </w:r>
          </w:p>
        </w:tc>
      </w:tr>
      <w:tr>
        <w:trPr>
          <w:jc w:val="left"/>
        </w:trPr>
        <w:tc>
          <w:tcPr>
            <w:tcW w:w="33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Период прохождения практик</w:t>
            </w:r>
          </w:p>
        </w:tc>
        <w:tc>
          <w:tcPr>
            <w:tcW w:w="6031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18.05.2026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- </w:t>
            </w:r>
            <w:r>
              <w:rPr>
                <w:rFonts w:ascii="Times New Roman" w:hAnsi="Times New Roman" w:cs="Times New Roman" w:eastAsia="Times New Roman"/>
                <w:i w:val="0"/>
                <w:color w:val="auto"/>
                <w:spacing w:val="0"/>
                <w:position w:val="0"/>
                <w:sz w:val="24"/>
                <w:u w:val="none"/>
              </w:rPr>
              <w:t xml:space="preserve">24.05.2026</w:t>
            </w:r>
          </w:p>
        </w:tc>
      </w:tr>
    </w:tbl>
    <w:p>
      <w:pPr>
        <w:suppressLineNumber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</w:rPr>
      </w:pPr>
    </w:p>
    <w:p>
      <w:pPr>
        <w:suppressLineNumber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</w:rPr>
      </w:pPr>
    </w:p>
    <w:p>
      <w:pPr>
        <w:keepNext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1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Осуществлял сбор, обработку и анализ информации для проектирования баз данных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 ходе практики была проанализирована предметная область проекта EXOFLORA - веб-энциклопедии экзотических растений. Основными информационными объектами системы являются пользователи, категории растений, карточки растений, изображения растений и записи проверки материалов. Такой набор сущностей отражает реальные сценарии приложения: пользователь изучает каталог, просматривает подробную карточку, а администратор управляет наполнением и проверяет записи.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На этапе анализа были выделены данные, необходимые для хранения: имя пользователя, электронная почта, пароль и роль; название категории; русское и латинское название растения; описание, страна происхождения, уровень редкости; ссылки на изображения; статус проверки и комментарий администратора. Эти данные связаны с функциональностью сайта: каталогом, поиском, фильтрацией, детальной страницей растения и административной частью.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проектирования были определены связи между сущностями. Одно растение относится к одной категории, но одна категория может включать несколько растений. Один пользователь может быть автором нескольких записей о растениях. У одного растения может быть несколько изображений. Проверка записи связана одновременно с растением и пользователем-администратором, который выполняет модерацию.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При анализе ограничений были выделены первичные ключи id для всех таблиц, уникальность email пользователя, обязательность ключевых полей, внешние ключи между таблицами plants, users, categories, plant_images и reviews. Такие ограничения нужны для сохранения ссылочной целостности и предотвращения ситуаций, когда изображение или отзыв существуют без связанной записи растения.</w:t>
      </w:r>
    </w:p>
    <w:p>
      <w:pPr>
        <w:keepNext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2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Проектировал базу данных на основе анализа предметной области, разрабатывал объекты базы данных и реализовывал их в СУБД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На основе анализа была подготовлена реляционная модель базы данных. В проектной модели используются пять таблиц: users, categories, plants, plant_images и reviews. Центральной таблицей является plants, так как именно она хранит основные сведения об экзотических растениях. Остальные таблицы расширяют модель: users отвечает за учетные записи и роли, categories группирует растения, plant_images хранит изображения, reviews фиксирует результаты проверки материалов.</w:t>
      </w:r>
    </w:p>
    <w:p>
      <w:pPr>
        <w:spacing w:before="120" w:after="60" w:line="240"/>
        <w:ind w:right="0" w:left="0" w:firstLine="0"/>
        <w:jc w:val="center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</w:rPr>
      </w:pPr>
      <w:r>
        <w:rPr>
          <w:i w:val="0"/>
          <w:u w:val="none"/>
        </w:rPr>
        <w:object w:dxaOrig="8420" w:dyaOrig="4970">
          <v:rect xmlns:o="urn:schemas-microsoft-com:office:office" xmlns:v="urn:schemas-microsoft-com:vml" id="rectole0000000000" style="width:421.000000pt;height:248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Рисунок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1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- ER-диаграмма базы данных EXOFLORA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SQL-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скрипт создания структуры базы данных был оформлен в файле exotic_plants_database.sql. В нем последовательно создаются таблицы users, categories, plants, plant_images и reviews, после чего добавляются демонстрационные записи. Для таблиц используются типы SERIAL, VARCHAR, TEXT и INT. Тип SERIAL выбран для автоматической генерации идентификаторов, VARCHAR - для строк ограниченной длины, TEXT - для длинных описаний и комментариев, INT - для внешних ключей.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Таблица users содержит поля id, username, email, password и role. Поле email имеет ограничение UNIQUE, чтобы одна электронная почта не использовалась несколькими пользователями. Поле role позволяет разделять обычных пользователей и администратора. В демонстрационных данных добавлены роли admin и user.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Таблица categories содержит справочник категорий растений. Таблица plants хранит основные карточки растений: name, latin_name, description, origin_country, rarity_level, category_id и created_by. Поля category_id и created_by являются внешними ключами и связывают растение с категорией и пользователем, который добавил запись.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Таблица plant_images связывает изображения с конкретными растениями по plant_id. Это позволяет хранить несколько изображений для одной карточки. Таблица reviews содержит plant_id, admin_id, status и comment, поэтому может фиксировать состояние проверки записи: approved, pending или другое значение, принятое в учебной модели.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 серверной части проекта также подготовлен файл exoflowers-server/sql/schema.sql, который описывает упрощенную таблицу plants для работы демонстрационного API. Backend реализован так, чтобы приложение могло запускаться как с PostgreSQL через DATABASE_URL, так и без базы данных через fallback-массив data/plants.js. Такой подход позволил сохранить работоспособность проекта во время разработки и постепенно переходить к полноценной базе данных.</w:t>
      </w:r>
    </w:p>
    <w:p>
      <w:pPr>
        <w:keepNext w:val="true"/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3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. 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Администрировал базу данных и описывал защиту информации в базе данных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локального варианта проекта база данных предполагается к развертыванию в PostgreSQL. Подключение к базе настраивается через переменную окружения DATABASE_URL в формате postgres://user:password@localhost: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5432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/exoflowers. Серверное приложение читает эту переменную в db.js, создает пул подключений pg.Pool и выполняет SQL-запросы через общий метод query.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Администрирование базы данных включает создание БД exoflowers, выполнение SQL-скрипта, проверку структуры таблиц, заполнение демонстрационными данными и проверку запросов SELECT, INSERT, UPDATE, DELETE и SELECT с JOIN. Эти операции были отражены в материалах проекта и позволяют проверить, что таблицы связаны корректно, а данные можно получать как отдельно, так и совместно через внешние ключи.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разграничения доступа в учебной модели предусмотрены роли пользователей. Обычный пользователь может работать с каталогом и просматривать сведения о растениях, а администратор связан с проверкой и управлением записями. На уровне базы это отражается полем role в таблице users и связью reviews.admin_id с users.id. В промышленной версии для безопасности необходимо хранить не открытые пароли, а хеши паролей, а также выдавать приложению отдельного пользователя БД с минимально необходимыми правами.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Защита целостности данных обеспечивается первичными и внешними ключами. Первичные ключи однозначно идентифицируют записи, а внешние ключи не позволяют связать растение с несуществующей категорией, изображение - с несуществующим растением, а отзыв - с несуществующим растением или администратором. Для предотвращения дублирования учетных записей используется уникальность email.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Для безопасной передачи данных между приложением и базой используется серверный backend как промежуточный слой: клиент не подключается к PostgreSQL напрямую, а отправляет HTTP-запросы к Express API. Это скрывает строку подключения от браузера и позволяет централизованно обрабатывать ошибки, фильтры и операции CRUD. При публикации проекта переменные окружения должны храниться вне репозитория, а соединение с базой данных должно выполняться по защищенному каналу, если база размещена на удаленном сервере.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Резервирование данных для PostgreSQL может выполняться стандартными средствами pg_dump и pg_restore. Для учебного проекта также предусмотрен резервный механизм на уровне приложения: если DATABASE_URL не задан, backend использует локальный массив данных, что позволяет демонстрировать каталог без запущенной СУБД. Однако такой fallback не заменяет полноценное резервное копирование, потому что изменения в памяти процесса не сохраняются после перезапуска сервера.</w:t>
      </w: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В результате практики была подготовлена структура базы данных для проекта EXOFLORA, определены таблицы, поля, типы данных, связи и ограничения, выполнено описание SQL-скрипта, рассмотрены вопросы доступа, ролей, целостности и резервного копирования. Полученная модель может быть использована как основа для дальнейшего расширения проекта: полноценной авторизации, хранения изображений, модерации материалов и переноса демонстрационных данных в PostgreSQL.</w:t>
      </w:r>
    </w:p>
    <w:p>
      <w:pPr>
        <w:spacing w:before="0" w:after="0" w:line="360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</w:rPr>
      </w:pPr>
    </w:p>
    <w:p>
      <w:pPr>
        <w:spacing w:before="0" w:after="0" w:line="360" w:lineRule="auto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</w:rPr>
      </w:pP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Обучающийся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ab/>
        <w:tab/>
        <w:tab/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(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ab/>
        <w:tab/>
        <w:tab/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 )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«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»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ab/>
        <w:tab/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2026</w:t>
      </w:r>
      <w:r>
        <w:rPr>
          <w:rFonts w:ascii="Times New Roman" w:hAnsi="Times New Roman" w:cs="Times New Roman" w:eastAsia="Times New Roman"/>
          <w:b w:val="0"/>
          <w:i w:val="0"/>
          <w:color w:val="auto"/>
          <w:spacing w:val="0"/>
          <w:position w:val="0"/>
          <w:sz w:val="24"/>
          <w:u w:val="none"/>
        </w:rPr>
        <w:t xml:space="preserve">г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</w:rPr>
      </w:pP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ab/>
        <w:tab/>
        <w:tab/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ФИО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ab/>
        <w:tab/>
        <w:tab/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 xml:space="preserve">подпись</w:t>
      </w:r>
      <w:r>
        <w:rPr>
          <w:rFonts w:ascii="Times New Roman" w:hAnsi="Times New Roman" w:cs="Times New Roman" w:eastAsia="Times New Roman"/>
          <w:i w:val="0"/>
          <w:color w:val="auto"/>
          <w:spacing w:val="0"/>
          <w:position w:val="0"/>
          <w:sz w:val="24"/>
          <w:u w:val="none"/>
        </w:rPr>
        <w:tab/>
      </w:r>
    </w:p>
    <w:sectPr xmlns:w="http://schemas.openxmlformats.org/wordprocessingml/2006/main">
      <w:pgSz w:w="11906" w:h="16838"/>
      <w:pgMar w:top="1134" w:right="567" w:bottom="1134" w:left="1701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77">
    <w:abstractNumId w:val="36"/>
  </w:num>
  <w:num w:numId="120">
    <w:abstractNumId w:val="30"/>
  </w:num>
  <w:num w:numId="125">
    <w:abstractNumId w:val="24"/>
  </w:num>
  <w:num w:numId="130">
    <w:abstractNumId w:val="18"/>
  </w:num>
  <w:num w:numId="136">
    <w:abstractNumId w:val="12"/>
  </w:num>
  <w:num w:numId="142">
    <w:abstractNumId w:val="6"/>
  </w:num>
  <w:num w:numId="17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docRId0" Type="http://schemas.openxmlformats.org/officeDocument/2006/relationships/oleObject" Target="embeddings/oleObject0.bin"/><Relationship Id="docRId1" Type="http://schemas.openxmlformats.org/officeDocument/2006/relationships/image" Target="media/image0.wmf"/><Relationship Id="docRId2" Type="http://schemas.openxmlformats.org/officeDocument/2006/relationships/numbering" Target="numbering.xml"/><Relationship Id="docRId3" Type="http://schemas.openxmlformats.org/officeDocument/2006/relationships/styles" Target="styles.xml"/></Relationships>
</file>