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4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B3A6B"/>
          <w:spacing w:val="0"/>
          <w:position w:val="0"/>
          <w:sz w:val="72"/>
          <w:shd w:fill="auto" w:val="clear"/>
        </w:rPr>
        <w:t xml:space="preserve">AGENT STACK</w:t>
      </w: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2E5DA8"/>
          <w:spacing w:val="0"/>
          <w:position w:val="0"/>
          <w:sz w:val="36"/>
          <w:shd w:fill="auto" w:val="clear"/>
        </w:rPr>
        <w:t xml:space="preserve">Local AI Agent Infrastructure</w:t>
      </w:r>
    </w:p>
    <w:p>
      <w:pPr>
        <w:spacing w:before="8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605E5C"/>
          <w:spacing w:val="0"/>
          <w:position w:val="0"/>
          <w:sz w:val="26"/>
          <w:shd w:fill="auto" w:val="clear"/>
        </w:rPr>
        <w:t xml:space="preserve">Technical Reference &amp; Developer Guide</w:t>
      </w:r>
    </w:p>
    <w:p>
      <w:pPr>
        <w:spacing w:before="120" w:after="12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05E5C"/>
          <w:spacing w:val="0"/>
          <w:position w:val="0"/>
          <w:sz w:val="22"/>
          <w:shd w:fill="auto" w:val="clear"/>
        </w:rPr>
        <w:t xml:space="preserve">LM Studio  ·  Redis Streams  ·  Emrys  ·  Docker  ·  LangGraph</w:t>
      </w:r>
    </w:p>
    <w:p>
      <w:pPr>
        <w:spacing w:before="360" w:after="36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05E5C"/>
          <w:spacing w:val="0"/>
          <w:position w:val="0"/>
          <w:sz w:val="20"/>
          <w:shd w:fill="auto" w:val="clear"/>
        </w:rPr>
        <w:t xml:space="preserve">Version 1.0  ·  March 2026</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Table of Contents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1. Project Overview</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Agent Stack is a self-hosted, event-driven multi-agent RAG (Retrieval Augmented Generation) system designed to run entirely on local hardware using LM Studio for inference. It provides persistent memory across sessions, multi-agent coordination via Redis Streams, and a scalable Docker-based deployment.</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1.1 Design Goals</w:t>
      </w:r>
    </w:p>
    <w:p>
      <w:pPr>
        <w:numPr>
          <w:ilvl w:val="0"/>
          <w:numId w:val="1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Run entirely offline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no cloud API dependencies for inference</w:t>
      </w:r>
    </w:p>
    <w:p>
      <w:pPr>
        <w:numPr>
          <w:ilvl w:val="0"/>
          <w:numId w:val="1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Persistent agent memory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agents remember across sessions and restarts</w:t>
      </w:r>
    </w:p>
    <w:p>
      <w:pPr>
        <w:numPr>
          <w:ilvl w:val="0"/>
          <w:numId w:val="1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Event-driven architecture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agents communicate via Redis Streams, not direct calls</w:t>
      </w:r>
    </w:p>
    <w:p>
      <w:pPr>
        <w:numPr>
          <w:ilvl w:val="0"/>
          <w:numId w:val="1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Two-layer memory model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short-term (Redis) and long-term (SQLite via Emrys)</w:t>
      </w:r>
    </w:p>
    <w:p>
      <w:pPr>
        <w:numPr>
          <w:ilvl w:val="0"/>
          <w:numId w:val="1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Repeatable deployments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fully containerized, version controlled, CI validated</w:t>
      </w:r>
    </w:p>
    <w:p>
      <w:pPr>
        <w:numPr>
          <w:ilvl w:val="0"/>
          <w:numId w:val="1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Scalable by design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add new agents without changing existing ones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1.2 System Architecture</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stack runs four specialist agents coordinated by an orchestrator, all backed by Redis for event-driven short-term memory and Emrys (SQLite) for long-term knowledge persistence.</w:t>
      </w:r>
    </w:p>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9681"/>
      </w:tblGrid>
      <w:tr>
        <w:trPr>
          <w:trHeight w:val="5955" w:hRule="auto"/>
          <w:jc w:val="left"/>
        </w:trPr>
        <w:tc>
          <w:tcPr>
            <w:tcW w:w="9681"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AGENT PIPELINE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SHORT-TERM MEMORY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LONG-TERM MEMORY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Redis Streams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Emrys (SQLite)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Live task state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Session handoffs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Inter-agent events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Knowledge base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Tool call results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Crash recovery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Ephemeral by design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Persistent by design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Memory Promotion (meaningful findings only)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Agents: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orchestrator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plans tasks, delegates, aggregates results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document_qa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answers questions from PDFs and text files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code_search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indexes and searches codebases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executor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runs tools, shell commands, file operations</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Inference: LM Studio (local, OpenAI-compatible API on port 1234)</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1.3 Technology Stack</w:t>
      </w:r>
    </w:p>
    <w:tbl>
      <w:tblPr/>
      <w:tblGrid>
        <w:gridCol w:w="2400"/>
        <w:gridCol w:w="3200"/>
        <w:gridCol w:w="3760"/>
      </w:tblGrid>
      <w:tr>
        <w:trPr>
          <w:trHeight w:val="1" w:hRule="atLeast"/>
          <w:jc w:val="left"/>
        </w:trPr>
        <w:tc>
          <w:tcPr>
            <w:tcW w:w="24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Component</w:t>
            </w:r>
          </w:p>
        </w:tc>
        <w:tc>
          <w:tcPr>
            <w:tcW w:w="32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Technology</w:t>
            </w:r>
          </w:p>
        </w:tc>
        <w:tc>
          <w:tcPr>
            <w:tcW w:w="37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Purpose</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Inference</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LM Studio (Qwen 3.5 8B Q4_K_M)</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Local LLM serving via OpenAI-compatible API</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Event Bus</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 7 (Streams)</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Short-term agent memory, inter-agent messaging</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Long-term Memory</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 + SQLite</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Session persistence, knowledge base, crash recovery</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Orchestration</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LangGraph / LangChain</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 graph execution and tool use</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 Framework</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Python 3.11 + asyncio</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All agent code and core libraries</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Containerization</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Docker + Docker Compose</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Service isolation and deployment</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CI/CD</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GitHub Actions</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Lint, unit tests, integration tests, Docker build</w:t>
            </w:r>
          </w:p>
        </w:tc>
      </w:tr>
      <w:tr>
        <w:trPr>
          <w:trHeight w:val="1" w:hRule="atLeast"/>
          <w:jc w:val="left"/>
        </w:trPr>
        <w:tc>
          <w:tcPr>
            <w:tcW w:w="24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Version Control</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Git / GitHub</w:t>
            </w:r>
          </w:p>
        </w:tc>
        <w:tc>
          <w:tcPr>
            <w:tcW w:w="3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Source of truth for all infrastructure code</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2. Hardware &amp; System Requirements</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2.1 Development Machine Specifications</w:t>
      </w:r>
    </w:p>
    <w:tbl>
      <w:tblPr/>
      <w:tblGrid>
        <w:gridCol w:w="3000"/>
        <w:gridCol w:w="6360"/>
      </w:tblGrid>
      <w:tr>
        <w:trPr>
          <w:trHeight w:val="1" w:hRule="atLeast"/>
          <w:jc w:val="left"/>
        </w:trPr>
        <w:tc>
          <w:tcPr>
            <w:tcW w:w="30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Component</w:t>
            </w:r>
          </w:p>
        </w:tc>
        <w:tc>
          <w:tcPr>
            <w:tcW w:w="63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Specification</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CPU</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Intel Core i7-11700F @ 2.50GHz (8 cores / 16 threads)</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RAM</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64GB DDR4-3200 (upgraded from 32GB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4x8GB replaced with 2x32GB)</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GPU</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NVIDIA GeForce RTX 3070 (8GB VRAM)</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Storage</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2TB WD Black SN7100 NVMe PCIe 4.0 M.2 SSD</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Motherboard</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Gigabyte B560 DS3H AC-Y1 (LGA 1200, 4x DDR4 DIMM slots)</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OS</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Windows 11 with WSL2 (Ubuntu)</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Docker</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Docker Desktop (Windows)</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2.2 RAM Upgrade Notes</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original 4x8GB configuration (all slots full) was replaced with 2x32GB installed in slots A2 and B2 (dual-channel configuration). Two slots remain free for future expansion to 128GB maximum.</w:t>
      </w:r>
    </w:p>
    <w:p>
      <w:pPr>
        <w:numPr>
          <w:ilvl w:val="0"/>
          <w:numId w:val="7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Kit: </w:t>
      </w:r>
      <w:r>
        <w:rPr>
          <w:rFonts w:ascii="Arial" w:hAnsi="Arial" w:cs="Arial" w:eastAsia="Arial"/>
          <w:color w:val="auto"/>
          <w:spacing w:val="0"/>
          <w:position w:val="0"/>
          <w:sz w:val="22"/>
          <w:shd w:fill="auto" w:val="clear"/>
        </w:rPr>
        <w:t xml:space="preserve">G.SKILL Ripjaws V F4-3200C16D-64GVK (2x32GB DDR4-3200 CL16)</w:t>
      </w:r>
    </w:p>
    <w:p>
      <w:pPr>
        <w:numPr>
          <w:ilvl w:val="0"/>
          <w:numId w:val="7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XMP: </w:t>
      </w:r>
      <w:r>
        <w:rPr>
          <w:rFonts w:ascii="Arial" w:hAnsi="Arial" w:cs="Arial" w:eastAsia="Arial"/>
          <w:color w:val="auto"/>
          <w:spacing w:val="0"/>
          <w:position w:val="0"/>
          <w:sz w:val="22"/>
          <w:shd w:fill="auto" w:val="clear"/>
        </w:rPr>
        <w:t xml:space="preserve">Enable XMP Profile 1 in BIOS to run at rated 3200MHz</w:t>
      </w:r>
    </w:p>
    <w:p>
      <w:pPr>
        <w:numPr>
          <w:ilvl w:val="0"/>
          <w:numId w:val="7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Max capacity: </w:t>
      </w:r>
      <w:r>
        <w:rPr>
          <w:rFonts w:ascii="Arial" w:hAnsi="Arial" w:cs="Arial" w:eastAsia="Arial"/>
          <w:color w:val="auto"/>
          <w:spacing w:val="0"/>
          <w:position w:val="0"/>
          <w:sz w:val="22"/>
          <w:shd w:fill="auto" w:val="clear"/>
        </w:rPr>
        <w:t xml:space="preserve">128GB (4x32GB)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board supports up to 32GB per DIMM slot</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2.3 Storage Upgrade Notes</w:t>
      </w:r>
    </w:p>
    <w:p>
      <w:pPr>
        <w:numPr>
          <w:ilvl w:val="0"/>
          <w:numId w:val="7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Drive: </w:t>
      </w:r>
      <w:r>
        <w:rPr>
          <w:rFonts w:ascii="Arial" w:hAnsi="Arial" w:cs="Arial" w:eastAsia="Arial"/>
          <w:color w:val="auto"/>
          <w:spacing w:val="0"/>
          <w:position w:val="0"/>
          <w:sz w:val="22"/>
          <w:shd w:fill="auto" w:val="clear"/>
        </w:rPr>
        <w:t xml:space="preserve">WD Black SN7100 2TB (WDS200T4X0E), PCIe 4.0 x4, TLC NAND</w:t>
      </w:r>
    </w:p>
    <w:p>
      <w:pPr>
        <w:numPr>
          <w:ilvl w:val="0"/>
          <w:numId w:val="7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Slot: </w:t>
      </w:r>
      <w:r>
        <w:rPr>
          <w:rFonts w:ascii="Arial" w:hAnsi="Arial" w:cs="Arial" w:eastAsia="Arial"/>
          <w:color w:val="auto"/>
          <w:spacing w:val="0"/>
          <w:position w:val="0"/>
          <w:sz w:val="22"/>
          <w:shd w:fill="auto" w:val="clear"/>
        </w:rPr>
        <w:t xml:space="preserve">M2P_CPU (top M.2 slot, PCIe 4.0)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do NOT use M2A_SB which is PCIe 3.0</w:t>
      </w:r>
    </w:p>
    <w:p>
      <w:pPr>
        <w:numPr>
          <w:ilvl w:val="0"/>
          <w:numId w:val="7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Performance: </w:t>
      </w:r>
      <w:r>
        <w:rPr>
          <w:rFonts w:ascii="Arial" w:hAnsi="Arial" w:cs="Arial" w:eastAsia="Arial"/>
          <w:color w:val="auto"/>
          <w:spacing w:val="0"/>
          <w:position w:val="0"/>
          <w:sz w:val="22"/>
          <w:shd w:fill="auto" w:val="clear"/>
        </w:rPr>
        <w:t xml:space="preserve">Up to 7,250 MB/s read / 6,900 MB/s write</w:t>
      </w:r>
    </w:p>
    <w:p>
      <w:pPr>
        <w:numPr>
          <w:ilvl w:val="0"/>
          <w:numId w:val="7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Warranty: </w:t>
      </w:r>
      <w:r>
        <w:rPr>
          <w:rFonts w:ascii="Arial" w:hAnsi="Arial" w:cs="Arial" w:eastAsia="Arial"/>
          <w:color w:val="auto"/>
          <w:spacing w:val="0"/>
          <w:position w:val="0"/>
          <w:sz w:val="22"/>
          <w:shd w:fill="auto" w:val="clear"/>
        </w:rPr>
        <w:t xml:space="preserve">5 years / 1,200 TBW</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2.4 Recommended LLM Models</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Based on hardware specs and workload requirements:</w:t>
      </w:r>
    </w:p>
    <w:tbl>
      <w:tblPr/>
      <w:tblGrid>
        <w:gridCol w:w="2800"/>
        <w:gridCol w:w="3200"/>
        <w:gridCol w:w="3360"/>
      </w:tblGrid>
      <w:tr>
        <w:trPr>
          <w:trHeight w:val="1" w:hRule="atLeast"/>
          <w:jc w:val="left"/>
        </w:trPr>
        <w:tc>
          <w:tcPr>
            <w:tcW w:w="28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Agent Role</w:t>
            </w:r>
          </w:p>
        </w:tc>
        <w:tc>
          <w:tcPr>
            <w:tcW w:w="32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Recommended Model</w:t>
            </w:r>
          </w:p>
        </w:tc>
        <w:tc>
          <w:tcPr>
            <w:tcW w:w="33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Notes</w:t>
            </w:r>
          </w:p>
        </w:tc>
      </w:tr>
      <w:tr>
        <w:trPr>
          <w:trHeight w:val="1" w:hRule="atLeast"/>
          <w:jc w:val="left"/>
        </w:trPr>
        <w:tc>
          <w:tcPr>
            <w:tcW w:w="2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Orchestrator, Doc QA, Executor</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Qwen 3.5 8B Q4_K_M</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Best balance of quality/speed for 8GB VRAM</w:t>
            </w:r>
          </w:p>
        </w:tc>
      </w:tr>
      <w:tr>
        <w:trPr>
          <w:trHeight w:val="1" w:hRule="atLeast"/>
          <w:jc w:val="left"/>
        </w:trPr>
        <w:tc>
          <w:tcPr>
            <w:tcW w:w="2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Code Search</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Qwen2.5-Coder 14B Q4_K_M</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Superior code comprehension, hybrid GPU+RAM</w:t>
            </w:r>
          </w:p>
        </w:tc>
      </w:tr>
      <w:tr>
        <w:trPr>
          <w:trHeight w:val="1" w:hRule="atLeast"/>
          <w:jc w:val="left"/>
        </w:trPr>
        <w:tc>
          <w:tcPr>
            <w:tcW w:w="2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Alternative (single model)</w:t>
            </w:r>
          </w:p>
        </w:tc>
        <w:tc>
          <w:tcPr>
            <w:tcW w:w="3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Qwen2.5 14B Q4_K_M</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Battle-tested, reliable for all four workloads</w:t>
            </w:r>
          </w:p>
        </w:tc>
      </w:tr>
    </w:tbl>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216"/>
        <w:gridCol w:w="9546"/>
      </w:tblGrid>
      <w:tr>
        <w:trPr>
          <w:trHeight w:val="1" w:hRule="atLeast"/>
          <w:jc w:val="left"/>
        </w:trPr>
        <w:tc>
          <w:tcPr>
            <w:tcW w:w="216" w:type="dxa"/>
            <w:tcBorders>
              <w:top w:val="single" w:color="2e5da8" w:sz="6"/>
              <w:left w:val="single" w:color="2e5da8" w:sz="6"/>
              <w:bottom w:val="single" w:color="2e5da8" w:sz="6"/>
              <w:right w:val="single" w:color="2e5da8" w:sz="6"/>
            </w:tcBorders>
            <w:shd w:color="000000" w:fill="2e5da8" w:val="clear"/>
            <w:tcMar>
              <w:left w:w="160" w:type="dxa"/>
              <w:right w:w="16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NOTE</w:t>
            </w:r>
          </w:p>
        </w:tc>
        <w:tc>
          <w:tcPr>
            <w:tcW w:w="9546" w:type="dxa"/>
            <w:tcBorders>
              <w:top w:val="single" w:color="2e5da8" w:sz="4"/>
              <w:left w:val="single" w:color="ffffff" w:sz="0"/>
              <w:bottom w:val="single" w:color="2e5da8" w:sz="4"/>
              <w:right w:val="single" w:color="2e5da8" w:sz="4"/>
            </w:tcBorders>
            <w:shd w:color="000000" w:fill="d6e4f7" w:val="clear"/>
            <w:tcMar>
              <w:left w:w="160" w:type="dxa"/>
              <w:right w:w="16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LM Studio supports multiple loaded models simultaneously. Point each agent to a different model via the LM_STUDIO_MODEL environment variable in docker-compose.yml.</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3. Repository Structure</w:t>
      </w:r>
    </w:p>
    <w:tbl>
      <w:tblPr/>
      <w:tblGrid>
        <w:gridCol w:w="9516"/>
      </w:tblGrid>
      <w:tr>
        <w:trPr>
          <w:trHeight w:val="7440" w:hRule="auto"/>
          <w:jc w:val="left"/>
        </w:trPr>
        <w:tc>
          <w:tcPr>
            <w:tcW w:w="951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agent-stack/</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.github/workflows/</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ci.yml                  # CI: lint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unit tests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integration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Docker build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smoke test</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agents/</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orchestrator/main.py    # Planner and task router</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document_qa/main.py     # PDF and text document Q&amp;A</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code_search/main.py     # Repository search and analysis</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executor/main.py        # Tool and command execution</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core/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base_agent.py           # Base class all agents inherit from</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config.py               # Pydantic settings (all env-driven)</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events/bus.py           # Redis Streams abstraction</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memory/long_term.py     # Emrys SQLite memory client</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docker/</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agent.Dockerfile        # Shared image for all four agents</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emrys.Dockerfile        # Emrys persistence container</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tests/</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unit/                   # Pure logic tests (no infrastructure)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integration/            # Redis required</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config/</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.env.example            # Environment variable template</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scripts/</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setup.sh                # One-shot setup script</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docker-compose.yml          # Full stack definition</w:t>
            </w:r>
          </w:p>
          <w:p>
            <w:pPr>
              <w:spacing w:before="20" w:after="2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requirements.txt            # Python dependencies</w:t>
            </w:r>
          </w:p>
          <w:p>
            <w:pPr>
              <w:spacing w:before="20" w:after="20" w:line="240"/>
              <w:ind w:right="0" w:left="0" w:firstLine="0"/>
              <w:jc w:val="left"/>
              <w:rPr>
                <w:spacing w:val="0"/>
                <w:position w:val="0"/>
                <w:shd w:fill="auto" w:val="clear"/>
              </w:rPr>
            </w:pP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pytest.ini                  # Test configuration</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4. Local Development Setup</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4.1 Prerequisites</w:t>
      </w:r>
    </w:p>
    <w:p>
      <w:pPr>
        <w:numPr>
          <w:ilvl w:val="0"/>
          <w:numId w:val="10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Docker Desktop </w:t>
      </w:r>
      <w:r>
        <w:rPr>
          <w:rFonts w:ascii="Arial" w:hAnsi="Arial" w:cs="Arial" w:eastAsia="Arial"/>
          <w:color w:val="auto"/>
          <w:spacing w:val="0"/>
          <w:position w:val="0"/>
          <w:sz w:val="22"/>
          <w:shd w:fill="auto" w:val="clear"/>
        </w:rPr>
        <w:t xml:space="preserve">(Windows)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includes Docker Compose v2</w:t>
      </w:r>
    </w:p>
    <w:p>
      <w:pPr>
        <w:numPr>
          <w:ilvl w:val="0"/>
          <w:numId w:val="10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Python 3.11+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for running agents and tests locally outside Docker</w:t>
      </w:r>
    </w:p>
    <w:p>
      <w:pPr>
        <w:numPr>
          <w:ilvl w:val="0"/>
          <w:numId w:val="10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Git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for cloning and version control</w:t>
      </w:r>
    </w:p>
    <w:p>
      <w:pPr>
        <w:numPr>
          <w:ilvl w:val="0"/>
          <w:numId w:val="10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LM Studio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running with a model loaded and local server enabled on port 1234</w:t>
      </w:r>
    </w:p>
    <w:p>
      <w:pPr>
        <w:numPr>
          <w:ilvl w:val="0"/>
          <w:numId w:val="10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WSL2 </w:t>
      </w:r>
      <w:r>
        <w:rPr>
          <w:rFonts w:ascii="Arial" w:hAnsi="Arial" w:cs="Arial" w:eastAsia="Arial"/>
          <w:color w:val="auto"/>
          <w:spacing w:val="0"/>
          <w:position w:val="0"/>
          <w:sz w:val="22"/>
          <w:shd w:fill="auto" w:val="clear"/>
        </w:rPr>
        <w:t xml:space="preserve">(Windows)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Docker containers reach Windows host via host.docker.internal</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4.2 First-Time Setup</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Clone the repository and run the setup script once:</w:t>
      </w:r>
    </w:p>
    <w:tbl>
      <w:tblPr/>
      <w:tblGrid>
        <w:gridCol w:w="9051"/>
      </w:tblGrid>
      <w:tr>
        <w:trPr>
          <w:trHeight w:val="1" w:hRule="atLeast"/>
          <w:jc w:val="left"/>
        </w:trPr>
        <w:tc>
          <w:tcPr>
            <w:tcW w:w="9051"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Clone your repo</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clone </w:t>
            </w:r>
            <w:hyperlink xmlns:r="http://schemas.openxmlformats.org/officeDocument/2006/relationships" r:id="docRId0">
              <w:r>
                <w:rPr>
                  <w:rFonts w:ascii="Courier New" w:hAnsi="Courier New" w:cs="Courier New" w:eastAsia="Courier New"/>
                  <w:color w:val="1B3A6B"/>
                  <w:spacing w:val="0"/>
                  <w:position w:val="0"/>
                  <w:sz w:val="16"/>
                  <w:u w:val="single"/>
                  <w:shd w:fill="auto" w:val="clear"/>
                </w:rPr>
                <w:t xml:space="preserve">https://github.com/YOUR_USERNAME/agent-stack.git</w:t>
              </w:r>
            </w:hyperlink>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cd agent-stack</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Clone Emrys source (required for Docker builds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not on PyPI)</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clone </w:t>
            </w:r>
            <w:hyperlink xmlns:r="http://schemas.openxmlformats.org/officeDocument/2006/relationships" r:id="docRId1">
              <w:r>
                <w:rPr>
                  <w:rFonts w:ascii="Courier New" w:hAnsi="Courier New" w:cs="Courier New" w:eastAsia="Courier New"/>
                  <w:color w:val="1B3A6B"/>
                  <w:spacing w:val="0"/>
                  <w:position w:val="0"/>
                  <w:sz w:val="16"/>
                  <w:u w:val="single"/>
                  <w:shd w:fill="auto" w:val="clear"/>
                </w:rPr>
                <w:t xml:space="preserve">https://github.com/NuAvalon/emrys.git</w:t>
              </w:r>
            </w:hyperlink>
            <w:r>
              <w:rPr>
                <w:rFonts w:ascii="Courier New" w:hAnsi="Courier New" w:cs="Courier New" w:eastAsia="Courier New"/>
                <w:color w:val="1B3A6B"/>
                <w:spacing w:val="0"/>
                <w:position w:val="0"/>
                <w:sz w:val="16"/>
                <w:shd w:fill="auto" w:val="clear"/>
              </w:rPr>
              <w:t xml:space="preserve"> emrys-src</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Run one-shot setup (creates .venv, installs deps, builds Docker images)</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bash scripts/setup.sh</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setup script does the following automatically:</w:t>
      </w:r>
    </w:p>
    <w:p>
      <w:pPr>
        <w:numPr>
          <w:ilvl w:val="0"/>
          <w:numId w:val="10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Checks Python 3.10+ and Docker are installed</w:t>
      </w:r>
    </w:p>
    <w:p>
      <w:pPr>
        <w:numPr>
          <w:ilvl w:val="0"/>
          <w:numId w:val="10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Creates .env from config/.env.example if not present</w:t>
      </w:r>
    </w:p>
    <w:p>
      <w:pPr>
        <w:numPr>
          <w:ilvl w:val="0"/>
          <w:numId w:val="10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Creates Python virtual environment at .venv/</w:t>
      </w:r>
    </w:p>
    <w:p>
      <w:pPr>
        <w:numPr>
          <w:ilvl w:val="0"/>
          <w:numId w:val="10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Installs all Python dependencies including Emrys from source</w:t>
      </w:r>
    </w:p>
    <w:p>
      <w:pPr>
        <w:numPr>
          <w:ilvl w:val="0"/>
          <w:numId w:val="10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Initializes Emrys persistent memory directory at .persist/</w:t>
      </w:r>
    </w:p>
    <w:p>
      <w:pPr>
        <w:numPr>
          <w:ilvl w:val="0"/>
          <w:numId w:val="10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Creates workspace directories (workspace/docs and workspace/repos)</w:t>
      </w:r>
    </w:p>
    <w:p>
      <w:pPr>
        <w:numPr>
          <w:ilvl w:val="0"/>
          <w:numId w:val="10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Builds all Docker images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4.3 Environment Configuration</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Copy and edit the environment file before starting:</w:t>
      </w:r>
    </w:p>
    <w:tbl>
      <w:tblPr/>
      <w:tblGrid>
        <w:gridCol w:w="4386"/>
      </w:tblGrid>
      <w:tr>
        <w:trPr>
          <w:trHeight w:val="1" w:hRule="atLeast"/>
          <w:jc w:val="left"/>
        </w:trPr>
        <w:tc>
          <w:tcPr>
            <w:tcW w:w="438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cp config/.env.example .env</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 Edit .env with your settings</w:t>
            </w:r>
          </w:p>
        </w:tc>
      </w:tr>
    </w:tbl>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2600"/>
        <w:gridCol w:w="2800"/>
        <w:gridCol w:w="3960"/>
      </w:tblGrid>
      <w:tr>
        <w:trPr>
          <w:trHeight w:val="1" w:hRule="atLeast"/>
          <w:jc w:val="left"/>
        </w:trPr>
        <w:tc>
          <w:tcPr>
            <w:tcW w:w="26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Variable</w:t>
            </w:r>
          </w:p>
        </w:tc>
        <w:tc>
          <w:tcPr>
            <w:tcW w:w="28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Default</w:t>
            </w:r>
          </w:p>
        </w:tc>
        <w:tc>
          <w:tcPr>
            <w:tcW w:w="39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6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LM_STUDIO_URL</w:t>
            </w:r>
          </w:p>
        </w:tc>
        <w:tc>
          <w:tcPr>
            <w:tcW w:w="28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hyperlink xmlns:r="http://schemas.openxmlformats.org/officeDocument/2006/relationships" r:id="docRId2">
              <w:r>
                <w:rPr>
                  <w:rFonts w:ascii="Arial" w:hAnsi="Arial" w:cs="Arial" w:eastAsia="Arial"/>
                  <w:color w:val="000000"/>
                  <w:spacing w:val="0"/>
                  <w:position w:val="0"/>
                  <w:sz w:val="20"/>
                  <w:u w:val="single"/>
                  <w:shd w:fill="auto" w:val="clear"/>
                </w:rPr>
                <w:t xml:space="preserve">http://host.docker.internal:1234</w:t>
              </w:r>
            </w:hyperlink>
          </w:p>
        </w:tc>
        <w:tc>
          <w:tcPr>
            <w:tcW w:w="39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LM Studio API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use localhost if running natively on Windows</w:t>
            </w:r>
          </w:p>
        </w:tc>
      </w:tr>
      <w:tr>
        <w:trPr>
          <w:trHeight w:val="1" w:hRule="atLeast"/>
          <w:jc w:val="left"/>
        </w:trPr>
        <w:tc>
          <w:tcPr>
            <w:tcW w:w="26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LM_STUDIO_MODEL</w:t>
            </w:r>
          </w:p>
        </w:tc>
        <w:tc>
          <w:tcPr>
            <w:tcW w:w="28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qwen2.5-14b</w:t>
            </w:r>
          </w:p>
        </w:tc>
        <w:tc>
          <w:tcPr>
            <w:tcW w:w="39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Model name as shown in LM Studio</w:t>
            </w:r>
          </w:p>
        </w:tc>
      </w:tr>
      <w:tr>
        <w:trPr>
          <w:trHeight w:val="1" w:hRule="atLeast"/>
          <w:jc w:val="left"/>
        </w:trPr>
        <w:tc>
          <w:tcPr>
            <w:tcW w:w="26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REDIS_URL</w:t>
            </w:r>
          </w:p>
        </w:tc>
        <w:tc>
          <w:tcPr>
            <w:tcW w:w="28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redis://redis:6379</w:t>
            </w:r>
          </w:p>
        </w:tc>
        <w:tc>
          <w:tcPr>
            <w:tcW w:w="39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 connection (internal Docker network)</w:t>
            </w:r>
          </w:p>
        </w:tc>
      </w:tr>
      <w:tr>
        <w:trPr>
          <w:trHeight w:val="1" w:hRule="atLeast"/>
          <w:jc w:val="left"/>
        </w:trPr>
        <w:tc>
          <w:tcPr>
            <w:tcW w:w="26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EMRYS_PERSIST_DIR</w:t>
            </w:r>
          </w:p>
        </w:tc>
        <w:tc>
          <w:tcPr>
            <w:tcW w:w="28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/agent/.persist</w:t>
            </w:r>
          </w:p>
        </w:tc>
        <w:tc>
          <w:tcPr>
            <w:tcW w:w="39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Path to Emrys SQLite database inside container</w:t>
            </w:r>
          </w:p>
        </w:tc>
      </w:tr>
      <w:tr>
        <w:trPr>
          <w:trHeight w:val="1" w:hRule="atLeast"/>
          <w:jc w:val="left"/>
        </w:trPr>
        <w:tc>
          <w:tcPr>
            <w:tcW w:w="26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AGENT_ROLE</w:t>
            </w:r>
          </w:p>
        </w:tc>
        <w:tc>
          <w:tcPr>
            <w:tcW w:w="28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(set per container)</w:t>
            </w:r>
          </w:p>
        </w:tc>
        <w:tc>
          <w:tcPr>
            <w:tcW w:w="39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 identity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set automatically in docker-compose.yml</w:t>
            </w:r>
          </w:p>
        </w:tc>
      </w:tr>
      <w:tr>
        <w:trPr>
          <w:trHeight w:val="1" w:hRule="atLeast"/>
          <w:jc w:val="left"/>
        </w:trPr>
        <w:tc>
          <w:tcPr>
            <w:tcW w:w="26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LOG_LEVEL</w:t>
            </w:r>
          </w:p>
        </w:tc>
        <w:tc>
          <w:tcPr>
            <w:tcW w:w="28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INFO</w:t>
            </w:r>
          </w:p>
        </w:tc>
        <w:tc>
          <w:tcPr>
            <w:tcW w:w="39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Logging verbosity: DEBUG, INFO, WARNING, ERROR</w:t>
            </w:r>
          </w:p>
        </w:tc>
      </w:tr>
    </w:tbl>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1056"/>
        <w:gridCol w:w="8841"/>
      </w:tblGrid>
      <w:tr>
        <w:trPr>
          <w:trHeight w:val="1" w:hRule="atLeast"/>
          <w:jc w:val="left"/>
        </w:trPr>
        <w:tc>
          <w:tcPr>
            <w:tcW w:w="1056" w:type="dxa"/>
            <w:tcBorders>
              <w:top w:val="single" w:color="2e5da8" w:sz="6"/>
              <w:left w:val="single" w:color="2e5da8" w:sz="6"/>
              <w:bottom w:val="single" w:color="2e5da8" w:sz="6"/>
              <w:right w:val="single" w:color="2e5da8" w:sz="6"/>
            </w:tcBorders>
            <w:shd w:color="000000" w:fill="2e5da8" w:val="clear"/>
            <w:tcMar>
              <w:left w:w="160" w:type="dxa"/>
              <w:right w:w="16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WSL2 NOTE</w:t>
            </w:r>
          </w:p>
        </w:tc>
        <w:tc>
          <w:tcPr>
            <w:tcW w:w="8841" w:type="dxa"/>
            <w:tcBorders>
              <w:top w:val="single" w:color="2e5da8" w:sz="4"/>
              <w:left w:val="single" w:color="ffffff" w:sz="0"/>
              <w:bottom w:val="single" w:color="2e5da8" w:sz="4"/>
              <w:right w:val="single" w:color="2e5da8" w:sz="4"/>
            </w:tcBorders>
            <w:shd w:color="000000" w:fill="d6e4f7" w:val="clear"/>
            <w:tcMar>
              <w:left w:w="160" w:type="dxa"/>
              <w:right w:w="16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Docker containers running in WSL2 reach your Windows host (where LM Studio runs) via host.docker.internal. This is configured automatically in docker-compose.yml. No changes needed for most setups.</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4.4 Starting the Stack</w:t>
      </w:r>
    </w:p>
    <w:tbl>
      <w:tblPr/>
      <w:tblGrid>
        <w:gridCol w:w="9396"/>
      </w:tblGrid>
      <w:tr>
        <w:trPr>
          <w:trHeight w:val="1" w:hRule="atLeast"/>
          <w:jc w:val="left"/>
        </w:trPr>
        <w:tc>
          <w:tcPr>
            <w:tcW w:w="939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Start everything</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up</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Start in background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up -d</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Start infrastructure only (Redis + Emrys) for local agent development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up -d redis emrys</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View logs for a specific agent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logs -f orchestrator</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Stop everything</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down</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Stop and remove volumes (full reset)</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docker compose down -v</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4.5 Running Agents Locally (Without Docker)</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active development, run agents directly in your virtual environment against the Docker infrastructure:</w:t>
      </w:r>
    </w:p>
    <w:tbl>
      <w:tblPr/>
      <w:tblGrid>
        <w:gridCol w:w="8526"/>
      </w:tblGrid>
      <w:tr>
        <w:trPr>
          <w:trHeight w:val="1" w:hRule="atLeast"/>
          <w:jc w:val="left"/>
        </w:trPr>
        <w:tc>
          <w:tcPr>
            <w:tcW w:w="852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Activate venv</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source .venv/bin/activate    # Linux/WSL2</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.venv\Scripts\activate       # Windows</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Start only Redis and Emrys in Docker</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up -d redis emrys</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Run an agent directly</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REDIS_URL=redis://localhost:6379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EMRYS_PERSIST_DIR=./.persist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AGENT_ROLE=orchestrator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LM_STUDIO_URL=http://localhost:1234 \</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python -m agents.orchestrator.main</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4.6 Sending a Task to the Orchestrator</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orchestrator listens on the agents:orchestrator Redis stream for task.created events:</w:t>
      </w:r>
    </w:p>
    <w:tbl>
      <w:tblPr/>
      <w:tblGrid>
        <w:gridCol w:w="9276"/>
      </w:tblGrid>
      <w:tr>
        <w:trPr>
          <w:trHeight w:val="1" w:hRule="atLeast"/>
          <w:jc w:val="left"/>
        </w:trPr>
        <w:tc>
          <w:tcPr>
            <w:tcW w:w="927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python3 - &lt;&lt; EOF</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import asyncio, redis.asyncio as aioredis, json, uuid, time</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async def send():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 = await aioredis.from_url("redis://localhost:6379", decode_responses=True)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await r.xadd("agents:orchestrator",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"event_id": str(uuid.uuid4()),</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"type": "task.created",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"source": "user",</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"task_id": str(uuid.uuid4()),</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"timestamp": str(time.time()),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"payload": json.dumps({"task": "Search the codebase for auth patterns"}),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await r.aclose()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print("Task sent.")</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asyncio.run(send())</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EOF</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5. Memory Architecture</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5.1 Two-Layer Memory Model</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Agents never lose context between sessions. Memory is split into two layers that serve fundamentally different purposes:</w:t>
      </w:r>
    </w:p>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1800"/>
        <w:gridCol w:w="2000"/>
        <w:gridCol w:w="2200"/>
        <w:gridCol w:w="3360"/>
      </w:tblGrid>
      <w:tr>
        <w:trPr>
          <w:trHeight w:val="1" w:hRule="atLeast"/>
          <w:jc w:val="left"/>
        </w:trPr>
        <w:tc>
          <w:tcPr>
            <w:tcW w:w="18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Layer</w:t>
            </w:r>
          </w:p>
        </w:tc>
        <w:tc>
          <w:tcPr>
            <w:tcW w:w="20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Technology</w:t>
            </w:r>
          </w:p>
        </w:tc>
        <w:tc>
          <w:tcPr>
            <w:tcW w:w="22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Lifetime</w:t>
            </w:r>
          </w:p>
        </w:tc>
        <w:tc>
          <w:tcPr>
            <w:tcW w:w="33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Purpose</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Short-term</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 Streams</w:t>
            </w:r>
          </w:p>
        </w:tc>
        <w:tc>
          <w:tcPr>
            <w:tcW w:w="2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Ephemeral (TTL or max length)</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Live task state, inter-agent events, tool results</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Long-term</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 (SQLite)</w:t>
            </w:r>
          </w:p>
        </w:tc>
        <w:tc>
          <w:tcPr>
            <w:tcW w:w="2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Permanent</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Knowledge base, session handoffs, crash recovery</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5.2 Memory Promotion Flow</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key pattern is promotion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short-term events that matter get deliberately elevated to long-term knowledge:</w:t>
      </w:r>
    </w:p>
    <w:tbl>
      <w:tblPr/>
      <w:tblGrid>
        <w:gridCol w:w="9246"/>
      </w:tblGrid>
      <w:tr>
        <w:trPr>
          <w:trHeight w:val="1" w:hRule="atLeast"/>
          <w:jc w:val="left"/>
        </w:trPr>
        <w:tc>
          <w:tcPr>
            <w:tcW w:w="924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Redis Stream Event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Agent processes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Ephemeral?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TTL expires, forgotten (by design)</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Worth keeping? </w:t>
            </w:r>
            <w:r>
              <w:rPr>
                <w:rFonts w:ascii="Cambria Math" w:hAnsi="Cambria Math" w:cs="Cambria Math" w:eastAsia="Cambria Math"/>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agent.stage_finding() or agent.promote_now()</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Emrys SQLite Knowledge Base</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                             (survives forever, full-text searchable)</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5.3 Agent Memory API</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agents inherit these memory methods from BaseAgent:</w:t>
      </w:r>
    </w:p>
    <w:tbl>
      <w:tblPr/>
      <w:tblGrid>
        <w:gridCol w:w="3000"/>
        <w:gridCol w:w="6360"/>
      </w:tblGrid>
      <w:tr>
        <w:trPr>
          <w:trHeight w:val="1" w:hRule="atLeast"/>
          <w:jc w:val="left"/>
        </w:trPr>
        <w:tc>
          <w:tcPr>
            <w:tcW w:w="30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Method</w:t>
            </w:r>
          </w:p>
        </w:tc>
        <w:tc>
          <w:tcPr>
            <w:tcW w:w="63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When to Use</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await self.recall(query)</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Before starting any task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check if we solved this before</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self.stage_finding(content, topic)</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Queue a finding for batch promotion on session close</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await self.promote_now(content, topic)</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Immediately promote a critical finding mid-session</w:t>
            </w:r>
          </w:p>
        </w:tc>
      </w:tr>
      <w:tr>
        <w:trPr>
          <w:trHeight w:val="1" w:hRule="atLeast"/>
          <w:jc w:val="left"/>
        </w:trPr>
        <w:tc>
          <w:tcPr>
            <w:tcW w:w="30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await self.memory.checkpoint(note)</w:t>
            </w:r>
          </w:p>
        </w:tc>
        <w:tc>
          <w:tcPr>
            <w:tcW w:w="6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Write a mid-session journal entry for crash recovery</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5.4 Emrys SQLite Schema</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long-term memory database lives at .persist/persist.db and is shared across all agent containers via a Docker volume:</w:t>
      </w:r>
    </w:p>
    <w:tbl>
      <w:tblPr/>
      <w:tblGrid>
        <w:gridCol w:w="8841"/>
      </w:tblGrid>
      <w:tr>
        <w:trPr>
          <w:trHeight w:val="1" w:hRule="atLeast"/>
          <w:jc w:val="left"/>
        </w:trPr>
        <w:tc>
          <w:tcPr>
            <w:tcW w:w="8841"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knowledge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id, agent, content, topic, tags, kind, created_at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sessions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id, agent, status (OPEN/CLEAN/CRASH), summary, timestamps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journals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id, agent, entry, created_at</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knowledge_fts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FTS5 virtual table for full-text search across knowledge</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5.5 Redis Streams Event Types</w:t>
      </w:r>
    </w:p>
    <w:tbl>
      <w:tblPr/>
      <w:tblGrid>
        <w:gridCol w:w="1800"/>
        <w:gridCol w:w="1600"/>
        <w:gridCol w:w="1600"/>
        <w:gridCol w:w="4360"/>
      </w:tblGrid>
      <w:tr>
        <w:trPr>
          <w:trHeight w:val="1" w:hRule="atLeast"/>
          <w:jc w:val="left"/>
        </w:trPr>
        <w:tc>
          <w:tcPr>
            <w:tcW w:w="18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Event Type</w:t>
            </w:r>
          </w:p>
        </w:tc>
        <w:tc>
          <w:tcPr>
            <w:tcW w:w="16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Producer</w:t>
            </w:r>
          </w:p>
        </w:tc>
        <w:tc>
          <w:tcPr>
            <w:tcW w:w="16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Consumer</w:t>
            </w:r>
          </w:p>
        </w:tc>
        <w:tc>
          <w:tcPr>
            <w:tcW w:w="43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Payload</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task.created</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User / External</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Orchestrator</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task: string }</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task.assigned</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Orchestrator</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Specialist Agent</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task, plan, assigned_to }</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task.completed</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Specialist Agent</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Orchestrator</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result, task_id, promote? }</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agent.started</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Any agent</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Broadcast</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role }</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agent.tool_call</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Executor</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Broadcast</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command }</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agent.tool_result</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Executor</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Broadcast</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result, task_id }</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memory.promoted</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Any agent</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Broadcast</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topic, preview }</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system.error</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Any agent</w:t>
            </w:r>
          </w:p>
        </w:tc>
        <w:tc>
          <w:tcPr>
            <w:tcW w:w="1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Broadcast</w:t>
            </w:r>
          </w:p>
        </w:tc>
        <w:tc>
          <w:tcPr>
            <w:tcW w:w="4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 error, triggering_event_id }</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6. Agent Reference</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6.1 BaseAgent (core/base_agent.py)</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agents inherit from BaseAgent. Subclasses implement handle_event() and optionally on_startup() and on_shutdown().</w:t>
      </w:r>
    </w:p>
    <w:tbl>
      <w:tblPr/>
      <w:tblGrid>
        <w:gridCol w:w="8871"/>
      </w:tblGrid>
      <w:tr>
        <w:trPr>
          <w:trHeight w:val="1" w:hRule="atLeast"/>
          <w:jc w:val="left"/>
        </w:trPr>
        <w:tc>
          <w:tcPr>
            <w:tcW w:w="8871"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class MyAgent(BaseAgent):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async def handle_event(self, event: Event) -&gt; None: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if event.type == EventType.TASK_ASSIGNED: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if event.payload.get("assigned_to") == "my_agent":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 do work</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await self.emit(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EventType.TASK_COMPLETED,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payload={"result": "done", "task_id": event.task_id},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target="orchestrator"</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if __name__ == "__main__":</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    run_agent(MyAgent(Settings()))</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6.2 Orchestrator Agent</w:t>
      </w:r>
    </w:p>
    <w:p>
      <w:pPr>
        <w:numPr>
          <w:ilvl w:val="0"/>
          <w:numId w:val="22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Role: </w:t>
      </w:r>
      <w:r>
        <w:rPr>
          <w:rFonts w:ascii="Arial" w:hAnsi="Arial" w:cs="Arial" w:eastAsia="Arial"/>
          <w:color w:val="auto"/>
          <w:spacing w:val="0"/>
          <w:position w:val="0"/>
          <w:sz w:val="22"/>
          <w:shd w:fill="auto" w:val="clear"/>
        </w:rPr>
        <w:t xml:space="preserve">Plans tasks, routes to specialist agents, aggregates results</w:t>
      </w:r>
    </w:p>
    <w:p>
      <w:pPr>
        <w:numPr>
          <w:ilvl w:val="0"/>
          <w:numId w:val="22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Stream: </w:t>
      </w:r>
      <w:r>
        <w:rPr>
          <w:rFonts w:ascii="Courier New" w:hAnsi="Courier New" w:cs="Courier New" w:eastAsia="Courier New"/>
          <w:color w:val="1B3A6B"/>
          <w:spacing w:val="0"/>
          <w:position w:val="0"/>
          <w:sz w:val="18"/>
          <w:shd w:fill="auto" w:val="clear"/>
        </w:rPr>
        <w:t xml:space="preserve">agents:orchestrator</w:t>
      </w:r>
    </w:p>
    <w:p>
      <w:pPr>
        <w:numPr>
          <w:ilvl w:val="0"/>
          <w:numId w:val="22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Listens for: </w:t>
      </w:r>
      <w:r>
        <w:rPr>
          <w:rFonts w:ascii="Courier New" w:hAnsi="Courier New" w:cs="Courier New" w:eastAsia="Courier New"/>
          <w:color w:val="1B3A6B"/>
          <w:spacing w:val="0"/>
          <w:position w:val="0"/>
          <w:sz w:val="18"/>
          <w:shd w:fill="auto" w:val="clear"/>
        </w:rPr>
        <w:t xml:space="preserve">task.created</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1B3A6B"/>
          <w:spacing w:val="0"/>
          <w:position w:val="0"/>
          <w:sz w:val="18"/>
          <w:shd w:fill="auto" w:val="clear"/>
        </w:rPr>
        <w:t xml:space="preserve">task.completed</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1B3A6B"/>
          <w:spacing w:val="0"/>
          <w:position w:val="0"/>
          <w:sz w:val="18"/>
          <w:shd w:fill="auto" w:val="clear"/>
        </w:rPr>
        <w:t xml:space="preserve">agent.started</w:t>
      </w:r>
    </w:p>
    <w:p>
      <w:pPr>
        <w:numPr>
          <w:ilvl w:val="0"/>
          <w:numId w:val="22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Routing: </w:t>
      </w:r>
      <w:r>
        <w:rPr>
          <w:rFonts w:ascii="Arial" w:hAnsi="Arial" w:cs="Arial" w:eastAsia="Arial"/>
          <w:color w:val="auto"/>
          <w:spacing w:val="0"/>
          <w:position w:val="0"/>
          <w:sz w:val="22"/>
          <w:shd w:fill="auto" w:val="clear"/>
        </w:rPr>
        <w:t xml:space="preserve">Keyword-based routing to specialists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extend with LLM-based routing for complex cases</w:t>
      </w:r>
    </w:p>
    <w:p>
      <w:pPr>
        <w:numPr>
          <w:ilvl w:val="0"/>
          <w:numId w:val="22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Memory: </w:t>
      </w:r>
      <w:r>
        <w:rPr>
          <w:rFonts w:ascii="Arial" w:hAnsi="Arial" w:cs="Arial" w:eastAsia="Arial"/>
          <w:color w:val="auto"/>
          <w:spacing w:val="0"/>
          <w:position w:val="0"/>
          <w:sz w:val="22"/>
          <w:shd w:fill="auto" w:val="clear"/>
        </w:rPr>
        <w:t xml:space="preserve">Checks long-term memory before routing; promotes agent results marked with promote=True</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6.3 Document Q&amp;A Agent</w:t>
      </w:r>
    </w:p>
    <w:p>
      <w:pPr>
        <w:numPr>
          <w:ilvl w:val="0"/>
          <w:numId w:val="22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Role: </w:t>
      </w:r>
      <w:r>
        <w:rPr>
          <w:rFonts w:ascii="Arial" w:hAnsi="Arial" w:cs="Arial" w:eastAsia="Arial"/>
          <w:color w:val="auto"/>
          <w:spacing w:val="0"/>
          <w:position w:val="0"/>
          <w:sz w:val="22"/>
          <w:shd w:fill="auto" w:val="clear"/>
        </w:rPr>
        <w:t xml:space="preserve">Answers questions from PDF and text files in workspace/docs/</w:t>
      </w:r>
    </w:p>
    <w:p>
      <w:pPr>
        <w:numPr>
          <w:ilvl w:val="0"/>
          <w:numId w:val="22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Stream: </w:t>
      </w:r>
      <w:r>
        <w:rPr>
          <w:rFonts w:ascii="Courier New" w:hAnsi="Courier New" w:cs="Courier New" w:eastAsia="Courier New"/>
          <w:color w:val="1B3A6B"/>
          <w:spacing w:val="0"/>
          <w:position w:val="0"/>
          <w:sz w:val="18"/>
          <w:shd w:fill="auto" w:val="clear"/>
        </w:rPr>
        <w:t xml:space="preserve">agents:document_qa</w:t>
      </w:r>
    </w:p>
    <w:p>
      <w:pPr>
        <w:numPr>
          <w:ilvl w:val="0"/>
          <w:numId w:val="22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Cache hit: </w:t>
      </w:r>
      <w:r>
        <w:rPr>
          <w:rFonts w:ascii="Arial" w:hAnsi="Arial" w:cs="Arial" w:eastAsia="Arial"/>
          <w:color w:val="auto"/>
          <w:spacing w:val="0"/>
          <w:position w:val="0"/>
          <w:sz w:val="22"/>
          <w:shd w:fill="auto" w:val="clear"/>
        </w:rPr>
        <w:t xml:space="preserve">Checks Emrys knowledge base first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skips LLM call if found</w:t>
      </w:r>
    </w:p>
    <w:p>
      <w:pPr>
        <w:numPr>
          <w:ilvl w:val="0"/>
          <w:numId w:val="22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Files: </w:t>
      </w:r>
      <w:r>
        <w:rPr>
          <w:rFonts w:ascii="Arial" w:hAnsi="Arial" w:cs="Arial" w:eastAsia="Arial"/>
          <w:color w:val="auto"/>
          <w:spacing w:val="0"/>
          <w:position w:val="0"/>
          <w:sz w:val="22"/>
          <w:shd w:fill="auto" w:val="clear"/>
        </w:rPr>
        <w:t xml:space="preserve">Loads *.txt and *.md files from /workspace/docs (mount your documents here)</w:t>
      </w:r>
    </w:p>
    <w:p>
      <w:pPr>
        <w:numPr>
          <w:ilvl w:val="0"/>
          <w:numId w:val="229"/>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Memory: </w:t>
      </w:r>
      <w:r>
        <w:rPr>
          <w:rFonts w:ascii="Arial" w:hAnsi="Arial" w:cs="Arial" w:eastAsia="Arial"/>
          <w:color w:val="auto"/>
          <w:spacing w:val="0"/>
          <w:position w:val="0"/>
          <w:sz w:val="22"/>
          <w:shd w:fill="auto" w:val="clear"/>
        </w:rPr>
        <w:t xml:space="preserve">Stages every Q&amp;A pair as a finding for future cache hits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6.4 Code Search Agent</w:t>
      </w:r>
    </w:p>
    <w:p>
      <w:pPr>
        <w:numPr>
          <w:ilvl w:val="0"/>
          <w:numId w:val="232"/>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Role: </w:t>
      </w:r>
      <w:r>
        <w:rPr>
          <w:rFonts w:ascii="Arial" w:hAnsi="Arial" w:cs="Arial" w:eastAsia="Arial"/>
          <w:color w:val="auto"/>
          <w:spacing w:val="0"/>
          <w:position w:val="0"/>
          <w:sz w:val="22"/>
          <w:shd w:fill="auto" w:val="clear"/>
        </w:rPr>
        <w:t xml:space="preserve">Searches and analyzes code repositories in workspace/repos/</w:t>
      </w:r>
    </w:p>
    <w:p>
      <w:pPr>
        <w:numPr>
          <w:ilvl w:val="0"/>
          <w:numId w:val="232"/>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Stream: </w:t>
      </w:r>
      <w:r>
        <w:rPr>
          <w:rFonts w:ascii="Courier New" w:hAnsi="Courier New" w:cs="Courier New" w:eastAsia="Courier New"/>
          <w:color w:val="1B3A6B"/>
          <w:spacing w:val="0"/>
          <w:position w:val="0"/>
          <w:sz w:val="18"/>
          <w:shd w:fill="auto" w:val="clear"/>
        </w:rPr>
        <w:t xml:space="preserve">agents:code_search</w:t>
      </w:r>
    </w:p>
    <w:p>
      <w:pPr>
        <w:numPr>
          <w:ilvl w:val="0"/>
          <w:numId w:val="232"/>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Extensions: </w:t>
      </w:r>
      <w:r>
        <w:rPr>
          <w:rFonts w:ascii="Arial" w:hAnsi="Arial" w:cs="Arial" w:eastAsia="Arial"/>
          <w:color w:val="auto"/>
          <w:spacing w:val="0"/>
          <w:position w:val="0"/>
          <w:sz w:val="22"/>
          <w:shd w:fill="auto" w:val="clear"/>
        </w:rPr>
        <w:t xml:space="preserve">.py .js .ts .go .rs .java .cs .cpp .sh .yaml .yml .toml .json .md</w:t>
      </w:r>
    </w:p>
    <w:p>
      <w:pPr>
        <w:numPr>
          <w:ilvl w:val="0"/>
          <w:numId w:val="232"/>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Skip dirs: </w:t>
      </w:r>
      <w:r>
        <w:rPr>
          <w:rFonts w:ascii="Arial" w:hAnsi="Arial" w:cs="Arial" w:eastAsia="Arial"/>
          <w:color w:val="auto"/>
          <w:spacing w:val="0"/>
          <w:position w:val="0"/>
          <w:sz w:val="22"/>
          <w:shd w:fill="auto" w:val="clear"/>
        </w:rPr>
        <w:t xml:space="preserve">.git node_modules __pycache__ .venv dist build</w:t>
      </w:r>
    </w:p>
    <w:p>
      <w:pPr>
        <w:numPr>
          <w:ilvl w:val="0"/>
          <w:numId w:val="232"/>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Memory: </w:t>
      </w:r>
      <w:r>
        <w:rPr>
          <w:rFonts w:ascii="Arial" w:hAnsi="Arial" w:cs="Arial" w:eastAsia="Arial"/>
          <w:color w:val="auto"/>
          <w:spacing w:val="0"/>
          <w:position w:val="0"/>
          <w:sz w:val="22"/>
          <w:shd w:fill="auto" w:val="clear"/>
        </w:rPr>
        <w:t xml:space="preserve">Stages code analysis findings tagged with [code, search]</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6.5 Executor Agent</w:t>
      </w:r>
    </w:p>
    <w:p>
      <w:pPr>
        <w:numPr>
          <w:ilvl w:val="0"/>
          <w:numId w:val="23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Role: </w:t>
      </w:r>
      <w:r>
        <w:rPr>
          <w:rFonts w:ascii="Arial" w:hAnsi="Arial" w:cs="Arial" w:eastAsia="Arial"/>
          <w:color w:val="auto"/>
          <w:spacing w:val="0"/>
          <w:position w:val="0"/>
          <w:sz w:val="22"/>
          <w:shd w:fill="auto" w:val="clear"/>
        </w:rPr>
        <w:t xml:space="preserve">Runs shell commands, reads/writes files, calls external tools</w:t>
      </w:r>
    </w:p>
    <w:p>
      <w:pPr>
        <w:numPr>
          <w:ilvl w:val="0"/>
          <w:numId w:val="23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Stream: </w:t>
      </w:r>
      <w:r>
        <w:rPr>
          <w:rFonts w:ascii="Courier New" w:hAnsi="Courier New" w:cs="Courier New" w:eastAsia="Courier New"/>
          <w:color w:val="1B3A6B"/>
          <w:spacing w:val="0"/>
          <w:position w:val="0"/>
          <w:sz w:val="18"/>
          <w:shd w:fill="auto" w:val="clear"/>
        </w:rPr>
        <w:t xml:space="preserve">agents:executor</w:t>
      </w:r>
    </w:p>
    <w:p>
      <w:pPr>
        <w:numPr>
          <w:ilvl w:val="0"/>
          <w:numId w:val="23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Safety: </w:t>
      </w:r>
      <w:r>
        <w:rPr>
          <w:rFonts w:ascii="Arial" w:hAnsi="Arial" w:cs="Arial" w:eastAsia="Arial"/>
          <w:color w:val="auto"/>
          <w:spacing w:val="0"/>
          <w:position w:val="0"/>
          <w:sz w:val="22"/>
          <w:shd w:fill="auto" w:val="clear"/>
        </w:rPr>
        <w:t xml:space="preserve">Command allowlist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only permitted commands run: ls cat find grep echo pwd wc head tail diff sort uniq curl python git</w:t>
      </w:r>
    </w:p>
    <w:p>
      <w:pPr>
        <w:numPr>
          <w:ilvl w:val="0"/>
          <w:numId w:val="23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Timeout: </w:t>
      </w:r>
      <w:r>
        <w:rPr>
          <w:rFonts w:ascii="Arial" w:hAnsi="Arial" w:cs="Arial" w:eastAsia="Arial"/>
          <w:color w:val="auto"/>
          <w:spacing w:val="0"/>
          <w:position w:val="0"/>
          <w:sz w:val="22"/>
          <w:shd w:fill="auto" w:val="clear"/>
        </w:rPr>
        <w:t xml:space="preserve">All commands time out after 30 seconds</w:t>
      </w:r>
    </w:p>
    <w:p>
      <w:pPr>
        <w:numPr>
          <w:ilvl w:val="0"/>
          <w:numId w:val="23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Memory: </w:t>
      </w:r>
      <w:r>
        <w:rPr>
          <w:rFonts w:ascii="Arial" w:hAnsi="Arial" w:cs="Arial" w:eastAsia="Arial"/>
          <w:color w:val="auto"/>
          <w:spacing w:val="0"/>
          <w:position w:val="0"/>
          <w:sz w:val="22"/>
          <w:shd w:fill="auto" w:val="clear"/>
        </w:rPr>
        <w:t xml:space="preserve">Promotes findings when task keywords include: bug, error, pattern, found, discovered</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6.6 Adding a New Agent</w:t>
      </w:r>
    </w:p>
    <w:tbl>
      <w:tblPr/>
      <w:tblGrid>
        <w:gridCol w:w="9456"/>
      </w:tblGrid>
      <w:tr>
        <w:trPr>
          <w:trHeight w:val="1" w:hRule="atLeast"/>
          <w:jc w:val="left"/>
        </w:trPr>
        <w:tc>
          <w:tcPr>
            <w:tcW w:w="945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1. Create agents/my_agent/__init__.py (empty)</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2. Create agents/my_agent/main.py:</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from core.base_agent import BaseAgent, run_agent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from core.config import Settings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from core.events.bus import Event, EventType</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class MyAgent(BaseAgent):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async def handle_event(self, event: Event) -&gt; None: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if event.type == EventType.TASK_ASSIGNED: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if event.payload.get("assigned_to") == "my_agent":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result = "my result"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self.stage_finding(result, topic="my_topic")</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await self.emit(EventType.TASK_COMPLETED,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payload={"result": result, "task_id": event.task_id},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target="orchestrator")</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if __name__ == "__main__":</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run_agent(MyAgent(Settings()))</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3. Add to docker-compose.yml (copy any existing agent block, change:)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 container_name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 AGENT_MODULE build arg</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 AGENT_ROLE env var</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 4. Run: docker compose up --build my_agent</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7. Docker &amp; Infrastructure</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7.1 Services Overview</w:t>
      </w:r>
    </w:p>
    <w:tbl>
      <w:tblPr/>
      <w:tblGrid>
        <w:gridCol w:w="1500"/>
        <w:gridCol w:w="2000"/>
        <w:gridCol w:w="2400"/>
        <w:gridCol w:w="3460"/>
      </w:tblGrid>
      <w:tr>
        <w:trPr>
          <w:trHeight w:val="1" w:hRule="atLeast"/>
          <w:jc w:val="left"/>
        </w:trPr>
        <w:tc>
          <w:tcPr>
            <w:tcW w:w="15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Service</w:t>
            </w:r>
          </w:p>
        </w:tc>
        <w:tc>
          <w:tcPr>
            <w:tcW w:w="20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Container</w:t>
            </w:r>
          </w:p>
        </w:tc>
        <w:tc>
          <w:tcPr>
            <w:tcW w:w="24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Image</w:t>
            </w:r>
          </w:p>
        </w:tc>
        <w:tc>
          <w:tcPr>
            <w:tcW w:w="34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Purpose</w:t>
            </w:r>
          </w:p>
        </w:tc>
      </w:tr>
      <w:tr>
        <w:trPr>
          <w:trHeight w:val="1" w:hRule="atLeast"/>
          <w:jc w:val="left"/>
        </w:trPr>
        <w:tc>
          <w:tcPr>
            <w:tcW w:w="15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agent_redis</w:t>
            </w:r>
          </w:p>
        </w:tc>
        <w:tc>
          <w:tcPr>
            <w:tcW w:w="2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redis:7-alpine</w:t>
            </w:r>
          </w:p>
        </w:tc>
        <w:tc>
          <w:tcPr>
            <w:tcW w:w="34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Event broker, short-term memory</w:t>
            </w:r>
          </w:p>
        </w:tc>
      </w:tr>
      <w:tr>
        <w:trPr>
          <w:trHeight w:val="1" w:hRule="atLeast"/>
          <w:jc w:val="left"/>
        </w:trPr>
        <w:tc>
          <w:tcPr>
            <w:tcW w:w="15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agent_emrys</w:t>
            </w:r>
          </w:p>
        </w:tc>
        <w:tc>
          <w:tcPr>
            <w:tcW w:w="2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Built from emrys.Dockerfile</w:t>
            </w:r>
          </w:p>
        </w:tc>
        <w:tc>
          <w:tcPr>
            <w:tcW w:w="34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Long-term memory persistence volume keeper</w:t>
            </w:r>
          </w:p>
        </w:tc>
      </w:tr>
      <w:tr>
        <w:trPr>
          <w:trHeight w:val="1" w:hRule="atLeast"/>
          <w:jc w:val="left"/>
        </w:trPr>
        <w:tc>
          <w:tcPr>
            <w:tcW w:w="15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orchestrator</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agent_orchestrator</w:t>
            </w:r>
          </w:p>
        </w:tc>
        <w:tc>
          <w:tcPr>
            <w:tcW w:w="2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Built from agent.Dockerfile</w:t>
            </w:r>
          </w:p>
        </w:tc>
        <w:tc>
          <w:tcPr>
            <w:tcW w:w="34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Task planning and routing</w:t>
            </w:r>
          </w:p>
        </w:tc>
      </w:tr>
      <w:tr>
        <w:trPr>
          <w:trHeight w:val="1" w:hRule="atLeast"/>
          <w:jc w:val="left"/>
        </w:trPr>
        <w:tc>
          <w:tcPr>
            <w:tcW w:w="15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document_qa</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agent_document_qa</w:t>
            </w:r>
          </w:p>
        </w:tc>
        <w:tc>
          <w:tcPr>
            <w:tcW w:w="2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Built from agent.Dockerfile</w:t>
            </w:r>
          </w:p>
        </w:tc>
        <w:tc>
          <w:tcPr>
            <w:tcW w:w="34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Document Q&amp;A specialist</w:t>
            </w:r>
          </w:p>
        </w:tc>
      </w:tr>
      <w:tr>
        <w:trPr>
          <w:trHeight w:val="1" w:hRule="atLeast"/>
          <w:jc w:val="left"/>
        </w:trPr>
        <w:tc>
          <w:tcPr>
            <w:tcW w:w="15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code_search</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agent_code_search</w:t>
            </w:r>
          </w:p>
        </w:tc>
        <w:tc>
          <w:tcPr>
            <w:tcW w:w="2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Built from agent.Dockerfile</w:t>
            </w:r>
          </w:p>
        </w:tc>
        <w:tc>
          <w:tcPr>
            <w:tcW w:w="34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Code analysis specialist</w:t>
            </w:r>
          </w:p>
        </w:tc>
      </w:tr>
      <w:tr>
        <w:trPr>
          <w:trHeight w:val="1" w:hRule="atLeast"/>
          <w:jc w:val="left"/>
        </w:trPr>
        <w:tc>
          <w:tcPr>
            <w:tcW w:w="15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executor</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agent_executor</w:t>
            </w:r>
          </w:p>
        </w:tc>
        <w:tc>
          <w:tcPr>
            <w:tcW w:w="2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Built from agent.Dockerfile</w:t>
            </w:r>
          </w:p>
        </w:tc>
        <w:tc>
          <w:tcPr>
            <w:tcW w:w="34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Tool and command execution</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7.2 Shared Volumes</w:t>
      </w:r>
    </w:p>
    <w:tbl>
      <w:tblPr/>
      <w:tblGrid>
        <w:gridCol w:w="1800"/>
        <w:gridCol w:w="2200"/>
        <w:gridCol w:w="2000"/>
        <w:gridCol w:w="3360"/>
      </w:tblGrid>
      <w:tr>
        <w:trPr>
          <w:trHeight w:val="1" w:hRule="atLeast"/>
          <w:jc w:val="left"/>
        </w:trPr>
        <w:tc>
          <w:tcPr>
            <w:tcW w:w="18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Volume</w:t>
            </w:r>
          </w:p>
        </w:tc>
        <w:tc>
          <w:tcPr>
            <w:tcW w:w="22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Mounted At</w:t>
            </w:r>
          </w:p>
        </w:tc>
        <w:tc>
          <w:tcPr>
            <w:tcW w:w="20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Services</w:t>
            </w:r>
          </w:p>
        </w:tc>
        <w:tc>
          <w:tcPr>
            <w:tcW w:w="33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Contents</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redis_data</w:t>
            </w:r>
          </w:p>
        </w:tc>
        <w:tc>
          <w:tcPr>
            <w:tcW w:w="2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/data (Redis)</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 AOF persistence</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emrys_data</w:t>
            </w:r>
          </w:p>
        </w:tc>
        <w:tc>
          <w:tcPr>
            <w:tcW w:w="2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/agent/.persist</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 + all agents</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 SQLite database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shared across all containers</w:t>
            </w:r>
          </w:p>
        </w:tc>
      </w:tr>
      <w:tr>
        <w:trPr>
          <w:trHeight w:val="1" w:hRule="atLeast"/>
          <w:jc w:val="left"/>
        </w:trPr>
        <w:tc>
          <w:tcPr>
            <w:tcW w:w="18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agent_workspace</w:t>
            </w:r>
          </w:p>
        </w:tc>
        <w:tc>
          <w:tcPr>
            <w:tcW w:w="22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/workspace</w:t>
            </w:r>
          </w:p>
        </w:tc>
        <w:tc>
          <w:tcPr>
            <w:tcW w:w="20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all agents</w:t>
            </w:r>
          </w:p>
        </w:tc>
        <w:tc>
          <w:tcPr>
            <w:tcW w:w="33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docs/ and repos/ directories for agent content</w:t>
            </w:r>
          </w:p>
        </w:tc>
      </w:tr>
    </w:tbl>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1491"/>
        <w:gridCol w:w="7671"/>
      </w:tblGrid>
      <w:tr>
        <w:trPr>
          <w:trHeight w:val="1" w:hRule="atLeast"/>
          <w:jc w:val="left"/>
        </w:trPr>
        <w:tc>
          <w:tcPr>
            <w:tcW w:w="1491" w:type="dxa"/>
            <w:tcBorders>
              <w:top w:val="single" w:color="2e5da8" w:sz="6"/>
              <w:left w:val="single" w:color="2e5da8" w:sz="6"/>
              <w:bottom w:val="single" w:color="2e5da8" w:sz="6"/>
              <w:right w:val="single" w:color="2e5da8" w:sz="6"/>
            </w:tcBorders>
            <w:shd w:color="000000" w:fill="2e5da8" w:val="clear"/>
            <w:tcMar>
              <w:left w:w="160" w:type="dxa"/>
              <w:right w:w="16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IMPORTANT</w:t>
            </w:r>
          </w:p>
        </w:tc>
        <w:tc>
          <w:tcPr>
            <w:tcW w:w="7671" w:type="dxa"/>
            <w:tcBorders>
              <w:top w:val="single" w:color="2e5da8" w:sz="4"/>
              <w:left w:val="single" w:color="ffffff" w:sz="0"/>
              <w:bottom w:val="single" w:color="2e5da8" w:sz="4"/>
              <w:right w:val="single" w:color="2e5da8" w:sz="4"/>
            </w:tcBorders>
            <w:shd w:color="000000" w:fill="d6e4f7" w:val="clear"/>
            <w:tcMar>
              <w:left w:w="160" w:type="dxa"/>
              <w:right w:w="16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The emrys_data volume is mounted into ALL agent containers. This is how agents share persistent memory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they all read/write the same SQLite database at /agent/.persist/persist.db.</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7.3 Common Docker Commands</w:t>
      </w:r>
    </w:p>
    <w:tbl>
      <w:tblPr/>
      <w:tblGrid>
        <w:gridCol w:w="9381"/>
      </w:tblGrid>
      <w:tr>
        <w:trPr>
          <w:trHeight w:val="1" w:hRule="atLeast"/>
          <w:jc w:val="left"/>
        </w:trPr>
        <w:tc>
          <w:tcPr>
            <w:tcW w:w="9381"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Rebuild a single service after code changes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build orchestrator</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up -d orchestrator</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Rebuild all images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build</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Tail logs from all services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logs -f</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View Emrys database contents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exec agent_emrys python3 -c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import sqlite3; db=sqlite3.connect("/agent/.persist/persist.db")</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print(db.execute("SELECT count(*) FROM knowledge").fetchone())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Hard reset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destroys all data including memory</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down -v</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Soft reset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keeps volumes (memory survives)</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docker compose down &amp;&amp; docker compose up</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7.4 Architecture Decision: Direct SQLite vs MCP HTTP</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Emrys communicates over MCP stdio transport, not HTTP. Rather than bridging this with supergateway (which requires a complex SSE session handshake), agents access the Emrys SQLite database directly via a shared Docker volume. This is simpler, more reliable, and eliminates all HTTP transport complexity.</w:t>
      </w:r>
    </w:p>
    <w:p>
      <w:pPr>
        <w:numPr>
          <w:ilvl w:val="0"/>
          <w:numId w:val="28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core/memory/long_term.py: </w:t>
      </w:r>
      <w:r>
        <w:rPr>
          <w:rFonts w:ascii="Arial" w:hAnsi="Arial" w:cs="Arial" w:eastAsia="Arial"/>
          <w:color w:val="auto"/>
          <w:spacing w:val="0"/>
          <w:position w:val="0"/>
          <w:sz w:val="22"/>
          <w:shd w:fill="auto" w:val="clear"/>
        </w:rPr>
        <w:t xml:space="preserve">Opens a direct sqlite3 connection to /agent/.persist/persist.db</w:t>
      </w:r>
    </w:p>
    <w:p>
      <w:pPr>
        <w:numPr>
          <w:ilvl w:val="0"/>
          <w:numId w:val="28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emrys container: </w:t>
      </w:r>
      <w:r>
        <w:rPr>
          <w:rFonts w:ascii="Arial" w:hAnsi="Arial" w:cs="Arial" w:eastAsia="Arial"/>
          <w:color w:val="auto"/>
          <w:spacing w:val="0"/>
          <w:position w:val="0"/>
          <w:sz w:val="22"/>
          <w:shd w:fill="auto" w:val="clear"/>
        </w:rPr>
        <w:t xml:space="preserve">Keeps the emrys_data volume alive and runs emrys rotate hourly to archive old journals</w:t>
      </w:r>
    </w:p>
    <w:p>
      <w:pPr>
        <w:numPr>
          <w:ilvl w:val="0"/>
          <w:numId w:val="285"/>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All agent containers: </w:t>
      </w:r>
      <w:r>
        <w:rPr>
          <w:rFonts w:ascii="Arial" w:hAnsi="Arial" w:cs="Arial" w:eastAsia="Arial"/>
          <w:color w:val="auto"/>
          <w:spacing w:val="0"/>
          <w:position w:val="0"/>
          <w:sz w:val="22"/>
          <w:shd w:fill="auto" w:val="clear"/>
        </w:rPr>
        <w:t xml:space="preserve">Mount emrys_data and write directly to the shared database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8. CI/CD Pipeline</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8.1 Pipeline Stages</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push to main or develop triggers the full pipeline via GitHub Actions:</w:t>
      </w:r>
    </w:p>
    <w:tbl>
      <w:tblPr/>
      <w:tblGrid>
        <w:gridCol w:w="8736"/>
      </w:tblGrid>
      <w:tr>
        <w:trPr>
          <w:trHeight w:val="1" w:hRule="atLeast"/>
          <w:jc w:val="left"/>
        </w:trPr>
        <w:tc>
          <w:tcPr>
            <w:tcW w:w="873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Push to main/develop</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1. Lint (Ruff + Mypy)</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pass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2. Unit Tests (pytest tests/unit/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no infra needed)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pass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3. Integration Tests (Redis via GitHub Actions services)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pass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4. Docker Build (matrix: all 4 agent images + emrys)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pass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w:t>
            </w:r>
            <w:r>
              <w:rPr>
                <w:rFonts w:ascii="Segoe UI Symbol" w:hAnsi="Segoe UI Symbol" w:cs="Segoe UI Symbol" w:eastAsia="Segoe UI Symbol"/>
                <w:color w:val="1B3A6B"/>
                <w:spacing w:val="0"/>
                <w:position w:val="0"/>
                <w:sz w:val="16"/>
                <w:shd w:fill="auto" w:val="clear"/>
              </w:rPr>
              <w:t xml:space="preserve">▼</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   5. Stack Smoke Test (docker compose up redis emrys, verify health)</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8.2 Running Tests Locally</w:t>
      </w:r>
    </w:p>
    <w:tbl>
      <w:tblPr/>
      <w:tblGrid>
        <w:gridCol w:w="8796"/>
      </w:tblGrid>
      <w:tr>
        <w:trPr>
          <w:trHeight w:val="1" w:hRule="atLeast"/>
          <w:jc w:val="left"/>
        </w:trPr>
        <w:tc>
          <w:tcPr>
            <w:tcW w:w="879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Activate virtual environment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source .venv/bin/activate</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Unit tests only (no Docker needed)</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pytest tests/unit/ -v</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Unit tests with coverage report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pytest tests/unit/ -v --cov=core --cov-report=term-missing</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Integration tests (requires Redis running)</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compose up -d redis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pytest tests/integration/ -v</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All tests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pytest tests/ -v</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Run linting</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ruff check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ruff format --check .</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mypy core/ --ignore-missing-imports</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8.3 Test Coverage</w:t>
      </w:r>
    </w:p>
    <w:tbl>
      <w:tblPr/>
      <w:tblGrid>
        <w:gridCol w:w="3200"/>
        <w:gridCol w:w="1400"/>
        <w:gridCol w:w="4760"/>
      </w:tblGrid>
      <w:tr>
        <w:trPr>
          <w:trHeight w:val="1" w:hRule="atLeast"/>
          <w:jc w:val="left"/>
        </w:trPr>
        <w:tc>
          <w:tcPr>
            <w:tcW w:w="32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Test File</w:t>
            </w:r>
          </w:p>
        </w:tc>
        <w:tc>
          <w:tcPr>
            <w:tcW w:w="14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Tests</w:t>
            </w:r>
          </w:p>
        </w:tc>
        <w:tc>
          <w:tcPr>
            <w:tcW w:w="47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What It Covers</w:t>
            </w:r>
          </w:p>
        </w:tc>
      </w:tr>
      <w:tr>
        <w:trPr>
          <w:trHeight w:val="1" w:hRule="atLeast"/>
          <w:jc w:val="left"/>
        </w:trPr>
        <w:tc>
          <w:tcPr>
            <w:tcW w:w="3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tests/unit/test_events.py</w:t>
            </w:r>
          </w:p>
        </w:tc>
        <w:tc>
          <w:tcPr>
            <w:tcW w:w="1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6 tests</w:t>
            </w:r>
          </w:p>
        </w:tc>
        <w:tc>
          <w:tcPr>
            <w:tcW w:w="4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Event serialization, Redis roundtrip, unique IDs, payload types</w:t>
            </w:r>
          </w:p>
        </w:tc>
      </w:tr>
      <w:tr>
        <w:trPr>
          <w:trHeight w:val="1" w:hRule="atLeast"/>
          <w:jc w:val="left"/>
        </w:trPr>
        <w:tc>
          <w:tcPr>
            <w:tcW w:w="3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tests/unit/test_config.py</w:t>
            </w:r>
          </w:p>
        </w:tc>
        <w:tc>
          <w:tcPr>
            <w:tcW w:w="1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3 tests</w:t>
            </w:r>
          </w:p>
        </w:tc>
        <w:tc>
          <w:tcPr>
            <w:tcW w:w="4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Settings defaults, env var overrides, case insensitivity</w:t>
            </w:r>
          </w:p>
        </w:tc>
      </w:tr>
      <w:tr>
        <w:trPr>
          <w:trHeight w:val="1" w:hRule="atLeast"/>
          <w:jc w:val="left"/>
        </w:trPr>
        <w:tc>
          <w:tcPr>
            <w:tcW w:w="3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tests/unit/test_memory.py</w:t>
            </w:r>
          </w:p>
        </w:tc>
        <w:tc>
          <w:tcPr>
            <w:tcW w:w="1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6 tests</w:t>
            </w:r>
          </w:p>
        </w:tc>
        <w:tc>
          <w:tcPr>
            <w:tcW w:w="4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Session open/close, knowledge store/recall, batch store, fallback search</w:t>
            </w:r>
          </w:p>
        </w:tc>
      </w:tr>
      <w:tr>
        <w:trPr>
          <w:trHeight w:val="1" w:hRule="atLeast"/>
          <w:jc w:val="left"/>
        </w:trPr>
        <w:tc>
          <w:tcPr>
            <w:tcW w:w="3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tests/integration/test_event_bus.py</w:t>
            </w:r>
          </w:p>
        </w:tc>
        <w:tc>
          <w:tcPr>
            <w:tcW w:w="14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3 tests</w:t>
            </w:r>
          </w:p>
        </w:tc>
        <w:tc>
          <w:tcPr>
            <w:tcW w:w="47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 publish/consume, serialization roundtrip, broadcast stream</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9. Troubleshooting</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9.1 Common Issues &amp; Resolutions</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1B3A6B"/>
          <w:spacing w:val="0"/>
          <w:position w:val="0"/>
          <w:sz w:val="24"/>
          <w:shd w:fill="auto" w:val="clear"/>
        </w:rPr>
      </w:pPr>
      <w:r>
        <w:rPr>
          <w:rFonts w:ascii="Arial" w:hAnsi="Arial" w:cs="Arial" w:eastAsia="Arial"/>
          <w:b/>
          <w:color w:val="1B3A6B"/>
          <w:spacing w:val="0"/>
          <w:position w:val="0"/>
          <w:sz w:val="24"/>
          <w:shd w:fill="auto" w:val="clear"/>
        </w:rPr>
        <w:t xml:space="preserve">Docker build fails: emrys-src not found</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emrys-src directory must exist before building. Run:</w:t>
      </w:r>
    </w:p>
    <w:tbl>
      <w:tblPr/>
      <w:tblGrid>
        <w:gridCol w:w="8076"/>
      </w:tblGrid>
      <w:tr>
        <w:trPr>
          <w:trHeight w:val="1" w:hRule="atLeast"/>
          <w:jc w:val="left"/>
        </w:trPr>
        <w:tc>
          <w:tcPr>
            <w:tcW w:w="807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clone </w:t>
            </w:r>
            <w:hyperlink xmlns:r="http://schemas.openxmlformats.org/officeDocument/2006/relationships" r:id="docRId3">
              <w:r>
                <w:rPr>
                  <w:rFonts w:ascii="Courier New" w:hAnsi="Courier New" w:cs="Courier New" w:eastAsia="Courier New"/>
                  <w:color w:val="1B3A6B"/>
                  <w:spacing w:val="0"/>
                  <w:position w:val="0"/>
                  <w:sz w:val="16"/>
                  <w:u w:val="single"/>
                  <w:shd w:fill="auto" w:val="clear"/>
                </w:rPr>
                <w:t xml:space="preserve">https://github.com/NuAvalon/emrys.git</w:t>
              </w:r>
            </w:hyperlink>
            <w:r>
              <w:rPr>
                <w:rFonts w:ascii="Courier New" w:hAnsi="Courier New" w:cs="Courier New" w:eastAsia="Courier New"/>
                <w:color w:val="1B3A6B"/>
                <w:spacing w:val="0"/>
                <w:position w:val="0"/>
                <w:sz w:val="16"/>
                <w:shd w:fill="auto" w:val="clear"/>
              </w:rPr>
              <w:t xml:space="preserve"> emrys-src</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docker compose build</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1B3A6B"/>
          <w:spacing w:val="0"/>
          <w:position w:val="0"/>
          <w:sz w:val="24"/>
          <w:shd w:fill="auto" w:val="clear"/>
        </w:rPr>
      </w:pPr>
      <w:r>
        <w:rPr>
          <w:rFonts w:ascii="Arial" w:hAnsi="Arial" w:cs="Arial" w:eastAsia="Arial"/>
          <w:b/>
          <w:color w:val="1B3A6B"/>
          <w:spacing w:val="0"/>
          <w:position w:val="0"/>
          <w:sz w:val="24"/>
          <w:shd w:fill="auto" w:val="clear"/>
        </w:rPr>
        <w:t xml:space="preserve">pip install fails: emrys not found on PyPI</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Emrys is not yet published to PyPI. It must be installed from GitHub source:</w:t>
      </w:r>
    </w:p>
    <w:tbl>
      <w:tblPr/>
      <w:tblGrid>
        <w:gridCol w:w="7611"/>
      </w:tblGrid>
      <w:tr>
        <w:trPr>
          <w:trHeight w:val="1" w:hRule="atLeast"/>
          <w:jc w:val="left"/>
        </w:trPr>
        <w:tc>
          <w:tcPr>
            <w:tcW w:w="7611"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.venv/bin/pip install "emrys[vectors] @ git+https://github.com/NuAvalon/emrys.git"</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1B3A6B"/>
          <w:spacing w:val="0"/>
          <w:position w:val="0"/>
          <w:sz w:val="24"/>
          <w:shd w:fill="auto" w:val="clear"/>
        </w:rPr>
      </w:pPr>
      <w:r>
        <w:rPr>
          <w:rFonts w:ascii="Arial" w:hAnsi="Arial" w:cs="Arial" w:eastAsia="Arial"/>
          <w:b/>
          <w:color w:val="1B3A6B"/>
          <w:spacing w:val="0"/>
          <w:position w:val="0"/>
          <w:sz w:val="24"/>
          <w:shd w:fill="auto" w:val="clear"/>
        </w:rPr>
        <w:t xml:space="preserve">python3 -m venv .venv fails / pip not found in .venv</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Ubuntu/Debian separates the venv and pip packages. Install both:</w:t>
      </w:r>
    </w:p>
    <w:tbl>
      <w:tblPr/>
      <w:tblGrid>
        <w:gridCol w:w="8256"/>
      </w:tblGrid>
      <w:tr>
        <w:trPr>
          <w:trHeight w:val="1" w:hRule="atLeast"/>
          <w:jc w:val="left"/>
        </w:trPr>
        <w:tc>
          <w:tcPr>
            <w:tcW w:w="825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sudo apt install python3-pip python3-venv -y</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rm -rf .venv</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python3 -m venv .venv</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.venv/bin/python -m ensurepip --upgrade</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1B3A6B"/>
          <w:spacing w:val="0"/>
          <w:position w:val="0"/>
          <w:sz w:val="24"/>
          <w:shd w:fill="auto" w:val="clear"/>
        </w:rPr>
      </w:pPr>
      <w:r>
        <w:rPr>
          <w:rFonts w:ascii="Arial" w:hAnsi="Arial" w:cs="Arial" w:eastAsia="Arial"/>
          <w:b/>
          <w:color w:val="1B3A6B"/>
          <w:spacing w:val="0"/>
          <w:position w:val="0"/>
          <w:sz w:val="24"/>
          <w:shd w:fill="auto" w:val="clear"/>
        </w:rPr>
        <w:t xml:space="preserve">Agents get 400 Bad Request from Emrys container</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occurred because Emrys uses MCP stdio transport, not HTTP. The current implementation bypasses this by accessing the SQLite database directly via shared volume. If you see this error, verify that:</w:t>
      </w:r>
    </w:p>
    <w:p>
      <w:pPr>
        <w:numPr>
          <w:ilvl w:val="0"/>
          <w:numId w:val="33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emrys_data volume is mounted in the failing agent container in docker-compose.yml</w:t>
      </w:r>
    </w:p>
    <w:p>
      <w:pPr>
        <w:numPr>
          <w:ilvl w:val="0"/>
          <w:numId w:val="33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EMRYS_PERSIST_DIR=/agent/.persist is set in the agent environment</w:t>
      </w:r>
    </w:p>
    <w:p>
      <w:pPr>
        <w:numPr>
          <w:ilvl w:val="0"/>
          <w:numId w:val="336"/>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core/memory/long_term.py file is the current version (direct SQLite, not HTTP)</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1B3A6B"/>
          <w:spacing w:val="0"/>
          <w:position w:val="0"/>
          <w:sz w:val="24"/>
          <w:shd w:fill="auto" w:val="clear"/>
        </w:rPr>
      </w:pPr>
      <w:r>
        <w:rPr>
          <w:rFonts w:ascii="Arial" w:hAnsi="Arial" w:cs="Arial" w:eastAsia="Arial"/>
          <w:b/>
          <w:color w:val="1B3A6B"/>
          <w:spacing w:val="0"/>
          <w:position w:val="0"/>
          <w:sz w:val="24"/>
          <w:shd w:fill="auto" w:val="clear"/>
        </w:rPr>
        <w:t xml:space="preserve">LM Studio connection refused from agents</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Agents reach LM Studio on your Windows host via host.docker.internal:1234. Verify:</w:t>
      </w:r>
    </w:p>
    <w:p>
      <w:pPr>
        <w:numPr>
          <w:ilvl w:val="0"/>
          <w:numId w:val="34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LM Studio local server is running (green indicator in LM Studio UI)</w:t>
      </w:r>
    </w:p>
    <w:p>
      <w:pPr>
        <w:numPr>
          <w:ilvl w:val="0"/>
          <w:numId w:val="34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model is loaded in LM Studio</w:t>
      </w:r>
    </w:p>
    <w:p>
      <w:pPr>
        <w:numPr>
          <w:ilvl w:val="0"/>
          <w:numId w:val="34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LM_STUDIO_URL in .env matches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use </w:t>
      </w:r>
      <w:hyperlink xmlns:r="http://schemas.openxmlformats.org/officeDocument/2006/relationships" r:id="docRId4">
        <w:r>
          <w:rPr>
            <w:rFonts w:ascii="Arial" w:hAnsi="Arial" w:cs="Arial" w:eastAsia="Arial"/>
            <w:color w:val="0000FF"/>
            <w:spacing w:val="0"/>
            <w:position w:val="0"/>
            <w:sz w:val="22"/>
            <w:u w:val="single"/>
            <w:shd w:fill="auto" w:val="clear"/>
          </w:rPr>
          <w:t xml:space="preserve">http://host.docker.internal:1234</w:t>
        </w:r>
      </w:hyperlink>
      <w:r>
        <w:rPr>
          <w:rFonts w:ascii="Arial" w:hAnsi="Arial" w:cs="Arial" w:eastAsia="Arial"/>
          <w:color w:val="auto"/>
          <w:spacing w:val="0"/>
          <w:position w:val="0"/>
          <w:sz w:val="22"/>
          <w:shd w:fill="auto" w:val="clear"/>
        </w:rPr>
        <w:t xml:space="preserve"> for Docker Desktop</w:t>
      </w:r>
    </w:p>
    <w:p>
      <w:pPr>
        <w:numPr>
          <w:ilvl w:val="0"/>
          <w:numId w:val="340"/>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WSL2 with Docker Engine (not Desktop), find your WSL2 host IP: ip route | grep default</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b/>
          <w:color w:val="1B3A6B"/>
          <w:spacing w:val="0"/>
          <w:position w:val="0"/>
          <w:sz w:val="24"/>
          <w:shd w:fill="auto" w:val="clear"/>
        </w:rPr>
      </w:pPr>
      <w:r>
        <w:rPr>
          <w:rFonts w:ascii="Arial" w:hAnsi="Arial" w:cs="Arial" w:eastAsia="Arial"/>
          <w:b/>
          <w:color w:val="1B3A6B"/>
          <w:spacing w:val="0"/>
          <w:position w:val="0"/>
          <w:sz w:val="24"/>
          <w:shd w:fill="auto" w:val="clear"/>
        </w:rPr>
        <w:t xml:space="preserve">Docker Compose version warning (obsolete version attribute)</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version: "3.9" attribute in docker-compose.yml is obsolete in recent versions of Compose. It has been removed from the current configuration. If you see this warning on an older copy, remove the first line of docker-compose.yml.</w:t>
      </w:r>
    </w:p>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9.2 Useful Debug Commands</w:t>
      </w:r>
    </w:p>
    <w:tbl>
      <w:tblPr/>
      <w:tblGrid>
        <w:gridCol w:w="9576"/>
      </w:tblGrid>
      <w:tr>
        <w:trPr>
          <w:trHeight w:val="1" w:hRule="atLeast"/>
          <w:jc w:val="left"/>
        </w:trPr>
        <w:tc>
          <w:tcPr>
            <w:tcW w:w="957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Check what is in the Emrys knowledge base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exec agent_emrys python3 -c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import sqlite3, json</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db = sqlite3.connect("/agent/.persist/persist.db")</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rows = db.execute("SELECT agent, topic, content[:80] FROM knowledge ORDER BY created_at DESC LIMIT 10").fetchall()</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for r in rows: print(r)</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Inspect Redis streams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exec agent_redis redis-cli XLEN agents:broadcast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exec agent_redis redis-cli XRANGE agents:orchestrator - + COUNT 5</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Check container resource usage</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stats</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Inspect a container environment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docker exec agent_orchestrator env | grep -E "REDIS|EMRYS|LM_STUDIO|AGENT"</w:t>
            </w:r>
          </w:p>
          <w:p>
            <w:pPr>
              <w:spacing w:before="20" w:after="20" w:line="240"/>
              <w:ind w:right="0" w:left="0" w:firstLine="0"/>
              <w:jc w:val="left"/>
              <w:rPr>
                <w:rFonts w:ascii="Arial" w:hAnsi="Arial" w:cs="Arial" w:eastAsia="Arial"/>
                <w:color w:val="auto"/>
                <w:spacing w:val="0"/>
                <w:position w:val="0"/>
                <w:sz w:val="22"/>
                <w:shd w:fill="auto" w:val="clear"/>
              </w:rPr>
            </w:pP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 Force rebuild without cache</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docker compose build --no-cache</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10. Version Control &amp; GitHub Setup</w:t>
      </w: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10.1 Pushing to GitHub</w:t>
      </w:r>
    </w:p>
    <w:tbl>
      <w:tblPr/>
      <w:tblGrid>
        <w:gridCol w:w="9036"/>
      </w:tblGrid>
      <w:tr>
        <w:trPr>
          <w:trHeight w:val="1" w:hRule="atLeast"/>
          <w:jc w:val="left"/>
        </w:trPr>
        <w:tc>
          <w:tcPr>
            <w:tcW w:w="9036"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cd agent-stack</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init</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add .</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commit -m "feat: initial agent stack </w:t>
            </w:r>
            <w:r>
              <w:rPr>
                <w:rFonts w:ascii="Courier New" w:hAnsi="Courier New" w:cs="Courier New" w:eastAsia="Courier New"/>
                <w:color w:val="1B3A6B"/>
                <w:spacing w:val="0"/>
                <w:position w:val="0"/>
                <w:sz w:val="16"/>
                <w:shd w:fill="auto" w:val="clear"/>
              </w:rPr>
              <w:t xml:space="preserve">—</w:t>
            </w:r>
            <w:r>
              <w:rPr>
                <w:rFonts w:ascii="Courier New" w:hAnsi="Courier New" w:cs="Courier New" w:eastAsia="Courier New"/>
                <w:color w:val="1B3A6B"/>
                <w:spacing w:val="0"/>
                <w:position w:val="0"/>
                <w:sz w:val="16"/>
                <w:shd w:fill="auto" w:val="clear"/>
              </w:rPr>
              <w:t xml:space="preserve"> Redis + Emrys + LangGraph + 4 agents"</w:t>
            </w:r>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remote add origin </w:t>
            </w:r>
            <w:hyperlink xmlns:r="http://schemas.openxmlformats.org/officeDocument/2006/relationships" r:id="docRId5">
              <w:r>
                <w:rPr>
                  <w:rFonts w:ascii="Courier New" w:hAnsi="Courier New" w:cs="Courier New" w:eastAsia="Courier New"/>
                  <w:color w:val="1B3A6B"/>
                  <w:spacing w:val="0"/>
                  <w:position w:val="0"/>
                  <w:sz w:val="16"/>
                  <w:u w:val="single"/>
                  <w:shd w:fill="auto" w:val="clear"/>
                </w:rPr>
                <w:t xml:space="preserve">https://github.com/YOUR_USERNAME/agent-stack.git</w:t>
              </w:r>
            </w:hyperlink>
          </w:p>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branch -M main</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git push -u origin main</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10.2 What Is and Is Not Versioned</w:t>
      </w:r>
    </w:p>
    <w:tbl>
      <w:tblPr/>
      <w:tblGrid>
        <w:gridCol w:w="4680"/>
        <w:gridCol w:w="4680"/>
      </w:tblGrid>
      <w:tr>
        <w:trPr>
          <w:trHeight w:val="1" w:hRule="atLeast"/>
          <w:jc w:val="left"/>
        </w:trPr>
        <w:tc>
          <w:tcPr>
            <w:tcW w:w="468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Versioned (committed)</w:t>
            </w:r>
          </w:p>
        </w:tc>
        <w:tc>
          <w:tcPr>
            <w:tcW w:w="468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Not Versioned (.gitignore)</w:t>
            </w:r>
          </w:p>
        </w:tc>
      </w:tr>
      <w:tr>
        <w:trPr>
          <w:trHeight w:val="1" w:hRule="atLeast"/>
          <w:jc w:val="left"/>
        </w:trPr>
        <w:tc>
          <w:tcPr>
            <w:tcW w:w="468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All agent and core Python source</w:t>
            </w:r>
          </w:p>
        </w:tc>
        <w:tc>
          <w:tcPr>
            <w:tcW w:w="468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.env (contains secrets/local config)</w:t>
            </w:r>
          </w:p>
        </w:tc>
      </w:tr>
      <w:tr>
        <w:trPr>
          <w:trHeight w:val="1" w:hRule="atLeast"/>
          <w:jc w:val="left"/>
        </w:trPr>
        <w:tc>
          <w:tcPr>
            <w:tcW w:w="468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docker-compose.yml and Dockerfiles</w:t>
            </w:r>
          </w:p>
        </w:tc>
        <w:tc>
          <w:tcPr>
            <w:tcW w:w="468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.persist/ (Emrys database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agent memory)</w:t>
            </w:r>
          </w:p>
        </w:tc>
      </w:tr>
      <w:tr>
        <w:trPr>
          <w:trHeight w:val="1" w:hRule="atLeast"/>
          <w:jc w:val="left"/>
        </w:trPr>
        <w:tc>
          <w:tcPr>
            <w:tcW w:w="468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requirements.txt</w:t>
            </w:r>
          </w:p>
        </w:tc>
        <w:tc>
          <w:tcPr>
            <w:tcW w:w="468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emrys-src/ (cloned at setup time)</w:t>
            </w:r>
          </w:p>
        </w:tc>
      </w:tr>
      <w:tr>
        <w:trPr>
          <w:trHeight w:val="1" w:hRule="atLeast"/>
          <w:jc w:val="left"/>
        </w:trPr>
        <w:tc>
          <w:tcPr>
            <w:tcW w:w="468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GitHub Actions CI workflow</w:t>
            </w:r>
          </w:p>
        </w:tc>
        <w:tc>
          <w:tcPr>
            <w:tcW w:w="468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workspace/ (mounted volume content)</w:t>
            </w:r>
          </w:p>
        </w:tc>
      </w:tr>
      <w:tr>
        <w:trPr>
          <w:trHeight w:val="1" w:hRule="atLeast"/>
          <w:jc w:val="left"/>
        </w:trPr>
        <w:tc>
          <w:tcPr>
            <w:tcW w:w="468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Test files</w:t>
            </w:r>
          </w:p>
        </w:tc>
        <w:tc>
          <w:tcPr>
            <w:tcW w:w="468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.venv/ (local Python environment)</w:t>
            </w:r>
          </w:p>
        </w:tc>
      </w:tr>
      <w:tr>
        <w:trPr>
          <w:trHeight w:val="1" w:hRule="atLeast"/>
          <w:jc w:val="left"/>
        </w:trPr>
        <w:tc>
          <w:tcPr>
            <w:tcW w:w="468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scripts/setup.sh</w:t>
            </w:r>
          </w:p>
        </w:tc>
        <w:tc>
          <w:tcPr>
            <w:tcW w:w="468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__pycache__/ and *.pyc files</w:t>
            </w:r>
          </w:p>
        </w:tc>
      </w:tr>
      <w:tr>
        <w:trPr>
          <w:trHeight w:val="1" w:hRule="atLeast"/>
          <w:jc w:val="left"/>
        </w:trPr>
        <w:tc>
          <w:tcPr>
            <w:tcW w:w="468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config/.env.example (template only)</w:t>
            </w:r>
          </w:p>
        </w:tc>
        <w:tc>
          <w:tcPr>
            <w:tcW w:w="468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10.3 Keeping emrys-src Updated</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Since emrys-src is not versioned, each developer clones it during setup. Keep it updated with:</w:t>
      </w:r>
    </w:p>
    <w:tbl>
      <w:tblPr/>
      <w:tblGrid>
        <w:gridCol w:w="8271"/>
      </w:tblGrid>
      <w:tr>
        <w:trPr>
          <w:trHeight w:val="1" w:hRule="atLeast"/>
          <w:jc w:val="left"/>
        </w:trPr>
        <w:tc>
          <w:tcPr>
            <w:tcW w:w="8271" w:type="dxa"/>
            <w:tcBorders>
              <w:top w:val="single" w:color="605e5c" w:sz="4"/>
              <w:left w:val="single" w:color="605e5c" w:sz="4"/>
              <w:bottom w:val="single" w:color="605e5c" w:sz="4"/>
              <w:right w:val="single" w:color="605e5c" w:sz="4"/>
            </w:tcBorders>
            <w:shd w:color="000000" w:fill="f6f8fa" w:val="clear"/>
            <w:tcMar>
              <w:left w:w="200" w:type="dxa"/>
              <w:right w:w="200" w:type="dxa"/>
            </w:tcMar>
            <w:vAlign w:val="top"/>
          </w:tcPr>
          <w:p>
            <w:pPr>
              <w:spacing w:before="20" w:after="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color w:val="1B3A6B"/>
                <w:spacing w:val="0"/>
                <w:position w:val="0"/>
                <w:sz w:val="16"/>
                <w:shd w:fill="auto" w:val="clear"/>
              </w:rPr>
              <w:t xml:space="preserve">git -C emrys-src pull</w:t>
            </w:r>
          </w:p>
          <w:p>
            <w:pPr>
              <w:spacing w:before="20" w:after="20" w:line="240"/>
              <w:ind w:right="0" w:left="0" w:firstLine="0"/>
              <w:jc w:val="left"/>
              <w:rPr>
                <w:spacing w:val="0"/>
                <w:position w:val="0"/>
                <w:shd w:fill="auto" w:val="clear"/>
              </w:rPr>
            </w:pPr>
            <w:r>
              <w:rPr>
                <w:rFonts w:ascii="Courier New" w:hAnsi="Courier New" w:cs="Courier New" w:eastAsia="Courier New"/>
                <w:color w:val="1B3A6B"/>
                <w:spacing w:val="0"/>
                <w:position w:val="0"/>
                <w:sz w:val="16"/>
                <w:shd w:fill="auto" w:val="clear"/>
              </w:rPr>
              <w:t xml:space="preserve">docker compose build --no-cache emrys</w:t>
            </w:r>
          </w:p>
        </w:tc>
      </w:tr>
    </w:tbl>
    <w:p>
      <w:pPr>
        <w:spacing w:before="60" w:after="6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2E5DA8"/>
          <w:spacing w:val="0"/>
          <w:position w:val="0"/>
          <w:sz w:val="28"/>
          <w:shd w:fill="auto" w:val="clear"/>
        </w:rPr>
      </w:pPr>
      <w:r>
        <w:rPr>
          <w:rFonts w:ascii="Arial" w:hAnsi="Arial" w:cs="Arial" w:eastAsia="Arial"/>
          <w:b/>
          <w:color w:val="2E5DA8"/>
          <w:spacing w:val="0"/>
          <w:position w:val="0"/>
          <w:sz w:val="28"/>
          <w:shd w:fill="auto" w:val="clear"/>
        </w:rPr>
        <w:t xml:space="preserve">10.4 Recommended Branch Strategy</w:t>
      </w:r>
    </w:p>
    <w:p>
      <w:pPr>
        <w:numPr>
          <w:ilvl w:val="0"/>
          <w:numId w:val="38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main: </w:t>
      </w:r>
      <w:r>
        <w:rPr>
          <w:rFonts w:ascii="Arial" w:hAnsi="Arial" w:cs="Arial" w:eastAsia="Arial"/>
          <w:color w:val="auto"/>
          <w:spacing w:val="0"/>
          <w:position w:val="0"/>
          <w:sz w:val="22"/>
          <w:shd w:fill="auto" w:val="clear"/>
        </w:rPr>
        <w:t xml:space="preserve">Production-ready. CI must pass before merge.</w:t>
      </w:r>
    </w:p>
    <w:p>
      <w:pPr>
        <w:numPr>
          <w:ilvl w:val="0"/>
          <w:numId w:val="38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develop: </w:t>
      </w:r>
      <w:r>
        <w:rPr>
          <w:rFonts w:ascii="Arial" w:hAnsi="Arial" w:cs="Arial" w:eastAsia="Arial"/>
          <w:color w:val="auto"/>
          <w:spacing w:val="0"/>
          <w:position w:val="0"/>
          <w:sz w:val="22"/>
          <w:shd w:fill="auto" w:val="clear"/>
        </w:rPr>
        <w:t xml:space="preserve">Integration branch. CI runs on every push.</w:t>
      </w:r>
    </w:p>
    <w:p>
      <w:pPr>
        <w:numPr>
          <w:ilvl w:val="0"/>
          <w:numId w:val="38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feat/agent-name: </w:t>
      </w:r>
      <w:r>
        <w:rPr>
          <w:rFonts w:ascii="Arial" w:hAnsi="Arial" w:cs="Arial" w:eastAsia="Arial"/>
          <w:color w:val="auto"/>
          <w:spacing w:val="0"/>
          <w:position w:val="0"/>
          <w:sz w:val="22"/>
          <w:shd w:fill="auto" w:val="clear"/>
        </w:rPr>
        <w:t xml:space="preserve">Feature branches for new agents or major changes.</w:t>
      </w:r>
    </w:p>
    <w:p>
      <w:pPr>
        <w:numPr>
          <w:ilvl w:val="0"/>
          <w:numId w:val="383"/>
        </w:numPr>
        <w:spacing w:before="40" w:after="40" w:line="240"/>
        <w:ind w:right="0" w:left="540" w:hanging="26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fix/description: </w:t>
      </w:r>
      <w:r>
        <w:rPr>
          <w:rFonts w:ascii="Arial" w:hAnsi="Arial" w:cs="Arial" w:eastAsia="Arial"/>
          <w:color w:val="auto"/>
          <w:spacing w:val="0"/>
          <w:position w:val="0"/>
          <w:sz w:val="22"/>
          <w:shd w:fill="auto" w:val="clear"/>
        </w:rPr>
        <w:t xml:space="preserve">Bug fix branches.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B3A6B"/>
          <w:spacing w:val="0"/>
          <w:position w:val="0"/>
          <w:sz w:val="36"/>
          <w:shd w:fill="auto" w:val="clear"/>
        </w:rPr>
      </w:pPr>
      <w:r>
        <w:rPr>
          <w:rFonts w:ascii="Arial" w:hAnsi="Arial" w:cs="Arial" w:eastAsia="Arial"/>
          <w:b/>
          <w:color w:val="1B3A6B"/>
          <w:spacing w:val="0"/>
          <w:position w:val="0"/>
          <w:sz w:val="36"/>
          <w:shd w:fill="auto" w:val="clear"/>
        </w:rPr>
        <w:t xml:space="preserve">Appendix: Key Decisions Log</w:t>
      </w:r>
    </w:p>
    <w:p>
      <w:pPr>
        <w:spacing w:before="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Significant architectural decisions made during this project:</w:t>
      </w:r>
    </w:p>
    <w:p>
      <w:pPr>
        <w:spacing w:before="60" w:after="60" w:line="240"/>
        <w:ind w:right="0" w:left="0" w:firstLine="0"/>
        <w:jc w:val="left"/>
        <w:rPr>
          <w:rFonts w:ascii="Arial" w:hAnsi="Arial" w:cs="Arial" w:eastAsia="Arial"/>
          <w:color w:val="auto"/>
          <w:spacing w:val="0"/>
          <w:position w:val="0"/>
          <w:sz w:val="22"/>
          <w:shd w:fill="auto" w:val="clear"/>
        </w:rPr>
      </w:pPr>
    </w:p>
    <w:tbl>
      <w:tblPr/>
      <w:tblGrid>
        <w:gridCol w:w="2200"/>
        <w:gridCol w:w="2600"/>
        <w:gridCol w:w="4560"/>
      </w:tblGrid>
      <w:tr>
        <w:trPr>
          <w:trHeight w:val="1" w:hRule="atLeast"/>
          <w:jc w:val="left"/>
        </w:trPr>
        <w:tc>
          <w:tcPr>
            <w:tcW w:w="22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Decision</w:t>
            </w:r>
          </w:p>
        </w:tc>
        <w:tc>
          <w:tcPr>
            <w:tcW w:w="260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Choice Made</w:t>
            </w:r>
          </w:p>
        </w:tc>
        <w:tc>
          <w:tcPr>
            <w:tcW w:w="4560" w:type="dxa"/>
            <w:tcBorders>
              <w:top w:val="single" w:color="dddddd" w:sz="4"/>
              <w:left w:val="single" w:color="dddddd" w:sz="4"/>
              <w:bottom w:val="single" w:color="dddddd" w:sz="4"/>
              <w:right w:val="single" w:color="dddddd" w:sz="4"/>
            </w:tcBorders>
            <w:shd w:color="000000" w:fill="1b3a6b"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Rationale</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Inference model</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Qwen 3.5 8B Q4_K_M (primary)</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Best quality/speed for 8GB VRAM; native reasoning mode benefits orchestrator</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LLM serving</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LM Studio</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OpenAI-compatible API; GUI model management; good Windows/WSL2 support</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Event broker</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Redis Streams</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Consumer groups for multi-agent coordination; TTL for ephemeral events; 256MB cap</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Long-term memory</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 + SQLite</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Session journals, crash recovery, FTS5 search; local-first, no telemetry</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 transport</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Direct SQLite (not MCP HTTP)</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Emrys uses stdio transport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supergateway SSE requires session handshake; direct DB access is simpler and more reliable</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Agent framework</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LangGraph / LangChain</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Best fit for orchestrator + tool-use + multi-agent coordination patterns</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Language</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Python 3.11</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Best ecosystem for LLM tooling, async-native, strong typing with Pydantic</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Containerization</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Docker Compose</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Single-command startup; volume sharing for Emrys DB; portable across Windows/WSL2/Linux</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CI platform</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GitHub Actions</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Free for public repos; Redis service container support; Docker build matrix</w:t>
            </w:r>
          </w:p>
        </w:tc>
      </w:tr>
      <w:tr>
        <w:trPr>
          <w:trHeight w:val="1" w:hRule="atLeast"/>
          <w:jc w:val="left"/>
        </w:trPr>
        <w:tc>
          <w:tcPr>
            <w:tcW w:w="2200" w:type="dxa"/>
            <w:tcBorders>
              <w:top w:val="single" w:color="dddddd" w:sz="4"/>
              <w:left w:val="single" w:color="dddddd" w:sz="4"/>
              <w:bottom w:val="single" w:color="dddddd" w:sz="4"/>
              <w:right w:val="single" w:color="dddddd" w:sz="4"/>
            </w:tcBorders>
            <w:shd w:color="000000" w:fill="d6e4f7"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RAM configuration</w:t>
            </w:r>
          </w:p>
        </w:tc>
        <w:tc>
          <w:tcPr>
            <w:tcW w:w="260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2x32GB DDR4-3200 (64GB)</w:t>
            </w:r>
          </w:p>
        </w:tc>
        <w:tc>
          <w:tcPr>
            <w:tcW w:w="4560" w:type="dxa"/>
            <w:tcBorders>
              <w:top w:val="single" w:color="dddddd" w:sz="4"/>
              <w:left w:val="single" w:color="dddddd" w:sz="4"/>
              <w:bottom w:val="single" w:color="dddddd" w:sz="4"/>
              <w:right w:val="single" w:color="dddddd" w:sz="4"/>
            </w:tcBorders>
            <w:shd w:color="000000"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Enables hybrid GPU+RAM LLM offloading; 2 slots free for future 128GB expansion</w:t>
            </w:r>
          </w:p>
        </w:tc>
      </w:tr>
    </w:tbl>
    <w:p>
      <w:pPr>
        <w:spacing w:before="60" w:after="6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16">
    <w:abstractNumId w:val="72"/>
  </w:num>
  <w:num w:numId="70">
    <w:abstractNumId w:val="66"/>
  </w:num>
  <w:num w:numId="73">
    <w:abstractNumId w:val="60"/>
  </w:num>
  <w:num w:numId="100">
    <w:abstractNumId w:val="54"/>
  </w:num>
  <w:num w:numId="109">
    <w:abstractNumId w:val="48"/>
  </w:num>
  <w:num w:numId="226">
    <w:abstractNumId w:val="42"/>
  </w:num>
  <w:num w:numId="229">
    <w:abstractNumId w:val="36"/>
  </w:num>
  <w:num w:numId="232">
    <w:abstractNumId w:val="30"/>
  </w:num>
  <w:num w:numId="235">
    <w:abstractNumId w:val="24"/>
  </w:num>
  <w:num w:numId="285">
    <w:abstractNumId w:val="18"/>
  </w:num>
  <w:num w:numId="336">
    <w:abstractNumId w:val="12"/>
  </w:num>
  <w:num w:numId="340">
    <w:abstractNumId w:val="6"/>
  </w:num>
  <w:num w:numId="38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NuAvalon/emrys.git" Id="docRId1" Type="http://schemas.openxmlformats.org/officeDocument/2006/relationships/hyperlink" /><Relationship TargetMode="External" Target="https://github.com/NuAvalon/emrys.git" Id="docRId3" Type="http://schemas.openxmlformats.org/officeDocument/2006/relationships/hyperlink" /><Relationship TargetMode="External" Target="https://github.com/YOUR_USERNAME/agent-stack.git" Id="docRId5" Type="http://schemas.openxmlformats.org/officeDocument/2006/relationships/hyperlink" /><Relationship Target="styles.xml" Id="docRId7" Type="http://schemas.openxmlformats.org/officeDocument/2006/relationships/styles" /><Relationship TargetMode="External" Target="https://github.com/YOUR_USERNAME/agent-stack.git" Id="docRId0" Type="http://schemas.openxmlformats.org/officeDocument/2006/relationships/hyperlink" /><Relationship TargetMode="External" Target="http://host.docker.internal:1234/" Id="docRId2" Type="http://schemas.openxmlformats.org/officeDocument/2006/relationships/hyperlink" /><Relationship TargetMode="External" Target="http://host.docker.internal:1234/" Id="docRId4" Type="http://schemas.openxmlformats.org/officeDocument/2006/relationships/hyperlink" /><Relationship Target="numbering.xml" Id="docRId6" Type="http://schemas.openxmlformats.org/officeDocument/2006/relationships/numbering" /></Relationships>
</file>