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NOM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CAP IFCA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Froid — MES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DATE :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SÉQUENCE 12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Séance : Interro — cycle &amp; surchauffe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Nature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TP ☐  TD ☐  DS ☒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Temps prévisionnel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1 h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Objectif : </w:t>
      </w:r>
      <w:r>
        <w:rPr>
          <w:b w:val="0"/>
          <w:sz w:val="20"/>
        </w:rPr>
        <w:t>lire un diagramme enthalpique, distinguer HP/BP et calculer une surchauffe / un sous-refroidissement.</w:t>
      </w:r>
    </w:p>
    <w:p>
      <w:pPr>
        <w:pBdr>
          <w:left w:val="single" w:sz="24" w:space="6" w:color="E67E22"/>
        </w:pBdr>
      </w:pPr>
      <w:r>
        <w:rPr>
          <w:b/>
          <w:color w:val="1F4E79"/>
          <w:sz w:val="22"/>
        </w:rPr>
        <w:t>Compétences évaluées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36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Compétence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7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PM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C1.1 — Lire / interpréter un diagramme enthalpique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C4.5 — Mesurer, comparer des grandeurs (surchauffe, sous-refroidissement)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i w:val="0"/>
                <w:sz w:val="18"/>
              </w:rPr>
              <w:t>C1.3 — Compléter, transmettre une information technique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D6D7E"/>
          <w:sz w:val="20"/>
        </w:rPr>
        <w:t>NM = Non Maîtrisé · IM = en Instance de Maîtrise · M = Maîtrisé · PM = Parfaitement Maîtrisé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 w:val="0"/>
                <w:i w:val="0"/>
                <w:sz w:val="18"/>
              </w:rPr>
              <w:t>On demande : d'effectuer les 2 exercices ci-après : lecture du cycle et calculs.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i w:val="0"/>
                <w:sz w:val="18"/>
              </w:rPr>
              <w:t>On donne : cette fiche, le diagramme enthalpique, la table P/T. On exige : tous les exercices traités, unités indiquées, schémas au crayon, travail propre et lisible.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1 — Lecture du cycle sur diagramme enthalpique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On donne le cycle d'une installation R-449A tracé ci-dessous.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1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1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7"/>
        </w:rPr>
        <w:t>Cycle frigorifique R-449A (points 1 à 4).</w:t>
      </w:r>
    </w:p>
    <w:p>
      <w:r>
        <w:br w:type="page"/>
      </w:r>
    </w:p>
    <w:p>
      <w:pPr>
        <w:spacing w:after="80"/>
      </w:pPr>
      <w:r>
        <w:rPr>
          <w:b/>
          <w:sz w:val="20"/>
        </w:rPr>
        <w:t>1.1 — Associe chaque segment à sa transformation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Segment</w:t>
            </w:r>
          </w:p>
        </w:tc>
        <w:tc>
          <w:tcPr>
            <w:tcW w:type="dxa" w:w="793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Transformation (compression · condensation · détente · évaporation)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1 → 2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2 → 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3 → 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4 → 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1.2 — Colorie la partie HP en rouge et la partie BP en bleu sur le diagramme.</w:t>
      </w:r>
    </w:p>
    <w:p>
      <w:pPr>
        <w:spacing w:after="80"/>
      </w:pPr>
      <w:r>
        <w:rPr>
          <w:b/>
          <w:sz w:val="20"/>
        </w:rPr>
        <w:t>1.3 — Sur quel segment se situe la surchauffe ? ....................  Le sous-refroidissement ? ....................</w:t>
      </w:r>
    </w:p>
    <w:p>
      <w:pPr>
        <w:spacing w:after="80"/>
      </w:pPr>
      <w:r>
        <w:rPr>
          <w:b/>
          <w:sz w:val="20"/>
        </w:rPr>
        <w:t>1.4 — La détente 3→4 se fait à enthalpie constante : que peux-tu dire de la ligne 3→4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Exercice 2 — Calculs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sz w:val="20"/>
        </w:rPr>
        <w:t>Relevés : BP = 3,0 bar → T0 = −12 °C · HP = 17 bar → Tk = 44 °C · T° sortie évaporateur = −5 °C · T° ligne liquide = 38 °C.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EAFAF1"/>
          </w:tcPr>
          <w:p>
            <w:r>
              <w:rPr>
                <w:b/>
                <w:color w:val="1E8449"/>
                <w:sz w:val="16"/>
              </w:rPr>
              <w:t xml:space="preserve">FORMULES  </w:t>
            </w:r>
            <w:r>
              <w:rPr>
                <w:b w:val="0"/>
                <w:sz w:val="19"/>
              </w:rPr>
              <w:t>Surchauffe = T°sortie évap − T0 (cible 4–8 K) · Sous-refroidissement = Tk − T°ligne liquide (cible 4–7 K)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0"/>
        </w:rPr>
        <w:t>2.1 — Surchauffe = ........................................ = ____ K</w:t>
      </w:r>
    </w:p>
    <w:p>
      <w:pPr>
        <w:spacing w:after="80"/>
      </w:pPr>
      <w:r>
        <w:rPr>
          <w:b/>
          <w:sz w:val="20"/>
        </w:rPr>
        <w:t>2.2 — Ce résultat est-il conforme ? OUI ☐ NON ☐ — que faut-il faire sinon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p>
      <w:pPr>
        <w:spacing w:after="80"/>
      </w:pPr>
      <w:r>
        <w:rPr>
          <w:b/>
          <w:sz w:val="20"/>
        </w:rPr>
        <w:t>2.3 — Sous-refroidissement = ........................................ = ____ K — conforme ? OUI ☐ NON ☐</w:t>
      </w:r>
    </w:p>
    <w:p>
      <w:pPr>
        <w:spacing w:after="80"/>
      </w:pPr>
      <w:r>
        <w:rPr>
          <w:b/>
          <w:sz w:val="20"/>
        </w:rPr>
        <w:t>2.4 — Une surchauffe de 2 K a été mesurée sur une autre machine. Quel risque pour le compresseur ?</w:t>
      </w:r>
    </w:p>
    <w:p>
      <w:pPr>
        <w:spacing w:after="40"/>
      </w:pPr>
      <w:r>
        <w:rPr>
          <w:color w:val="8A99A8"/>
          <w:sz w:val="18"/>
        </w:rPr>
        <w:t>...............................................................................................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5D6D7E"/>
          </w:tcPr>
          <w:p>
            <w:r>
              <w:rPr>
                <w:b/>
                <w:color w:val="FFFFFF"/>
                <w:sz w:val="24"/>
              </w:rPr>
              <w:t>Corrigé — réservé enseignant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 1</w:t>
            </w:r>
          </w:p>
        </w:tc>
        <w:tc>
          <w:tcPr>
            <w:tcW w:type="dxa" w:w="850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1→2 compression · 2→3 condensation · 3→4 détente · 4→1 évaporation. HP = ligne haute (2→3), BP = ligne basse (4→1). Surchauffe : fin du segment 4→1 ; sous-refroidissement : fin du segment 2→3. 3→4 : trait vertical (h constante).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Ex 2</w:t>
            </w:r>
          </w:p>
        </w:tc>
        <w:tc>
          <w:tcPr>
            <w:tcW w:type="dxa" w:w="8504"/>
          </w:tcPr>
          <w:p>
            <w:r/>
            <w:r>
              <w:rPr>
                <w:b w:val="0"/>
                <w:i w:val="0"/>
                <w:sz w:val="18"/>
              </w:rPr>
              <w:t>2.1 = (−5)−(−12) = 7 K conforme. 2.3 = 44−38 = 6 K conforme. 2.4 : surchauffe trop faible (&lt;4 K) → risque de coup de liquide et détérioration du compresseur.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S12 · Interro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