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768E" w:rsidRDefault="00A2768E">
      <w:pPr>
        <w:shd w:val="clear" w:color="auto" w:fill="FFFFFF"/>
        <w:divId w:val="1952592848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:rsidR="00A2768E" w:rsidRDefault="00A2768E">
      <w:pPr>
        <w:shd w:val="clear" w:color="auto" w:fill="FFFFFF"/>
        <w:divId w:val="1281037693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686"/>
        <w:gridCol w:w="2410"/>
        <w:gridCol w:w="2531"/>
      </w:tblGrid>
      <w:tr w:rsidR="00000000">
        <w:trPr>
          <w:divId w:val="758674440"/>
          <w:tblCellSpacing w:w="15" w:type="dxa"/>
        </w:trPr>
        <w:tc>
          <w:tcPr>
            <w:tcW w:w="8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Niveau</w:t>
            </w:r>
            <w:r>
              <w:rPr>
                <w:rFonts w:ascii="Trebuchet MS" w:eastAsia="Times New Roman" w:hAnsi="Trebuchet MS" w:cs="Calibri"/>
                <w:b/>
                <w:bCs/>
              </w:rPr>
              <w:t>CAP IFCA 1A</w:t>
            </w:r>
          </w:p>
        </w:tc>
        <w:tc>
          <w:tcPr>
            <w:tcW w:w="13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Thème / Domaine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Découverte et inventaire de l'atelier</w:t>
            </w:r>
          </w:p>
        </w:tc>
        <w:tc>
          <w:tcPr>
            <w:tcW w:w="19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Séance 1 · 2 h · Atelier FAÇONNAGE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Identifier et trier l'outillage</w:t>
            </w:r>
          </w:p>
        </w:tc>
        <w:tc>
          <w:tcPr>
            <w:tcW w:w="10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Séquence</w:t>
            </w:r>
            <w:r>
              <w:rPr>
                <w:rFonts w:ascii="Trebuchet MS" w:eastAsia="Times New Roman" w:hAnsi="Trebuchet MS" w:cs="Calibri"/>
                <w:b/>
                <w:bCs/>
              </w:rPr>
              <w:t>S0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· rentrée 2026</w:t>
            </w:r>
          </w:p>
        </w:tc>
      </w:tr>
      <w:tr w:rsidR="00000000">
        <w:trPr>
          <w:divId w:val="758674440"/>
          <w:tblCellSpacing w:w="15" w:type="dxa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Nom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Prénom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Équipe / poste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________________</w:t>
            </w:r>
          </w:p>
        </w:tc>
      </w:tr>
    </w:tbl>
    <w:p w:rsidR="00A2768E" w:rsidRDefault="00A2768E">
      <w:pPr>
        <w:shd w:val="clear" w:color="auto" w:fill="FFFFFF"/>
        <w:spacing w:after="45"/>
        <w:outlineLvl w:val="4"/>
        <w:divId w:val="2074616475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Mise en situation professionnelle</w:t>
      </w:r>
    </w:p>
    <w:p w:rsidR="00A2768E" w:rsidRDefault="00A2768E">
      <w:pPr>
        <w:shd w:val="clear" w:color="auto" w:fill="FFFFFF"/>
        <w:divId w:val="2074616475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lastRenderedPageBreak/>
        <w:t>Ordre d'intervention n° OI-2026-S0-01</w:t>
      </w:r>
      <w:r>
        <w:rPr>
          <w:rFonts w:ascii="Calibri" w:eastAsia="Times New Roman" w:hAnsi="Calibri" w:cs="Calibri"/>
          <w:sz w:val="21"/>
          <w:szCs w:val="21"/>
        </w:rPr>
        <w:t xml:space="preserve"> : c'est la </w:t>
      </w:r>
      <w:r>
        <w:rPr>
          <w:rFonts w:ascii="Calibri" w:eastAsia="Times New Roman" w:hAnsi="Calibri" w:cs="Calibri"/>
          <w:b/>
          <w:bCs/>
          <w:sz w:val="21"/>
          <w:szCs w:val="21"/>
        </w:rPr>
        <w:t>reprise en main du magasin d'outillage</w:t>
      </w:r>
      <w:r>
        <w:rPr>
          <w:rFonts w:ascii="Calibri" w:eastAsia="Times New Roman" w:hAnsi="Calibri" w:cs="Calibri"/>
          <w:sz w:val="21"/>
          <w:szCs w:val="21"/>
        </w:rPr>
        <w:t xml:space="preserve"> avant le </w:t>
      </w:r>
      <w:r>
        <w:rPr>
          <w:rFonts w:ascii="Calibri" w:eastAsia="Times New Roman" w:hAnsi="Calibri" w:cs="Calibri"/>
          <w:sz w:val="21"/>
          <w:szCs w:val="21"/>
        </w:rPr>
        <w:t xml:space="preserve">premier chantier de l'année. L'atelier n'a jamais été inventorié. Votre équipe reçoit un </w:t>
      </w:r>
      <w:r>
        <w:rPr>
          <w:rFonts w:ascii="Calibri" w:eastAsia="Times New Roman" w:hAnsi="Calibri" w:cs="Calibri"/>
          <w:b/>
          <w:bCs/>
          <w:sz w:val="21"/>
          <w:szCs w:val="21"/>
        </w:rPr>
        <w:t>bac mélangé</w:t>
      </w:r>
      <w:r>
        <w:rPr>
          <w:rFonts w:ascii="Calibri" w:eastAsia="Times New Roman" w:hAnsi="Calibri" w:cs="Calibri"/>
          <w:sz w:val="21"/>
          <w:szCs w:val="21"/>
        </w:rPr>
        <w:t xml:space="preserve"> d'outils de façonnage, plus des </w:t>
      </w:r>
      <w:r>
        <w:rPr>
          <w:rFonts w:ascii="Calibri" w:eastAsia="Times New Roman" w:hAnsi="Calibri" w:cs="Calibri"/>
          <w:b/>
          <w:bCs/>
          <w:sz w:val="21"/>
          <w:szCs w:val="21"/>
        </w:rPr>
        <w:t>objets non identifiés (OVNI)</w:t>
      </w:r>
      <w:r>
        <w:rPr>
          <w:rFonts w:ascii="Calibri" w:eastAsia="Times New Roman" w:hAnsi="Calibri" w:cs="Calibri"/>
          <w:sz w:val="21"/>
          <w:szCs w:val="21"/>
        </w:rPr>
        <w:t>. Vous devez les reconnaître, les compter et les ranger par famille : c'est la première étape avant que la classe ne reçoive ses caisses individuelles.</w:t>
      </w:r>
    </w:p>
    <w:p w:rsidR="00A2768E" w:rsidRDefault="00A2768E">
      <w:pPr>
        <w:shd w:val="clear" w:color="auto" w:fill="FFFFFF"/>
        <w:spacing w:after="45"/>
        <w:outlineLvl w:val="4"/>
        <w:divId w:val="478378189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Tâches</w:t>
      </w:r>
    </w:p>
    <w:p w:rsidR="00A2768E" w:rsidRDefault="00A2768E">
      <w:pPr>
        <w:shd w:val="clear" w:color="auto" w:fill="FFFFFF"/>
        <w:divId w:val="478378189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b/>
          <w:bCs/>
          <w:sz w:val="19"/>
          <w:szCs w:val="19"/>
        </w:rPr>
        <w:t>T5</w:t>
      </w:r>
      <w:r>
        <w:rPr>
          <w:rFonts w:ascii="Calibri" w:eastAsia="Times New Roman" w:hAnsi="Calibri" w:cs="Calibri"/>
          <w:sz w:val="19"/>
          <w:szCs w:val="19"/>
        </w:rPr>
        <w:t xml:space="preserve"> Prendre connaissance et organiser les informations</w:t>
      </w:r>
      <w:r>
        <w:rPr>
          <w:rFonts w:ascii="Calibri" w:eastAsia="Times New Roman" w:hAnsi="Calibri" w:cs="Calibri"/>
          <w:sz w:val="19"/>
          <w:szCs w:val="19"/>
        </w:rPr>
        <w:br/>
      </w:r>
      <w:r>
        <w:rPr>
          <w:rFonts w:ascii="Calibri" w:eastAsia="Times New Roman" w:hAnsi="Calibri" w:cs="Calibri"/>
          <w:b/>
          <w:bCs/>
          <w:sz w:val="19"/>
          <w:szCs w:val="19"/>
        </w:rPr>
        <w:t>T6</w:t>
      </w:r>
      <w:r>
        <w:rPr>
          <w:rFonts w:ascii="Calibri" w:eastAsia="Times New Roman" w:hAnsi="Calibri" w:cs="Calibri"/>
          <w:sz w:val="19"/>
          <w:szCs w:val="19"/>
        </w:rPr>
        <w:t xml:space="preserve"> Préparer, vérifier les matériels et outillages</w:t>
      </w:r>
    </w:p>
    <w:p w:rsidR="00A2768E" w:rsidRDefault="00A2768E">
      <w:pPr>
        <w:shd w:val="clear" w:color="auto" w:fill="FFFFFF"/>
        <w:spacing w:after="45"/>
        <w:outlineLvl w:val="4"/>
        <w:divId w:val="2005433030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</w:t>
      </w:r>
    </w:p>
    <w:p w:rsidR="00A2768E" w:rsidRDefault="00A2768E">
      <w:pPr>
        <w:shd w:val="clear" w:color="auto" w:fill="FFFFFF"/>
        <w:divId w:val="2005433030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b/>
          <w:bCs/>
          <w:sz w:val="19"/>
          <w:szCs w:val="19"/>
        </w:rPr>
        <w:t>S2.1</w:t>
      </w:r>
      <w:r>
        <w:rPr>
          <w:rFonts w:ascii="Calibri" w:eastAsia="Times New Roman" w:hAnsi="Calibri" w:cs="Calibri"/>
          <w:sz w:val="19"/>
          <w:szCs w:val="19"/>
        </w:rPr>
        <w:t xml:space="preserve"> Outils, normes et représentation </w:t>
      </w:r>
      <w:r>
        <w:rPr>
          <w:rStyle w:val="nuance1"/>
          <w:rFonts w:ascii="Calibri" w:eastAsia="Times New Roman" w:hAnsi="Calibri" w:cs="Calibri"/>
        </w:rPr>
        <w:t>nouveau</w:t>
      </w:r>
    </w:p>
    <w:p w:rsidR="00A2768E" w:rsidRDefault="00A2768E">
      <w:pPr>
        <w:shd w:val="clear" w:color="auto" w:fill="FFFFFF"/>
        <w:spacing w:after="45"/>
        <w:outlineLvl w:val="4"/>
        <w:divId w:val="499471021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Savoir-être</w:t>
      </w:r>
    </w:p>
    <w:p w:rsidR="00A2768E" w:rsidRDefault="00A2768E">
      <w:pPr>
        <w:shd w:val="clear" w:color="auto" w:fill="FFFFFF"/>
        <w:divId w:val="499471021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sz w:val="19"/>
          <w:szCs w:val="19"/>
        </w:rPr>
        <w:t>Rigueur du poste, respect des rayons, travail en équipe</w:t>
      </w:r>
    </w:p>
    <w:p w:rsidR="00A2768E" w:rsidRDefault="00A2768E">
      <w:pPr>
        <w:pStyle w:val="Titre4"/>
        <w:shd w:val="clear" w:color="auto" w:fill="FFFFFF"/>
        <w:divId w:val="1338969487"/>
        <w:rPr>
          <w:rFonts w:eastAsia="Times New Roman" w:cs="Calibri"/>
        </w:rPr>
      </w:pPr>
      <w:r>
        <w:rPr>
          <w:rFonts w:eastAsia="Times New Roman" w:cs="Calibri"/>
        </w:rPr>
        <w:t>Compétence</w:t>
      </w:r>
    </w:p>
    <w:p w:rsidR="00A2768E" w:rsidRDefault="00A2768E">
      <w:pPr>
        <w:shd w:val="clear" w:color="auto" w:fill="FFFFFF"/>
        <w:divId w:val="1338969487"/>
        <w:rPr>
          <w:rFonts w:ascii="Calibri" w:eastAsia="Times New Roman" w:hAnsi="Calibri" w:cs="Calibri"/>
          <w:sz w:val="19"/>
          <w:szCs w:val="19"/>
        </w:rPr>
      </w:pP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C2.2</w:t>
      </w:r>
      <w:r>
        <w:rPr>
          <w:rFonts w:ascii="Calibri" w:eastAsia="Times New Roman" w:hAnsi="Calibri" w:cs="Calibri"/>
          <w:sz w:val="19"/>
          <w:szCs w:val="19"/>
        </w:rPr>
        <w:t xml:space="preserve"> Contrôler les éléments nécessaires à la réalisation</w:t>
      </w:r>
    </w:p>
    <w:p w:rsidR="00A2768E" w:rsidRDefault="00A2768E">
      <w:pPr>
        <w:pStyle w:val="Titre3"/>
        <w:shd w:val="clear" w:color="auto" w:fill="FFFFFF"/>
        <w:spacing w:before="240"/>
        <w:divId w:val="1613895369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Objectifs — je serai capable de…</w:t>
      </w:r>
    </w:p>
    <w:p w:rsidR="00A2768E" w:rsidRDefault="00A2768E">
      <w:pPr>
        <w:numPr>
          <w:ilvl w:val="0"/>
          <w:numId w:val="1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localiser</w:t>
      </w:r>
      <w:r>
        <w:rPr>
          <w:rFonts w:ascii="Calibri" w:eastAsia="Times New Roman" w:hAnsi="Calibri" w:cs="Calibri"/>
          <w:sz w:val="21"/>
          <w:szCs w:val="21"/>
        </w:rPr>
        <w:t xml:space="preserve"> les zones et les rayons de l'atelier, et l'arrêt d'urgence ;</w:t>
      </w:r>
    </w:p>
    <w:p w:rsidR="00A2768E" w:rsidRDefault="00A2768E">
      <w:pPr>
        <w:numPr>
          <w:ilvl w:val="0"/>
          <w:numId w:val="1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nommer</w:t>
      </w:r>
      <w:r>
        <w:rPr>
          <w:rFonts w:ascii="Calibri" w:eastAsia="Times New Roman" w:hAnsi="Calibri" w:cs="Calibri"/>
          <w:sz w:val="21"/>
          <w:szCs w:val="21"/>
        </w:rPr>
        <w:t xml:space="preserve"> les familles de façonnage (pince multiprise, coupe-tube, cintreuses, outils mécaniques) ;</w:t>
      </w:r>
    </w:p>
    <w:p w:rsidR="00A2768E" w:rsidRDefault="00A2768E">
      <w:pPr>
        <w:numPr>
          <w:ilvl w:val="0"/>
          <w:numId w:val="1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lire la dimension gravée</w:t>
      </w:r>
      <w:r>
        <w:rPr>
          <w:rFonts w:ascii="Calibri" w:eastAsia="Times New Roman" w:hAnsi="Calibri" w:cs="Calibri"/>
          <w:sz w:val="21"/>
          <w:szCs w:val="21"/>
        </w:rPr>
        <w:t xml:space="preserve"> sur une cintreuse cuivre, sans la deviner ;</w:t>
      </w:r>
    </w:p>
    <w:p w:rsidR="00A2768E" w:rsidRDefault="00A2768E">
      <w:pPr>
        <w:numPr>
          <w:ilvl w:val="0"/>
          <w:numId w:val="1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expliquer</w:t>
      </w:r>
      <w:r>
        <w:rPr>
          <w:rFonts w:ascii="Calibri" w:eastAsia="Times New Roman" w:hAnsi="Calibri" w:cs="Calibri"/>
          <w:sz w:val="21"/>
          <w:szCs w:val="21"/>
        </w:rPr>
        <w:t xml:space="preserve"> simplement le risque de coupure sur un coupe-tube ;</w:t>
      </w:r>
    </w:p>
    <w:p w:rsidR="00A2768E" w:rsidRDefault="00A2768E">
      <w:pPr>
        <w:numPr>
          <w:ilvl w:val="0"/>
          <w:numId w:val="1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trier, compter et ranger</w:t>
      </w:r>
      <w:r>
        <w:rPr>
          <w:rFonts w:ascii="Calibri" w:eastAsia="Times New Roman" w:hAnsi="Calibri" w:cs="Calibri"/>
          <w:sz w:val="21"/>
          <w:szCs w:val="21"/>
        </w:rPr>
        <w:t xml:space="preserve"> les outils de mon bac par famille, en mettant à part les OVNI et les outils d'un autre atelier (bac TRANSFERT).</w:t>
      </w:r>
    </w:p>
    <w:p w:rsidR="00A2768E" w:rsidRDefault="00A2768E">
      <w:pPr>
        <w:pStyle w:val="Titre3"/>
        <w:shd w:val="clear" w:color="auto" w:fill="FFFFFF"/>
        <w:spacing w:before="240"/>
        <w:divId w:val="1613895369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Prérequis — je sais déjà…</w:t>
      </w:r>
    </w:p>
    <w:p w:rsidR="00A2768E" w:rsidRDefault="00A2768E">
      <w:pPr>
        <w:pStyle w:val="NormalWeb"/>
        <w:shd w:val="clear" w:color="auto" w:fill="FFFFFF"/>
        <w:divId w:val="1613895369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C'est ma </w:t>
      </w:r>
      <w:r>
        <w:rPr>
          <w:rFonts w:ascii="Calibri" w:hAnsi="Calibri" w:cs="Calibri"/>
          <w:b/>
          <w:bCs/>
          <w:sz w:val="21"/>
          <w:szCs w:val="21"/>
        </w:rPr>
        <w:t>première séance d'atelier</w:t>
      </w:r>
      <w:r>
        <w:rPr>
          <w:rFonts w:ascii="Calibri" w:hAnsi="Calibri" w:cs="Calibri"/>
          <w:sz w:val="21"/>
          <w:szCs w:val="21"/>
        </w:rPr>
        <w:t xml:space="preserve"> : </w:t>
      </w:r>
      <w:r>
        <w:rPr>
          <w:rFonts w:ascii="Calibri" w:hAnsi="Calibri" w:cs="Calibri"/>
          <w:b/>
          <w:bCs/>
          <w:sz w:val="21"/>
          <w:szCs w:val="21"/>
        </w:rPr>
        <w:t>aucun prérequis du métier</w:t>
      </w:r>
      <w:r>
        <w:rPr>
          <w:rFonts w:ascii="Calibri" w:hAnsi="Calibri" w:cs="Calibri"/>
          <w:sz w:val="21"/>
          <w:szCs w:val="21"/>
        </w:rPr>
        <w:t xml:space="preserve"> n'est demandé aujourd'hui. Je respecte une consigne orale, je travaille en équipe, je porte ma tenue adaptée.</w:t>
      </w:r>
    </w:p>
    <w:p w:rsidR="00A2768E" w:rsidRDefault="00A2768E">
      <w:pPr>
        <w:pStyle w:val="Titre3"/>
        <w:shd w:val="clear" w:color="auto" w:fill="FFFFFF"/>
        <w:spacing w:before="240"/>
        <w:divId w:val="1613895369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Matériel</w:t>
      </w:r>
    </w:p>
    <w:p w:rsidR="00A2768E" w:rsidRDefault="00A2768E">
      <w:pPr>
        <w:numPr>
          <w:ilvl w:val="0"/>
          <w:numId w:val="2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Ce document + crayon</w:t>
      </w:r>
    </w:p>
    <w:p w:rsidR="00A2768E" w:rsidRDefault="00A2768E">
      <w:pPr>
        <w:numPr>
          <w:ilvl w:val="0"/>
          <w:numId w:val="2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1 bac mélangé « famille façonnage » + objets OVNI (par équipe)</w:t>
      </w:r>
    </w:p>
    <w:p w:rsidR="00A2768E" w:rsidRDefault="00A2768E">
      <w:pPr>
        <w:numPr>
          <w:ilvl w:val="0"/>
          <w:numId w:val="2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Fiche d'identification (feuille 2, ce document)</w:t>
      </w:r>
    </w:p>
    <w:p w:rsidR="00A2768E" w:rsidRDefault="00A2768E">
      <w:pPr>
        <w:numPr>
          <w:ilvl w:val="0"/>
          <w:numId w:val="2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Bacs de tri étiquetés par famille, + bac OVNI + bac TRANSFERT</w:t>
      </w:r>
    </w:p>
    <w:p w:rsidR="00A2768E" w:rsidRDefault="00A2768E">
      <w:pPr>
        <w:numPr>
          <w:ilvl w:val="0"/>
          <w:numId w:val="2"/>
        </w:numPr>
        <w:shd w:val="clear" w:color="auto" w:fill="FFFFFF"/>
        <w:spacing w:before="100" w:beforeAutospacing="1" w:after="45"/>
        <w:divId w:val="16138953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Fiche d'inventaire à remplir (feuille 3, ce document)</w:t>
      </w:r>
    </w:p>
    <w:p w:rsidR="00A2768E" w:rsidRDefault="00A2768E">
      <w:pPr>
        <w:pStyle w:val="Titre3"/>
        <w:shd w:val="clear" w:color="auto" w:fill="FFFFFF"/>
        <w:spacing w:before="240"/>
        <w:divId w:val="1613895369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EPI et risques du jour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350"/>
      </w:tblGrid>
      <w:tr w:rsidR="00000000">
        <w:trPr>
          <w:divId w:val="1017662224"/>
        </w:trPr>
        <w:tc>
          <w:tcPr>
            <w:tcW w:w="15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Risque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Parade</w:t>
            </w:r>
          </w:p>
        </w:tc>
      </w:tr>
      <w:tr w:rsidR="00000000">
        <w:trPr>
          <w:divId w:val="1017662224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Coupure aux lames du coupe-tube et aux arêtes des tubes coupés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Je tiens l'outil par le manche ; je ne passe pas le doigt sur une arête de tube fraîchement coupée.</w:t>
            </w:r>
          </w:p>
        </w:tc>
      </w:tr>
      <w:tr w:rsidR="00000000">
        <w:trPr>
          <w:divId w:val="1017662224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Pincement des doigts dans une cintreuse ou une pince multiprise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Je ne place jamais mes doigts entre les mâchoires ou les galets pendant que j'actionne l'outil.</w:t>
            </w:r>
          </w:p>
        </w:tc>
      </w:tr>
    </w:tbl>
    <w:p w:rsidR="00A2768E" w:rsidRDefault="00A2768E">
      <w:pPr>
        <w:pStyle w:val="NormalWeb"/>
        <w:shd w:val="clear" w:color="auto" w:fill="FFFFFF"/>
        <w:divId w:val="161389536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EPI</w:t>
      </w:r>
      <w:r>
        <w:rPr>
          <w:rFonts w:ascii="Calibri" w:hAnsi="Calibri" w:cs="Calibri"/>
          <w:sz w:val="20"/>
          <w:szCs w:val="20"/>
        </w:rPr>
        <w:t xml:space="preserve"> : chaussures de sécurité (obligatoires). </w:t>
      </w:r>
      <w:r>
        <w:rPr>
          <w:rFonts w:ascii="Calibri" w:hAnsi="Calibri" w:cs="Calibri"/>
          <w:b/>
          <w:bCs/>
          <w:sz w:val="20"/>
          <w:szCs w:val="20"/>
        </w:rPr>
        <w:t>Gestes interdits</w:t>
      </w:r>
      <w:r>
        <w:rPr>
          <w:rFonts w:ascii="Calibri" w:hAnsi="Calibri" w:cs="Calibri"/>
          <w:sz w:val="20"/>
          <w:szCs w:val="20"/>
        </w:rPr>
        <w:t xml:space="preserve"> : jamais utiliser un outil qui semble abîmé sans le signaler d'abord. </w:t>
      </w:r>
      <w:r>
        <w:rPr>
          <w:rFonts w:ascii="Calibri" w:hAnsi="Calibri" w:cs="Calibri"/>
          <w:b/>
          <w:bCs/>
          <w:sz w:val="20"/>
          <w:szCs w:val="20"/>
        </w:rPr>
        <w:t>En cas d'incident</w:t>
      </w:r>
      <w:r>
        <w:rPr>
          <w:rFonts w:ascii="Calibri" w:hAnsi="Calibri" w:cs="Calibri"/>
          <w:sz w:val="20"/>
          <w:szCs w:val="20"/>
        </w:rPr>
        <w:t xml:space="preserve"> : couper (arrêt d'urgence localisé en début de séance), alerter le professeur, ne pas déplacer un blessé.</w:t>
      </w:r>
    </w:p>
    <w:p w:rsidR="00A2768E" w:rsidRDefault="00A2768E">
      <w:pPr>
        <w:shd w:val="clear" w:color="auto" w:fill="FFFFFF"/>
        <w:divId w:val="1233001356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lastRenderedPageBreak/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LPP Jacques Raynaud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Campus EQUATIO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F. Henninot 2026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diffusion p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>dagogique autoris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e, mention de l'origine requise </w:t>
      </w:r>
    </w:p>
    <w:p w:rsidR="00A2768E" w:rsidRDefault="00A2768E">
      <w:pPr>
        <w:shd w:val="clear" w:color="auto" w:fill="FFFFFF"/>
        <w:divId w:val="495919410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:rsidR="00A2768E" w:rsidRDefault="00A2768E">
      <w:pPr>
        <w:shd w:val="clear" w:color="auto" w:fill="FFFFFF"/>
        <w:jc w:val="right"/>
        <w:divId w:val="217866792"/>
        <w:rPr>
          <w:rFonts w:ascii="Trebuchet MS" w:eastAsia="Times New Roman" w:hAnsi="Trebuchet MS" w:cs="Calibri"/>
          <w:sz w:val="18"/>
          <w:szCs w:val="18"/>
        </w:rPr>
      </w:pPr>
      <w:r>
        <w:rPr>
          <w:rFonts w:ascii="Trebuchet MS" w:eastAsia="Times New Roman" w:hAnsi="Trebuchet MS" w:cs="Calibri"/>
          <w:sz w:val="18"/>
          <w:szCs w:val="18"/>
        </w:rPr>
        <w:t>S0-Séance 1 · Atelier Façonnage — document élève</w:t>
      </w:r>
    </w:p>
    <w:p w:rsidR="00A2768E" w:rsidRDefault="00A2768E">
      <w:pPr>
        <w:pStyle w:val="Titre3"/>
        <w:shd w:val="clear" w:color="auto" w:fill="FFFFFF"/>
        <w:spacing w:before="240"/>
        <w:divId w:val="1498614365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OBSERVER — la fiche de découverte des familles de façonnage</w:t>
      </w:r>
    </w:p>
    <w:p w:rsidR="00A2768E" w:rsidRDefault="00A2768E">
      <w:pPr>
        <w:pStyle w:val="NormalWeb"/>
        <w:shd w:val="clear" w:color="auto" w:fill="FFFFFF"/>
        <w:divId w:val="1498614365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Ne cherchez pas la réponse dans un livre : </w:t>
      </w:r>
      <w:r>
        <w:rPr>
          <w:rFonts w:ascii="Calibri" w:hAnsi="Calibri" w:cs="Calibri"/>
          <w:b/>
          <w:bCs/>
          <w:sz w:val="21"/>
          <w:szCs w:val="21"/>
        </w:rPr>
        <w:t>observez l'outil réel dans votre bac</w:t>
      </w:r>
      <w:r>
        <w:rPr>
          <w:rFonts w:ascii="Calibri" w:hAnsi="Calibri" w:cs="Calibri"/>
          <w:sz w:val="21"/>
          <w:szCs w:val="21"/>
        </w:rPr>
        <w:t xml:space="preserve">, comparez-le à la photo, prenez-le en main. En équipe, écrivez </w:t>
      </w:r>
      <w:r>
        <w:rPr>
          <w:rFonts w:ascii="Calibri" w:hAnsi="Calibri" w:cs="Calibri"/>
          <w:b/>
          <w:bCs/>
          <w:sz w:val="21"/>
          <w:szCs w:val="21"/>
        </w:rPr>
        <w:t>ce que vous pensez</w:t>
      </w:r>
      <w:r>
        <w:rPr>
          <w:rFonts w:ascii="Calibri" w:hAnsi="Calibri" w:cs="Calibri"/>
          <w:sz w:val="21"/>
          <w:szCs w:val="21"/>
        </w:rPr>
        <w:t xml:space="preserve"> — le nom que vous proposez et à quoi il sert selon vous — avant que le professeur ne valide en fin d'atelier.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0"/>
        <w:gridCol w:w="864"/>
        <w:gridCol w:w="661"/>
        <w:gridCol w:w="1893"/>
      </w:tblGrid>
      <w:tr w:rsidR="00000000">
        <w:trPr>
          <w:divId w:val="163017223"/>
        </w:trPr>
        <w:tc>
          <w:tcPr>
            <w:tcW w:w="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Photo</w:t>
            </w:r>
          </w:p>
        </w:tc>
        <w:tc>
          <w:tcPr>
            <w:tcW w:w="11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Nom que je propose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À quoi ça sert, selon moi</w:t>
            </w:r>
          </w:p>
        </w:tc>
        <w:tc>
          <w:tcPr>
            <w:tcW w:w="9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Dimension/marquage lu</w:t>
            </w:r>
          </w:p>
        </w:tc>
      </w:tr>
      <w:tr w:rsidR="00000000">
        <w:trPr>
          <w:divId w:val="163017223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noProof/>
                <w:sz w:val="19"/>
                <w:szCs w:val="19"/>
              </w:rPr>
              <w:drawing>
                <wp:inline distT="0" distB="0" distL="0" distR="0">
                  <wp:extent cx="4572000" cy="1318260"/>
                  <wp:effectExtent l="0" t="0" r="0" b="0"/>
                  <wp:docPr id="3" name="Image 3" descr="Pince multiprise débray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nce multiprise débray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</w:tr>
      <w:tr w:rsidR="00000000">
        <w:trPr>
          <w:divId w:val="163017223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noProof/>
                <w:sz w:val="19"/>
                <w:szCs w:val="19"/>
              </w:rPr>
              <w:drawing>
                <wp:inline distT="0" distB="0" distL="0" distR="0">
                  <wp:extent cx="3924300" cy="3413760"/>
                  <wp:effectExtent l="0" t="0" r="0" b="0"/>
                  <wp:docPr id="4" name="Image 4" descr="Coupe-tube cuiv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oupe-tube cuiv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341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</w:tr>
      <w:tr w:rsidR="00000000">
        <w:trPr>
          <w:divId w:val="163017223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noProof/>
                <w:sz w:val="19"/>
                <w:szCs w:val="19"/>
              </w:rPr>
              <w:drawing>
                <wp:inline distT="0" distB="0" distL="0" distR="0">
                  <wp:extent cx="1752600" cy="2026920"/>
                  <wp:effectExtent l="0" t="0" r="0" b="0"/>
                  <wp:docPr id="5" name="Image 5" descr="Cintreuse cuiv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intreuse cuiv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2768E" w:rsidRDefault="00A2768E">
            <w:pPr>
              <w:spacing w:before="96" w:after="216"/>
              <w:divId w:val="1257907456"/>
              <w:rPr>
                <w:rFonts w:ascii="Calibri" w:eastAsia="Times New Roman" w:hAnsi="Calibri" w:cs="Calibri"/>
                <w:i/>
                <w:iCs/>
                <w:sz w:val="15"/>
                <w:szCs w:val="15"/>
              </w:rPr>
            </w:pPr>
            <w:r>
              <w:rPr>
                <w:rFonts w:ascii="Calibri" w:eastAsia="Times New Roman" w:hAnsi="Calibri" w:cs="Calibri"/>
                <w:i/>
                <w:iCs/>
                <w:sz w:val="15"/>
                <w:szCs w:val="15"/>
              </w:rPr>
              <w:t>Il y en a plusieurs : 1/4" · 3/8" · 1/2" · 5/8", plus un modèle 3 diamètres (1/4 · 5/16 · 1/2). Notez la dimension de chacune.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ascii="Calibri" w:eastAsia="Times New Roman" w:hAnsi="Calibri" w:cs="Calibri"/>
                <w:i/>
                <w:iCs/>
                <w:sz w:val="15"/>
                <w:szCs w:val="15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63017223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i/>
                <w:iCs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i/>
                <w:iCs/>
                <w:sz w:val="17"/>
                <w:szCs w:val="17"/>
              </w:rPr>
              <w:t>Cintreuse plombier</w:t>
            </w:r>
            <w:r>
              <w:rPr>
                <w:rFonts w:ascii="Calibri" w:eastAsia="Times New Roman" w:hAnsi="Calibri" w:cs="Calibri"/>
                <w:i/>
                <w:iCs/>
                <w:sz w:val="17"/>
                <w:szCs w:val="17"/>
              </w:rPr>
              <w:br/>
              <w:t>photo à venir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i/>
                <w:iCs/>
                <w:sz w:val="17"/>
                <w:szCs w:val="17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A2768E" w:rsidRDefault="00A2768E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</w:tr>
    </w:tbl>
    <w:p w:rsidR="00A2768E" w:rsidRDefault="00A2768E">
      <w:pPr>
        <w:pStyle w:val="NormalWeb"/>
        <w:shd w:val="clear" w:color="auto" w:fill="FFFFFF"/>
        <w:divId w:val="1498614365"/>
        <w:rPr>
          <w:rFonts w:ascii="Calibri" w:hAnsi="Calibri" w:cs="Calibri"/>
          <w:i/>
          <w:iCs/>
          <w:sz w:val="16"/>
          <w:szCs w:val="16"/>
        </w:rPr>
      </w:pPr>
      <w:r>
        <w:rPr>
          <w:rFonts w:ascii="Calibri" w:hAnsi="Calibri" w:cs="Calibri"/>
          <w:i/>
          <w:iCs/>
          <w:sz w:val="16"/>
          <w:szCs w:val="16"/>
        </w:rPr>
        <w:t xml:space="preserve">Photos — D'après : « 02-Outillage atelier.docx » (pince multiprise débrayable) ; « coupe tube C1 TP1.pdf » (coupe-tube) ; « CINTREUSE ITE TRIPLE RAYON DE CINTRAGE.pdf » (cintreuse cuivre). Il existe </w:t>
      </w:r>
      <w:r>
        <w:rPr>
          <w:rFonts w:ascii="Calibri" w:hAnsi="Calibri" w:cs="Calibri"/>
          <w:b/>
          <w:bCs/>
          <w:i/>
          <w:iCs/>
          <w:sz w:val="16"/>
          <w:szCs w:val="16"/>
        </w:rPr>
        <w:t>plusieurs cintreuses cuivre</w:t>
      </w:r>
      <w:r>
        <w:rPr>
          <w:rFonts w:ascii="Calibri" w:hAnsi="Calibri" w:cs="Calibri"/>
          <w:i/>
          <w:iCs/>
          <w:sz w:val="16"/>
          <w:szCs w:val="16"/>
        </w:rPr>
        <w:t xml:space="preserve">, une par diamètre de tube : ne devinez pas la taille, </w:t>
      </w:r>
      <w:r>
        <w:rPr>
          <w:rFonts w:ascii="Calibri" w:hAnsi="Calibri" w:cs="Calibri"/>
          <w:b/>
          <w:bCs/>
          <w:i/>
          <w:iCs/>
          <w:sz w:val="16"/>
          <w:szCs w:val="16"/>
        </w:rPr>
        <w:t>lisez la dimension gravée</w:t>
      </w:r>
      <w:r>
        <w:rPr>
          <w:rFonts w:ascii="Calibri" w:hAnsi="Calibri" w:cs="Calibri"/>
          <w:i/>
          <w:iCs/>
          <w:sz w:val="16"/>
          <w:szCs w:val="16"/>
        </w:rPr>
        <w:t xml:space="preserve"> sur le corps ou la molette de chaque exemplaire.</w:t>
      </w:r>
    </w:p>
    <w:p w:rsidR="00A2768E" w:rsidRDefault="00A2768E">
      <w:pPr>
        <w:shd w:val="clear" w:color="auto" w:fill="F8F6FF"/>
        <w:spacing w:after="60"/>
        <w:outlineLvl w:val="4"/>
        <w:divId w:val="415132720"/>
        <w:rPr>
          <w:rFonts w:ascii="Trebuchet MS" w:eastAsia="Times New Roman" w:hAnsi="Trebuchet MS" w:cs="Calibri"/>
          <w:b/>
          <w:bCs/>
          <w:sz w:val="21"/>
          <w:szCs w:val="21"/>
        </w:rPr>
      </w:pPr>
      <w:r>
        <w:rPr>
          <w:rFonts w:ascii="Trebuchet MS" w:eastAsia="Times New Roman" w:hAnsi="Trebuchet MS" w:cs="Calibri"/>
          <w:b/>
          <w:bCs/>
          <w:sz w:val="21"/>
          <w:szCs w:val="21"/>
        </w:rPr>
        <w:t>Les objets OVNI et le bac TRANSFERT</w:t>
      </w:r>
    </w:p>
    <w:p w:rsidR="00A2768E" w:rsidRDefault="00A2768E">
      <w:pPr>
        <w:shd w:val="clear" w:color="auto" w:fill="F8F6FF"/>
        <w:divId w:val="41513272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OVNI</w:t>
      </w:r>
      <w:r>
        <w:rPr>
          <w:rFonts w:ascii="Calibri" w:eastAsia="Times New Roman" w:hAnsi="Calibri" w:cs="Calibri"/>
          <w:sz w:val="20"/>
          <w:szCs w:val="20"/>
        </w:rPr>
        <w:t xml:space="preserve"> : un outil que </w:t>
      </w:r>
      <w:r>
        <w:rPr>
          <w:rFonts w:ascii="Calibri" w:eastAsia="Times New Roman" w:hAnsi="Calibri" w:cs="Calibri"/>
          <w:b/>
          <w:bCs/>
          <w:sz w:val="20"/>
          <w:szCs w:val="20"/>
        </w:rPr>
        <w:t>personne ne reconnaît</w:t>
      </w:r>
      <w:r>
        <w:rPr>
          <w:rFonts w:ascii="Calibri" w:eastAsia="Times New Roman" w:hAnsi="Calibri" w:cs="Calibri"/>
          <w:sz w:val="20"/>
          <w:szCs w:val="20"/>
        </w:rPr>
        <w:t>. Ne cherchez pas à deviner son nom : mettez-le à part dans le bac « OVNI », sans le ranger avec une famille. Il sera étudié avec l'autre atelier en séance 3.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Fonts w:ascii="Calibri" w:eastAsia="Times New Roman" w:hAnsi="Calibri" w:cs="Calibri"/>
          <w:b/>
          <w:bCs/>
          <w:sz w:val="20"/>
          <w:szCs w:val="20"/>
        </w:rPr>
        <w:t>TRANSFERT</w:t>
      </w:r>
      <w:r>
        <w:rPr>
          <w:rFonts w:ascii="Calibri" w:eastAsia="Times New Roman" w:hAnsi="Calibri" w:cs="Calibri"/>
          <w:sz w:val="20"/>
          <w:szCs w:val="20"/>
        </w:rPr>
        <w:t xml:space="preserve"> : un outil que vous </w:t>
      </w:r>
      <w:r>
        <w:rPr>
          <w:rFonts w:ascii="Calibri" w:eastAsia="Times New Roman" w:hAnsi="Calibri" w:cs="Calibri"/>
          <w:b/>
          <w:bCs/>
          <w:sz w:val="20"/>
          <w:szCs w:val="20"/>
        </w:rPr>
        <w:t>reconnaissez</w:t>
      </w:r>
      <w:r>
        <w:rPr>
          <w:rFonts w:ascii="Calibri" w:eastAsia="Times New Roman" w:hAnsi="Calibri" w:cs="Calibri"/>
          <w:sz w:val="20"/>
          <w:szCs w:val="20"/>
        </w:rPr>
        <w:t xml:space="preserve"> mais qui appartient à l'atelier </w:t>
      </w:r>
      <w:r>
        <w:rPr>
          <w:rFonts w:ascii="Calibri" w:eastAsia="Times New Roman" w:hAnsi="Calibri" w:cs="Calibri"/>
          <w:b/>
          <w:bCs/>
          <w:sz w:val="20"/>
          <w:szCs w:val="20"/>
        </w:rPr>
        <w:t>Électrique</w:t>
      </w:r>
      <w:r>
        <w:rPr>
          <w:rFonts w:ascii="Calibri" w:eastAsia="Times New Roman" w:hAnsi="Calibri" w:cs="Calibri"/>
          <w:sz w:val="20"/>
          <w:szCs w:val="20"/>
        </w:rPr>
        <w:t xml:space="preserve"> — par exemple une </w:t>
      </w:r>
      <w:r>
        <w:rPr>
          <w:rFonts w:ascii="Calibri" w:eastAsia="Times New Roman" w:hAnsi="Calibri" w:cs="Calibri"/>
          <w:b/>
          <w:bCs/>
          <w:sz w:val="20"/>
          <w:szCs w:val="20"/>
        </w:rPr>
        <w:t>pince à bec demi-rond coudé</w:t>
      </w:r>
      <w:r>
        <w:rPr>
          <w:rFonts w:ascii="Calibri" w:eastAsia="Times New Roman" w:hAnsi="Calibri" w:cs="Calibri"/>
          <w:sz w:val="20"/>
          <w:szCs w:val="20"/>
        </w:rPr>
        <w:t xml:space="preserve"> : ne le comptez pas ici, posez-le dans le bac « TRANSFERT », l'atelier Électrique le comptera.</w:t>
      </w:r>
    </w:p>
    <w:p w:rsidR="00A2768E" w:rsidRDefault="00A2768E">
      <w:pPr>
        <w:pStyle w:val="Titre3"/>
        <w:shd w:val="clear" w:color="auto" w:fill="FFFFFF"/>
        <w:spacing w:before="240"/>
        <w:divId w:val="1498614365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RÉALISER — je trie, je compte, je range</w:t>
      </w:r>
    </w:p>
    <w:p w:rsidR="00A2768E" w:rsidRDefault="00A2768E">
      <w:pPr>
        <w:pStyle w:val="NormalWeb"/>
        <w:shd w:val="clear" w:color="auto" w:fill="FFFFFF"/>
        <w:divId w:val="1498614365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Pour chaque famille, comptez les exemplaires trouvés dans le bac, relevez la dimension gravée sur les cintreuses, et rangez dans le bac de tri correspondant.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1677"/>
        <w:gridCol w:w="2460"/>
        <w:gridCol w:w="1208"/>
      </w:tblGrid>
      <w:tr w:rsidR="00000000">
        <w:trPr>
          <w:divId w:val="351344184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Famille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Nombre trouvé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Dimension/marquage lu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Bon état ?</w:t>
            </w: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Pinces multiprise débrayables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Coupe-tubes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Cintreuse cuivre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1/4"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Cintreuse cuivre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3/8"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Cintreuse cuivre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1/2"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Cintreuse cuivre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5/8"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Cintreuse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3 diamètres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(1/4 · 5/16 · 1/2)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Cintreuse plombier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Outils mécaniques (clé plate, clé à pipe)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Bac TRANSFERT (vers Électrique)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</w:tr>
      <w:tr w:rsidR="00000000">
        <w:trPr>
          <w:divId w:val="3513441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Objets OVNI (non rangés)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</w:tr>
    </w:tbl>
    <w:p w:rsidR="00A2768E" w:rsidRDefault="00A2768E">
      <w:pPr>
        <w:pStyle w:val="NormalWeb"/>
        <w:shd w:val="clear" w:color="auto" w:fill="FFFFFF"/>
        <w:divId w:val="1498614365"/>
        <w:rPr>
          <w:rFonts w:ascii="Calibri" w:hAnsi="Calibri" w:cs="Calibri"/>
          <w:i/>
          <w:iCs/>
          <w:sz w:val="17"/>
          <w:szCs w:val="17"/>
        </w:rPr>
      </w:pPr>
      <w:r>
        <w:rPr>
          <w:rFonts w:ascii="Calibri" w:hAnsi="Calibri" w:cs="Calibri"/>
          <w:i/>
          <w:iCs/>
          <w:sz w:val="17"/>
          <w:szCs w:val="17"/>
        </w:rPr>
        <w:t xml:space="preserve">Un seul bac pour les outils mécaniques (stock </w:t>
      </w:r>
      <w:r>
        <w:rPr>
          <w:rFonts w:ascii="Calibri" w:hAnsi="Calibri" w:cs="Calibri"/>
          <w:i/>
          <w:iCs/>
          <w:sz w:val="17"/>
          <w:szCs w:val="17"/>
        </w:rPr>
        <w:t>trop faible pour sous-trier). Contrôle visuel simple : le détail de l'état viendra en séance 2.</w:t>
      </w:r>
    </w:p>
    <w:p w:rsidR="00A2768E" w:rsidRDefault="00A2768E">
      <w:pPr>
        <w:pStyle w:val="Titre3"/>
        <w:shd w:val="clear" w:color="auto" w:fill="FFFFFF"/>
        <w:spacing w:before="240"/>
        <w:divId w:val="1498614365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Familles partagées — comptage indicatif (pas un lot officiel de 15)</w:t>
      </w:r>
    </w:p>
    <w:p w:rsidR="00A2768E" w:rsidRDefault="00A2768E">
      <w:pPr>
        <w:pStyle w:val="NormalWeb"/>
        <w:shd w:val="clear" w:color="auto" w:fill="FFFFFF"/>
        <w:divId w:val="1498614365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Ces familles existent aussi côté Électrique : on les compte </w:t>
      </w:r>
      <w:r>
        <w:rPr>
          <w:rFonts w:ascii="Calibri" w:hAnsi="Calibri" w:cs="Calibri"/>
          <w:b/>
          <w:bCs/>
          <w:sz w:val="21"/>
          <w:szCs w:val="21"/>
        </w:rPr>
        <w:t>pour savoir ce qu'on a au total</w:t>
      </w:r>
      <w:r>
        <w:rPr>
          <w:rFonts w:ascii="Calibri" w:hAnsi="Calibri" w:cs="Calibri"/>
          <w:sz w:val="21"/>
          <w:szCs w:val="21"/>
        </w:rPr>
        <w:t>, pas pour constituer un lot certifié.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1"/>
        <w:gridCol w:w="2331"/>
      </w:tblGrid>
      <w:tr w:rsidR="00000000">
        <w:trPr>
          <w:divId w:val="1364868077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Famille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Nombre trouvé</w:t>
            </w:r>
          </w:p>
        </w:tc>
      </w:tr>
      <w:tr w:rsidR="00000000">
        <w:trPr>
          <w:divId w:val="1364868077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noProof/>
                <w:sz w:val="19"/>
                <w:szCs w:val="19"/>
              </w:rPr>
              <w:drawing>
                <wp:inline distT="0" distB="0" distL="0" distR="0">
                  <wp:extent cx="1836420" cy="1592580"/>
                  <wp:effectExtent l="0" t="0" r="0" b="7620"/>
                  <wp:docPr id="6" name="Image 6" descr="Mètre-rub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Mètre-rub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15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Mètres-rubans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>
        <w:trPr>
          <w:divId w:val="1364868077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Clés à molette (petite/moyenne/grande)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A2768E" w:rsidRDefault="00A2768E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</w:tbl>
    <w:p w:rsidR="00A2768E" w:rsidRDefault="00A2768E">
      <w:pPr>
        <w:shd w:val="clear" w:color="auto" w:fill="F8F6FF"/>
        <w:divId w:val="127938158"/>
        <w:rPr>
          <w:rFonts w:ascii="Calibri" w:eastAsia="Times New Roman" w:hAnsi="Calibri" w:cs="Calibri"/>
          <w:sz w:val="20"/>
          <w:szCs w:val="20"/>
        </w:rPr>
      </w:pPr>
      <w:r>
        <w:rPr>
          <w:rFonts w:ascii="Trebuchet MS" w:eastAsia="Times New Roman" w:hAnsi="Trebuchet MS" w:cs="Calibri"/>
          <w:b/>
          <w:bCs/>
          <w:sz w:val="20"/>
          <w:szCs w:val="20"/>
        </w:rPr>
        <w:t>Question</w:t>
      </w:r>
      <w:r>
        <w:rPr>
          <w:rFonts w:ascii="Calibri" w:eastAsia="Times New Roman" w:hAnsi="Calibri" w:cs="Calibri"/>
          <w:sz w:val="20"/>
          <w:szCs w:val="20"/>
        </w:rPr>
        <w:t xml:space="preserve"> — Le coupe-tube et la lime plate servent tous les deux sur un </w:t>
      </w:r>
      <w:r>
        <w:rPr>
          <w:rFonts w:ascii="Calibri" w:eastAsia="Times New Roman" w:hAnsi="Calibri" w:cs="Calibri"/>
          <w:sz w:val="20"/>
          <w:szCs w:val="20"/>
        </w:rPr>
        <w:t>tube. À votre avis, pourquoi ne sont-ils pas dans la même famille ?</w:t>
      </w:r>
    </w:p>
    <w:p w:rsidR="00A2768E" w:rsidRDefault="00A2768E">
      <w:pPr>
        <w:pStyle w:val="Titre3"/>
        <w:shd w:val="clear" w:color="auto" w:fill="FFFFFF"/>
        <w:spacing w:before="240"/>
        <w:divId w:val="1498614365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RANGER</w:t>
      </w:r>
    </w:p>
    <w:p w:rsidR="00A2768E" w:rsidRDefault="00A2768E">
      <w:pPr>
        <w:pStyle w:val="NormalWeb"/>
        <w:shd w:val="clear" w:color="auto" w:fill="FFFFFF"/>
        <w:divId w:val="1498614365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Je remets chaque bac de tri à son rayon, je restitue le bac mélangé vide, et j'attends le contrôle du professeur avant de quitter mon poste.</w:t>
      </w:r>
    </w:p>
    <w:p w:rsidR="00A2768E" w:rsidRDefault="00A2768E">
      <w:pPr>
        <w:pStyle w:val="Titre3"/>
        <w:shd w:val="clear" w:color="auto" w:fill="FFFFFF"/>
        <w:spacing w:before="240"/>
        <w:divId w:val="1498614365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Documents à remettre</w:t>
      </w:r>
    </w:p>
    <w:p w:rsidR="00A2768E" w:rsidRDefault="00A2768E">
      <w:pPr>
        <w:numPr>
          <w:ilvl w:val="0"/>
          <w:numId w:val="3"/>
        </w:numPr>
        <w:shd w:val="clear" w:color="auto" w:fill="FFFFFF"/>
        <w:spacing w:before="100" w:beforeAutospacing="1" w:after="45"/>
        <w:divId w:val="1498614365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Ce document complété (fiche d'identification, tableau de tri, réponse)</w:t>
      </w:r>
    </w:p>
    <w:p w:rsidR="00A2768E" w:rsidRDefault="00A2768E">
      <w:pPr>
        <w:numPr>
          <w:ilvl w:val="0"/>
          <w:numId w:val="3"/>
        </w:numPr>
        <w:shd w:val="clear" w:color="auto" w:fill="FFFFFF"/>
        <w:spacing w:before="100" w:beforeAutospacing="1" w:after="45"/>
        <w:divId w:val="1498614365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La fiche d'inventaire visée par le professeur</w:t>
      </w:r>
    </w:p>
    <w:p w:rsidR="00A2768E" w:rsidRDefault="00A2768E">
      <w:pPr>
        <w:pStyle w:val="NormalWeb"/>
        <w:shd w:val="clear" w:color="auto" w:fill="FFFFFF"/>
        <w:spacing w:before="240" w:beforeAutospacing="0"/>
        <w:divId w:val="1498614365"/>
        <w:rPr>
          <w:rFonts w:ascii="Calibri" w:hAnsi="Calibri" w:cs="Calibri"/>
          <w:i/>
          <w:iCs/>
          <w:sz w:val="17"/>
          <w:szCs w:val="17"/>
        </w:rPr>
      </w:pPr>
      <w:r>
        <w:rPr>
          <w:rFonts w:ascii="Calibri" w:hAnsi="Calibri" w:cs="Calibri"/>
          <w:i/>
          <w:iCs/>
          <w:sz w:val="17"/>
          <w:szCs w:val="17"/>
        </w:rPr>
        <w:t>D'après : « 01-Outillages et protections.pdf » (Dossier Matériels &amp; Équipements, v001-2014, F. Henninot) ; « Liste outillage élèves prise en charge caisse.xlsx » (Classe 1 CAP 2022/2023, F. Henninot).</w:t>
      </w:r>
    </w:p>
    <w:p w:rsidR="00A2768E" w:rsidRDefault="00A2768E">
      <w:pPr>
        <w:shd w:val="clear" w:color="auto" w:fill="FFFFFF"/>
        <w:divId w:val="1761564163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LPP Jacques Raynaud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Campus EQUATIO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F. Henninot 2026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diffus</w:t>
      </w:r>
      <w:r>
        <w:rPr>
          <w:rFonts w:ascii="Calibri" w:eastAsia="Times New Roman" w:hAnsi="Calibri" w:cs="Calibri"/>
          <w:sz w:val="16"/>
          <w:szCs w:val="16"/>
        </w:rPr>
        <w:t xml:space="preserve">ion pédagogique autorisée, mention de l'origine requise </w:t>
      </w:r>
    </w:p>
    <w:sectPr w:rsidR="00A276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F4476"/>
    <w:multiLevelType w:val="multilevel"/>
    <w:tmpl w:val="511A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F37D87"/>
    <w:multiLevelType w:val="multilevel"/>
    <w:tmpl w:val="CF08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71E51"/>
    <w:multiLevelType w:val="multilevel"/>
    <w:tmpl w:val="6BE6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490240">
    <w:abstractNumId w:val="1"/>
  </w:num>
  <w:num w:numId="2" w16cid:durableId="1727099159">
    <w:abstractNumId w:val="2"/>
  </w:num>
  <w:num w:numId="3" w16cid:durableId="185167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46"/>
    <w:rsid w:val="00A2768E"/>
    <w:rsid w:val="00B00978"/>
    <w:rsid w:val="00F2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spacing w:after="84"/>
      <w:outlineLvl w:val="1"/>
    </w:pPr>
    <w:rPr>
      <w:rFonts w:ascii="Trebuchet MS" w:hAnsi="Trebuchet MS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after="84"/>
      <w:outlineLvl w:val="2"/>
    </w:pPr>
    <w:rPr>
      <w:rFonts w:ascii="Trebuchet MS" w:hAnsi="Trebuchet MS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after="84"/>
      <w:outlineLvl w:val="3"/>
    </w:pPr>
    <w:rPr>
      <w:rFonts w:ascii="Trebuchet MS" w:hAnsi="Trebuchet MS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  <w:spacing w:after="450"/>
    </w:pPr>
  </w:style>
  <w:style w:type="paragraph" w:customStyle="1" w:styleId="entete">
    <w:name w:val="entete"/>
    <w:basedOn w:val="Normal"/>
    <w:pPr>
      <w:spacing w:before="100" w:beforeAutospacing="1" w:after="15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barre">
    <w:name w:val="barre"/>
    <w:basedOn w:val="Normal"/>
    <w:pPr>
      <w:spacing w:before="72" w:after="240"/>
    </w:p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6"/>
      <w:szCs w:val="16"/>
    </w:rPr>
  </w:style>
  <w:style w:type="paragraph" w:customStyle="1" w:styleId="formule">
    <w:name w:val="formule"/>
    <w:basedOn w:val="Normal"/>
    <w:pPr>
      <w:spacing w:before="72" w:after="216"/>
    </w:pPr>
    <w:rPr>
      <w:sz w:val="19"/>
      <w:szCs w:val="19"/>
    </w:rPr>
  </w:style>
  <w:style w:type="paragraph" w:customStyle="1" w:styleId="statut">
    <w:name w:val="statut"/>
    <w:basedOn w:val="Normal"/>
    <w:pPr>
      <w:pBdr>
        <w:top w:val="single" w:sz="6" w:space="0" w:color="B9C8E0"/>
        <w:left w:val="single" w:sz="6" w:space="5" w:color="B9C8E0"/>
        <w:bottom w:val="single" w:sz="6" w:space="0" w:color="B9C8E0"/>
        <w:right w:val="single" w:sz="6" w:space="5" w:color="B9C8E0"/>
      </w:pBdr>
      <w:shd w:val="clear" w:color="auto" w:fill="E9EDF6"/>
      <w:spacing w:before="100" w:beforeAutospacing="1" w:after="100" w:afterAutospacing="1"/>
    </w:pPr>
    <w:rPr>
      <w:rFonts w:ascii="Trebuchet MS" w:hAnsi="Trebuchet MS"/>
      <w:b/>
      <w:bCs/>
      <w:color w:val="3A5A8C"/>
      <w:sz w:val="15"/>
      <w:szCs w:val="15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16"/>
      <w:szCs w:val="16"/>
    </w:rPr>
  </w:style>
  <w:style w:type="paragraph" w:customStyle="1" w:styleId="situation">
    <w:name w:val="situation"/>
    <w:basedOn w:val="Normal"/>
    <w:pPr>
      <w:spacing w:before="72" w:after="216"/>
    </w:pPr>
    <w:rPr>
      <w:sz w:val="21"/>
      <w:szCs w:val="21"/>
    </w:rPr>
  </w:style>
  <w:style w:type="paragraph" w:customStyle="1" w:styleId="duo">
    <w:name w:val="duo"/>
    <w:basedOn w:val="Normal"/>
    <w:pPr>
      <w:spacing w:before="72" w:after="216"/>
    </w:pPr>
    <w:rPr>
      <w:sz w:val="21"/>
      <w:szCs w:val="21"/>
    </w:rPr>
  </w:style>
  <w:style w:type="paragraph" w:customStyle="1" w:styleId="duodiv">
    <w:name w:val="duo&gt;div"/>
    <w:basedOn w:val="Normal"/>
    <w:pPr>
      <w:spacing w:before="100" w:beforeAutospacing="1" w:after="100" w:afterAutospacing="1"/>
    </w:pPr>
  </w:style>
  <w:style w:type="paragraph" w:customStyle="1" w:styleId="secu">
    <w:name w:val="secu"/>
    <w:basedOn w:val="Normal"/>
    <w:pPr>
      <w:shd w:val="clear" w:color="auto" w:fill="FFF7F3"/>
      <w:spacing w:before="72" w:after="216"/>
    </w:pPr>
    <w:rPr>
      <w:sz w:val="20"/>
      <w:szCs w:val="20"/>
    </w:rPr>
  </w:style>
  <w:style w:type="paragraph" w:customStyle="1" w:styleId="liste-num">
    <w:name w:val="liste-num"/>
    <w:basedOn w:val="Normal"/>
    <w:pPr>
      <w:spacing w:before="72" w:after="216"/>
    </w:pPr>
    <w:rPr>
      <w:sz w:val="21"/>
      <w:szCs w:val="21"/>
    </w:rPr>
  </w:style>
  <w:style w:type="paragraph" w:customStyle="1" w:styleId="conso">
    <w:name w:val="conso"/>
    <w:basedOn w:val="Normal"/>
    <w:pPr>
      <w:spacing w:before="100" w:beforeAutospacing="1" w:after="100" w:afterAutospacing="1"/>
    </w:pPr>
    <w:rPr>
      <w:rFonts w:ascii="Trebuchet MS" w:hAnsi="Trebuchet MS"/>
      <w:b/>
      <w:bCs/>
      <w:sz w:val="17"/>
      <w:szCs w:val="17"/>
    </w:rPr>
  </w:style>
  <w:style w:type="paragraph" w:customStyle="1" w:styleId="zone-reponse">
    <w:name w:val="zone-reponse"/>
    <w:basedOn w:val="Normal"/>
    <w:pPr>
      <w:spacing w:before="96" w:after="192"/>
    </w:pPr>
  </w:style>
  <w:style w:type="paragraph" w:customStyle="1" w:styleId="encadre-question">
    <w:name w:val="encadre-question"/>
    <w:basedOn w:val="Normal"/>
    <w:pPr>
      <w:shd w:val="clear" w:color="auto" w:fill="F8F6FF"/>
      <w:spacing w:before="96" w:after="96"/>
    </w:pPr>
    <w:rPr>
      <w:sz w:val="20"/>
      <w:szCs w:val="20"/>
    </w:rPr>
  </w:style>
  <w:style w:type="paragraph" w:customStyle="1" w:styleId="risque-parade">
    <w:name w:val="risque-parade"/>
    <w:basedOn w:val="Normal"/>
    <w:pPr>
      <w:spacing w:before="100" w:beforeAutospacing="1" w:after="100" w:afterAutospacing="1"/>
    </w:pPr>
    <w:rPr>
      <w:sz w:val="19"/>
      <w:szCs w:val="19"/>
    </w:rPr>
  </w:style>
  <w:style w:type="paragraph" w:customStyle="1" w:styleId="ovni">
    <w:name w:val="ovni"/>
    <w:basedOn w:val="Normal"/>
    <w:pPr>
      <w:shd w:val="clear" w:color="auto" w:fill="F8F6FF"/>
      <w:spacing w:before="96" w:after="216"/>
    </w:pPr>
    <w:rPr>
      <w:sz w:val="20"/>
      <w:szCs w:val="20"/>
    </w:r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lib">
    <w:name w:val="lib"/>
    <w:basedOn w:val="Normal"/>
    <w:pPr>
      <w:spacing w:before="100" w:beforeAutospacing="1" w:after="100" w:afterAutospacing="1"/>
    </w:pPr>
  </w:style>
  <w:style w:type="paragraph" w:customStyle="1" w:styleId="grand">
    <w:name w:val="grand"/>
    <w:basedOn w:val="Normal"/>
    <w:pPr>
      <w:spacing w:before="100" w:beforeAutospacing="1" w:after="100" w:afterAutospacing="1"/>
    </w:pPr>
  </w:style>
  <w:style w:type="paragraph" w:customStyle="1" w:styleId="case">
    <w:name w:val="case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paragraph" w:customStyle="1" w:styleId="lib1">
    <w:name w:val="lib1"/>
    <w:basedOn w:val="Normal"/>
    <w:pPr>
      <w:spacing w:before="100" w:beforeAutospacing="1" w:after="100" w:afterAutospacing="1"/>
    </w:pPr>
    <w:rPr>
      <w:rFonts w:ascii="Trebuchet MS" w:hAnsi="Trebuchet MS"/>
      <w:b/>
      <w:bCs/>
      <w:caps/>
      <w:spacing w:val="17"/>
      <w:sz w:val="17"/>
      <w:szCs w:val="17"/>
    </w:rPr>
  </w:style>
  <w:style w:type="paragraph" w:customStyle="1" w:styleId="grand1">
    <w:name w:val="grand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paragraph" w:customStyle="1" w:styleId="case1">
    <w:name w:val="case1"/>
    <w:basedOn w:val="Normal"/>
    <w:pPr>
      <w:shd w:val="clear" w:color="auto" w:fill="FFFFFF"/>
      <w:spacing w:before="100" w:beforeAutospacing="1" w:after="100" w:afterAutospacing="1"/>
    </w:pPr>
  </w:style>
  <w:style w:type="character" w:customStyle="1" w:styleId="nuance1">
    <w:name w:val="nuance1"/>
    <w:basedOn w:val="Policepardfaut"/>
    <w:rPr>
      <w:i/>
      <w:iCs/>
      <w:sz w:val="16"/>
      <w:szCs w:val="16"/>
    </w:rPr>
  </w:style>
  <w:style w:type="character" w:customStyle="1" w:styleId="statut1">
    <w:name w:val="statut1"/>
    <w:basedOn w:val="Policepardfaut"/>
    <w:rPr>
      <w:rFonts w:ascii="Trebuchet MS" w:hAnsi="Trebuchet MS" w:hint="default"/>
      <w:b/>
      <w:bCs/>
      <w:color w:val="3A5A8C"/>
      <w:sz w:val="15"/>
      <w:szCs w:val="15"/>
      <w:bdr w:val="single" w:sz="6" w:space="0" w:color="B9C8E0" w:frame="1"/>
      <w:shd w:val="clear" w:color="auto" w:fill="E9EDF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614365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67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745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32720">
          <w:marLeft w:val="0"/>
          <w:marRight w:val="0"/>
          <w:marTop w:val="96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8158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416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95369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40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74440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6475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0289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6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35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931</Words>
  <Characters>5123</Characters>
  <Application>Microsoft Office Word</Application>
  <DocSecurity>4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élève — S0-Séance 1 · Atelier Façonnage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