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" cy="5669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memoji_circ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" cy="566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1633537" cy="2349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name_g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33537" cy="2349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Inter Tight" w:hAnsi="Inter Tight" w:cs="Inter Tight" w:eastAsia="Inter Tight"/>
          <w:b w:val="0"/>
          <w:i w:val="0"/>
          <w:vanish/>
          <w:color w:val="1A1A1A"/>
          <w:sz w:val="36"/>
        </w:rPr>
        <w:t>Efrain Plascencia</w:t>
      </w:r>
    </w:p>
    <w:p>
      <w:pPr>
        <w:spacing w:after="80"/>
        <w:jc w:val="center"/>
      </w:pPr>
      <w:r>
        <w:rPr>
          <w:rFonts w:ascii="JetBrains Mono" w:hAnsi="JetBrains Mono" w:cs="JetBrains Mono" w:eastAsia="JetBrains Mono"/>
          <w:b w:val="0"/>
          <w:i w:val="0"/>
          <w:color w:val="6A6A6A"/>
          <w:sz w:val="15"/>
          <w:spacing w:val="26"/>
        </w:rPr>
        <w:t>FORWARD-DEPLOYED AI ENGINEER   ·   13 YEARS IN AUTOMOTIVE SOFTWARE</w:t>
      </w:r>
    </w:p>
    <w:p>
      <w:pPr>
        <w:spacing w:after="20"/>
        <w:jc w:val="center"/>
      </w:pPr>
      <w:r>
        <w:rPr>
          <w:rFonts w:ascii="JetBrains Mono" w:hAnsi="JetBrains Mono" w:cs="JetBrains Mono" w:eastAsia="JetBrains Mono"/>
          <w:b w:val="0"/>
          <w:i w:val="0"/>
          <w:color w:val="3A3A3A"/>
          <w:sz w:val="15"/>
          <w:spacing w:val="20"/>
        </w:rPr>
        <w:t>DALLAS–FORT WORTH, TX   ·   213.***.7937   ·   EFRAIN@FRIN.BOT</w:t>
      </w:r>
    </w:p>
    <w:p>
      <w:pPr>
        <w:spacing w:after="40"/>
        <w:jc w:val="center"/>
        <w:pBdr>
          <w:bottom w:val="single" w:sz="4" w:space="4" w:color="DDD9D1"/>
        </w:pBdr>
      </w:pPr>
      <w:r>
        <w:rPr>
          <w:rFonts w:ascii="JetBrains Mono" w:hAnsi="JetBrains Mono" w:cs="JetBrains Mono" w:eastAsia="JetBrains Mono"/>
          <w:b w:val="0"/>
          <w:i w:val="0"/>
          <w:color w:val="3A3A3A"/>
          <w:sz w:val="15"/>
          <w:spacing w:val="20"/>
        </w:rPr>
        <w:t>LINKEDIN.COM/IN/EFRAINP   ·   X.COM/EFRAINPLASC   ·   GITHUB.COM/FRIN-BOT</w:t>
      </w:r>
    </w:p>
    <w:p>
      <w:pPr>
        <w:spacing w:before="160" w:after="60"/>
        <w:pBdr>
          <w:bottom w:val="single" w:sz="4" w:space="4" w:color="DDD9D1"/>
        </w:pBdr>
      </w:pPr>
      <w:r>
        <w:rPr>
          <w:rFonts w:ascii="JetBrains Mono" w:hAnsi="JetBrains Mono" w:cs="JetBrains Mono" w:eastAsia="JetBrains Mono"/>
          <w:b w:val="0"/>
          <w:i w:val="0"/>
          <w:color w:val="A8A5A0"/>
          <w:sz w:val="16"/>
          <w:spacing w:val="20"/>
        </w:rPr>
        <w:t xml:space="preserve">01   </w:t>
      </w:r>
      <w:r>
        <w:rPr>
          <w:rFonts w:ascii="JetBrains Mono" w:hAnsi="JetBrains Mono" w:cs="JetBrains Mono" w:eastAsia="JetBrains Mono"/>
          <w:b w:val="0"/>
          <w:i w:val="0"/>
          <w:color w:val="1A1A1A"/>
          <w:sz w:val="16"/>
          <w:spacing w:val="30"/>
        </w:rPr>
        <w:t>PROFESSIONAL SUMMARY</w:t>
      </w:r>
    </w:p>
    <w:p>
      <w:pPr>
        <w:spacing w:after="40" w:line="276" w:lineRule="auto"/>
      </w:pPr>
      <w:r>
        <w:rPr>
          <w:rFonts w:ascii="Inter" w:hAnsi="Inter" w:cs="Inter" w:eastAsia="Inter"/>
          <w:b w:val="0"/>
          <w:i w:val="0"/>
          <w:color w:val="3A3A3A"/>
          <w:sz w:val="18"/>
        </w:rPr>
        <w:t>I build AI tools that real teams use every day, not demos. At GEMMACON North America I write and ship the internal AI tooling we run the business on: agentic research pipelines, document automation, and containerized Python services. Before that, a decade of connected-vehicle software at Toyota, Mercedes-Benz R&amp;D, Hyundai, and PACCAR.</w:t>
      </w:r>
    </w:p>
    <w:p>
      <w:pPr>
        <w:spacing w:before="160" w:after="60"/>
        <w:pBdr>
          <w:bottom w:val="single" w:sz="4" w:space="4" w:color="DDD9D1"/>
        </w:pBdr>
      </w:pPr>
      <w:r>
        <w:rPr>
          <w:rFonts w:ascii="JetBrains Mono" w:hAnsi="JetBrains Mono" w:cs="JetBrains Mono" w:eastAsia="JetBrains Mono"/>
          <w:b w:val="0"/>
          <w:i w:val="0"/>
          <w:color w:val="A8A5A0"/>
          <w:sz w:val="16"/>
          <w:spacing w:val="20"/>
        </w:rPr>
        <w:t xml:space="preserve">02   </w:t>
      </w:r>
      <w:r>
        <w:rPr>
          <w:rFonts w:ascii="JetBrains Mono" w:hAnsi="JetBrains Mono" w:cs="JetBrains Mono" w:eastAsia="JetBrains Mono"/>
          <w:b w:val="0"/>
          <w:i w:val="0"/>
          <w:color w:val="1A1A1A"/>
          <w:sz w:val="16"/>
          <w:spacing w:val="30"/>
        </w:rPr>
        <w:t>CORE COMPETENCIES</w:t>
      </w:r>
    </w:p>
    <w:p>
      <w:pPr>
        <w:spacing w:after="40" w:line="276" w:lineRule="auto"/>
      </w:pPr>
      <w:r>
        <w:rPr>
          <w:rFonts w:ascii="Inter" w:hAnsi="Inter" w:cs="Inter" w:eastAsia="Inter"/>
          <w:b w:val="0"/>
          <w:i w:val="0"/>
          <w:color w:val="3A3A3A"/>
          <w:sz w:val="18"/>
        </w:rPr>
        <w:t>Agentic systems</w:t>
      </w:r>
      <w:r>
        <w:rPr>
          <w:rFonts w:ascii="JetBrains Mono" w:hAnsi="JetBrains Mono" w:cs="JetBrains Mono" w:eastAsia="JetBrains Mono"/>
          <w:b w:val="0"/>
          <w:i w:val="0"/>
          <w:color w:val="A8A5A0"/>
          <w:sz w:val="16"/>
        </w:rPr>
        <w:t xml:space="preserve">  ·  </w:t>
      </w:r>
      <w:r>
        <w:rPr>
          <w:rFonts w:ascii="Inter" w:hAnsi="Inter" w:cs="Inter" w:eastAsia="Inter"/>
          <w:b w:val="0"/>
          <w:i w:val="0"/>
          <w:color w:val="3A3A3A"/>
          <w:sz w:val="18"/>
        </w:rPr>
        <w:t>LLM / RAG</w:t>
      </w:r>
      <w:r>
        <w:rPr>
          <w:rFonts w:ascii="JetBrains Mono" w:hAnsi="JetBrains Mono" w:cs="JetBrains Mono" w:eastAsia="JetBrains Mono"/>
          <w:b w:val="0"/>
          <w:i w:val="0"/>
          <w:color w:val="A8A5A0"/>
          <w:sz w:val="16"/>
        </w:rPr>
        <w:t xml:space="preserve">  ·  </w:t>
      </w:r>
      <w:r>
        <w:rPr>
          <w:rFonts w:ascii="Inter" w:hAnsi="Inter" w:cs="Inter" w:eastAsia="Inter"/>
          <w:b w:val="0"/>
          <w:i w:val="0"/>
          <w:color w:val="3A3A3A"/>
          <w:sz w:val="18"/>
        </w:rPr>
        <w:t>Python / FastAPI</w:t>
      </w:r>
      <w:r>
        <w:rPr>
          <w:rFonts w:ascii="JetBrains Mono" w:hAnsi="JetBrains Mono" w:cs="JetBrains Mono" w:eastAsia="JetBrains Mono"/>
          <w:b w:val="0"/>
          <w:i w:val="0"/>
          <w:color w:val="A8A5A0"/>
          <w:sz w:val="16"/>
        </w:rPr>
        <w:t xml:space="preserve">  ·  </w:t>
      </w:r>
      <w:r>
        <w:rPr>
          <w:rFonts w:ascii="Inter" w:hAnsi="Inter" w:cs="Inter" w:eastAsia="Inter"/>
          <w:b w:val="0"/>
          <w:i w:val="0"/>
          <w:color w:val="3A3A3A"/>
          <w:sz w:val="18"/>
        </w:rPr>
        <w:t>Forward-deployed engineering</w:t>
      </w:r>
      <w:r>
        <w:rPr>
          <w:rFonts w:ascii="JetBrains Mono" w:hAnsi="JetBrains Mono" w:cs="JetBrains Mono" w:eastAsia="JetBrains Mono"/>
          <w:b w:val="0"/>
          <w:i w:val="0"/>
          <w:color w:val="A8A5A0"/>
          <w:sz w:val="16"/>
        </w:rPr>
        <w:t xml:space="preserve">  ·  </w:t>
      </w:r>
      <w:r>
        <w:rPr>
          <w:rFonts w:ascii="Inter" w:hAnsi="Inter" w:cs="Inter" w:eastAsia="Inter"/>
          <w:b w:val="0"/>
          <w:i w:val="0"/>
          <w:color w:val="3A3A3A"/>
          <w:sz w:val="18"/>
        </w:rPr>
        <w:t>Requirements &amp; scoping</w:t>
      </w:r>
      <w:r>
        <w:rPr>
          <w:rFonts w:ascii="JetBrains Mono" w:hAnsi="JetBrains Mono" w:cs="JetBrains Mono" w:eastAsia="JetBrains Mono"/>
          <w:b w:val="0"/>
          <w:i w:val="0"/>
          <w:color w:val="A8A5A0"/>
          <w:sz w:val="16"/>
        </w:rPr>
        <w:t xml:space="preserve">  ·  </w:t>
      </w:r>
      <w:r>
        <w:rPr>
          <w:rFonts w:ascii="Inter" w:hAnsi="Inter" w:cs="Inter" w:eastAsia="Inter"/>
          <w:b w:val="0"/>
          <w:i w:val="0"/>
          <w:color w:val="3A3A3A"/>
          <w:sz w:val="18"/>
        </w:rPr>
        <w:t>Technical pre-sales</w:t>
      </w:r>
      <w:r>
        <w:rPr>
          <w:rFonts w:ascii="JetBrains Mono" w:hAnsi="JetBrains Mono" w:cs="JetBrains Mono" w:eastAsia="JetBrains Mono"/>
          <w:b w:val="0"/>
          <w:i w:val="0"/>
          <w:color w:val="A8A5A0"/>
          <w:sz w:val="16"/>
        </w:rPr>
        <w:t xml:space="preserve">  ·  </w:t>
      </w:r>
      <w:r>
        <w:rPr>
          <w:rFonts w:ascii="Inter" w:hAnsi="Inter" w:cs="Inter" w:eastAsia="Inter"/>
          <w:b w:val="0"/>
          <w:i w:val="0"/>
          <w:color w:val="3A3A3A"/>
          <w:sz w:val="18"/>
        </w:rPr>
        <w:t>OTA / telematics / SDV</w:t>
      </w:r>
      <w:r>
        <w:rPr>
          <w:rFonts w:ascii="JetBrains Mono" w:hAnsi="JetBrains Mono" w:cs="JetBrains Mono" w:eastAsia="JetBrains Mono"/>
          <w:b w:val="0"/>
          <w:i w:val="0"/>
          <w:color w:val="A8A5A0"/>
          <w:sz w:val="16"/>
        </w:rPr>
        <w:t xml:space="preserve">  ·  </w:t>
      </w:r>
      <w:r>
        <w:rPr>
          <w:rFonts w:ascii="Inter" w:hAnsi="Inter" w:cs="Inter" w:eastAsia="Inter"/>
          <w:b w:val="0"/>
          <w:i w:val="0"/>
          <w:color w:val="3A3A3A"/>
          <w:sz w:val="18"/>
        </w:rPr>
        <w:t>Cross-functional lead</w:t>
      </w:r>
    </w:p>
    <w:p>
      <w:pPr>
        <w:spacing w:before="160" w:after="60"/>
        <w:pBdr>
          <w:bottom w:val="single" w:sz="4" w:space="4" w:color="DDD9D1"/>
        </w:pBdr>
      </w:pPr>
      <w:r>
        <w:rPr>
          <w:rFonts w:ascii="JetBrains Mono" w:hAnsi="JetBrains Mono" w:cs="JetBrains Mono" w:eastAsia="JetBrains Mono"/>
          <w:b w:val="0"/>
          <w:i w:val="0"/>
          <w:color w:val="A8A5A0"/>
          <w:sz w:val="16"/>
          <w:spacing w:val="20"/>
        </w:rPr>
        <w:t xml:space="preserve">03   </w:t>
      </w:r>
      <w:r>
        <w:rPr>
          <w:rFonts w:ascii="JetBrains Mono" w:hAnsi="JetBrains Mono" w:cs="JetBrains Mono" w:eastAsia="JetBrains Mono"/>
          <w:b w:val="0"/>
          <w:i w:val="0"/>
          <w:color w:val="1A1A1A"/>
          <w:sz w:val="16"/>
          <w:spacing w:val="30"/>
        </w:rPr>
        <w:t>PROFESSIONAL EXPERIENCE &amp; EDUCATION</w:t>
      </w:r>
    </w:p>
    <w:p>
      <w:pPr>
        <w:spacing w:before="100" w:after="0"/>
        <w:tabs>
          <w:tab w:val="right" w:pos="10800"/>
        </w:tabs>
      </w:pPr>
      <w:r>
        <w:rPr>
          <w:rFonts w:ascii="JetBrains Mono" w:hAnsi="JetBrains Mono" w:cs="JetBrains Mono" w:eastAsia="JetBrains Mono"/>
          <w:b w:val="0"/>
          <w:i w:val="0"/>
          <w:color w:val="154C8C"/>
          <w:sz w:val="15"/>
          <w:spacing w:val="24"/>
        </w:rPr>
        <w:t xml:space="preserve">EXPERIENCE   </w:t>
      </w:r>
      <w:r>
        <w:rPr>
          <w:rFonts w:ascii="Inter Tight" w:hAnsi="Inter Tight" w:cs="Inter Tight" w:eastAsia="Inter Tight"/>
          <w:b w:val="0"/>
          <w:i w:val="0"/>
          <w:color w:val="1A1A1A"/>
          <w:sz w:val="22"/>
        </w:rPr>
        <w:t>Director of AI Deployment &amp; Solutions</w:t>
      </w:r>
      <w:r>
        <w:tab/>
      </w:r>
      <w:r>
        <w:rPr>
          <w:rFonts w:ascii="JetBrains Mono" w:hAnsi="JetBrains Mono" w:cs="JetBrains Mono" w:eastAsia="JetBrains Mono"/>
          <w:b w:val="0"/>
          <w:i w:val="0"/>
          <w:color w:val="6A6A6A"/>
          <w:sz w:val="16"/>
          <w:spacing w:val="20"/>
        </w:rPr>
        <w:t>APR 2023 — PRESENT</w:t>
      </w:r>
    </w:p>
    <w:p>
      <w:pPr>
        <w:spacing w:after="40"/>
      </w:pPr>
      <w:r>
        <w:rPr>
          <w:rFonts w:ascii="JetBrains Mono" w:hAnsi="JetBrains Mono" w:cs="JetBrains Mono" w:eastAsia="JetBrains Mono"/>
          <w:b w:val="0"/>
          <w:i w:val="0"/>
          <w:color w:val="3A3A3A"/>
          <w:sz w:val="16"/>
          <w:spacing w:val="12"/>
        </w:rPr>
        <w:t>GEMMACON North America</w:t>
      </w:r>
      <w:r>
        <w:rPr>
          <w:rFonts w:ascii="JetBrains Mono" w:hAnsi="JetBrains Mono" w:cs="JetBrains Mono" w:eastAsia="JetBrains Mono"/>
          <w:b w:val="0"/>
          <w:i w:val="0"/>
          <w:color w:val="A8A5A0"/>
          <w:sz w:val="16"/>
        </w:rPr>
        <w:t xml:space="preserve">   ·   </w:t>
      </w:r>
      <w:r>
        <w:rPr>
          <w:rFonts w:ascii="JetBrains Mono" w:hAnsi="JetBrains Mono" w:cs="JetBrains Mono" w:eastAsia="JetBrains Mono"/>
          <w:b w:val="0"/>
          <w:i w:val="0"/>
          <w:color w:val="6A6A6A"/>
          <w:sz w:val="16"/>
        </w:rPr>
        <w:t>Long Beach, CA (Remote from DFW)</w:t>
      </w:r>
    </w:p>
    <w:p>
      <w:pPr>
        <w:spacing w:before="20" w:after="20" w:line="269" w:lineRule="auto"/>
        <w:ind w:left="259" w:hanging="259"/>
      </w:pPr>
      <w:r>
        <w:rPr>
          <w:rFonts w:ascii="Inter" w:hAnsi="Inter" w:cs="Inter" w:eastAsia="Inter"/>
          <w:b w:val="0"/>
          <w:i w:val="0"/>
          <w:color w:val="154C8C"/>
          <w:sz w:val="18"/>
        </w:rPr>
        <w:t xml:space="preserve">— </w:t>
      </w:r>
      <w:r>
        <w:rPr>
          <w:rFonts w:ascii="Inter" w:hAnsi="Inter" w:cs="Inter" w:eastAsia="Inter"/>
          <w:b w:val="0"/>
          <w:i w:val="0"/>
          <w:color w:val="3A3A3A"/>
          <w:sz w:val="18"/>
        </w:rPr>
        <w:t>Joined as OTA Test Manager; promoted twice in two years to Director of AI Deployment &amp; Solutions — leading NA AI systems, commercial strategy, and technical recruiting across Mercedes-Benz, Porsche, and NVIDIA engagements.</w:t>
      </w:r>
    </w:p>
    <w:p>
      <w:pPr>
        <w:spacing w:before="20" w:after="20" w:line="269" w:lineRule="auto"/>
        <w:ind w:left="259" w:hanging="259"/>
      </w:pPr>
      <w:r>
        <w:rPr>
          <w:rFonts w:ascii="Inter" w:hAnsi="Inter" w:cs="Inter" w:eastAsia="Inter"/>
          <w:b w:val="0"/>
          <w:i w:val="0"/>
          <w:color w:val="154C8C"/>
          <w:sz w:val="18"/>
        </w:rPr>
        <w:t xml:space="preserve">— </w:t>
      </w:r>
      <w:r>
        <w:rPr>
          <w:rFonts w:ascii="Inter" w:hAnsi="Inter" w:cs="Inter" w:eastAsia="Inter"/>
          <w:b w:val="0"/>
          <w:i w:val="0"/>
          <w:color w:val="3A3A3A"/>
          <w:sz w:val="18"/>
        </w:rPr>
        <w:t>Shipped production AI: an agentic intelligence pipeline with rubric scoring and threshold gating; a containerized FastAPI billing service for NVIDIA; Python pipelines that turn JIRA exports into executive decks and score candidates against job descriptions.</w:t>
      </w:r>
    </w:p>
    <w:p>
      <w:pPr>
        <w:spacing w:before="20" w:after="20" w:line="269" w:lineRule="auto"/>
        <w:ind w:left="259" w:hanging="259"/>
      </w:pPr>
      <w:r>
        <w:rPr>
          <w:rFonts w:ascii="Inter" w:hAnsi="Inter" w:cs="Inter" w:eastAsia="Inter"/>
          <w:b w:val="0"/>
          <w:i w:val="0"/>
          <w:color w:val="154C8C"/>
          <w:sz w:val="18"/>
        </w:rPr>
        <w:t xml:space="preserve">— </w:t>
      </w:r>
      <w:r>
        <w:rPr>
          <w:rFonts w:ascii="Inter" w:hAnsi="Inter" w:cs="Inter" w:eastAsia="Inter"/>
          <w:b w:val="0"/>
          <w:i w:val="0"/>
          <w:color w:val="3A3A3A"/>
          <w:sz w:val="18"/>
        </w:rPr>
        <w:t>Built the NA engineering team from scratch — 300% headcount growth — and served as primary technical liaison on infotainment, domain-controller, and SDV programs.</w:t>
      </w:r>
    </w:p>
    <w:p>
      <w:pPr>
        <w:spacing w:before="100" w:after="0"/>
        <w:tabs>
          <w:tab w:val="right" w:pos="10800"/>
        </w:tabs>
      </w:pPr>
      <w:r>
        <w:rPr>
          <w:rFonts w:ascii="JetBrains Mono" w:hAnsi="JetBrains Mono" w:cs="JetBrains Mono" w:eastAsia="JetBrains Mono"/>
          <w:b w:val="0"/>
          <w:i w:val="0"/>
          <w:color w:val="154C8C"/>
          <w:sz w:val="15"/>
          <w:spacing w:val="24"/>
        </w:rPr>
        <w:t xml:space="preserve">EXPERIENCE   </w:t>
      </w:r>
      <w:r>
        <w:rPr>
          <w:rFonts w:ascii="Inter Tight" w:hAnsi="Inter Tight" w:cs="Inter Tight" w:eastAsia="Inter Tight"/>
          <w:b w:val="0"/>
          <w:i w:val="0"/>
          <w:color w:val="1A1A1A"/>
          <w:sz w:val="22"/>
        </w:rPr>
        <w:t>Lead Test Engineer</w:t>
      </w:r>
      <w:r>
        <w:tab/>
      </w:r>
      <w:r>
        <w:rPr>
          <w:rFonts w:ascii="JetBrains Mono" w:hAnsi="JetBrains Mono" w:cs="JetBrains Mono" w:eastAsia="JetBrains Mono"/>
          <w:b w:val="0"/>
          <w:i w:val="0"/>
          <w:color w:val="6A6A6A"/>
          <w:sz w:val="16"/>
          <w:spacing w:val="20"/>
        </w:rPr>
        <w:t>DEC 2022 — APR 2023</w:t>
      </w:r>
    </w:p>
    <w:p>
      <w:pPr>
        <w:spacing w:after="40"/>
      </w:pPr>
      <w:r>
        <w:rPr>
          <w:rFonts w:ascii="JetBrains Mono" w:hAnsi="JetBrains Mono" w:cs="JetBrains Mono" w:eastAsia="JetBrains Mono"/>
          <w:b w:val="0"/>
          <w:i w:val="0"/>
          <w:color w:val="3A3A3A"/>
          <w:sz w:val="16"/>
          <w:spacing w:val="12"/>
        </w:rPr>
        <w:t>PACCAR</w:t>
      </w:r>
      <w:r>
        <w:rPr>
          <w:rFonts w:ascii="JetBrains Mono" w:hAnsi="JetBrains Mono" w:cs="JetBrains Mono" w:eastAsia="JetBrains Mono"/>
          <w:b w:val="0"/>
          <w:i w:val="0"/>
          <w:color w:val="A8A5A0"/>
          <w:sz w:val="16"/>
        </w:rPr>
        <w:t xml:space="preserve">   ·   </w:t>
      </w:r>
      <w:r>
        <w:rPr>
          <w:rFonts w:ascii="JetBrains Mono" w:hAnsi="JetBrains Mono" w:cs="JetBrains Mono" w:eastAsia="JetBrains Mono"/>
          <w:b w:val="0"/>
          <w:i w:val="0"/>
          <w:color w:val="6A6A6A"/>
          <w:sz w:val="16"/>
        </w:rPr>
        <w:t>Lewisville, TX</w:t>
      </w:r>
    </w:p>
    <w:p>
      <w:pPr>
        <w:spacing w:before="20" w:after="20" w:line="269" w:lineRule="auto"/>
        <w:ind w:left="259" w:hanging="259"/>
      </w:pPr>
      <w:r>
        <w:rPr>
          <w:rFonts w:ascii="Inter" w:hAnsi="Inter" w:cs="Inter" w:eastAsia="Inter"/>
          <w:b w:val="0"/>
          <w:i w:val="0"/>
          <w:color w:val="154C8C"/>
          <w:sz w:val="18"/>
        </w:rPr>
        <w:t xml:space="preserve">— </w:t>
      </w:r>
      <w:r>
        <w:rPr>
          <w:rFonts w:ascii="Inter" w:hAnsi="Inter" w:cs="Inter" w:eastAsia="Inter"/>
          <w:b w:val="0"/>
          <w:i w:val="0"/>
          <w:color w:val="3A3A3A"/>
          <w:sz w:val="18"/>
        </w:rPr>
        <w:t>Led end-to-end validation of a new commercial-vehicle E/E architecture — ECU communication, diagnostics, and backend integration — coordinating Tier-1s and embedded teams to aggressive release milestones.</w:t>
      </w:r>
    </w:p>
    <w:p>
      <w:pPr>
        <w:spacing w:before="100" w:after="0"/>
        <w:tabs>
          <w:tab w:val="right" w:pos="10800"/>
        </w:tabs>
      </w:pPr>
      <w:r>
        <w:rPr>
          <w:rFonts w:ascii="JetBrains Mono" w:hAnsi="JetBrains Mono" w:cs="JetBrains Mono" w:eastAsia="JetBrains Mono"/>
          <w:b w:val="0"/>
          <w:i w:val="0"/>
          <w:color w:val="154C8C"/>
          <w:sz w:val="15"/>
          <w:spacing w:val="24"/>
        </w:rPr>
        <w:t xml:space="preserve">EXPERIENCE   </w:t>
      </w:r>
      <w:r>
        <w:rPr>
          <w:rFonts w:ascii="Inter Tight" w:hAnsi="Inter Tight" w:cs="Inter Tight" w:eastAsia="Inter Tight"/>
          <w:b w:val="0"/>
          <w:i w:val="0"/>
          <w:color w:val="1A1A1A"/>
          <w:sz w:val="22"/>
        </w:rPr>
        <w:t>Senior Test Engineer — Connected Services</w:t>
      </w:r>
      <w:r>
        <w:tab/>
      </w:r>
      <w:r>
        <w:rPr>
          <w:rFonts w:ascii="JetBrains Mono" w:hAnsi="JetBrains Mono" w:cs="JetBrains Mono" w:eastAsia="JetBrains Mono"/>
          <w:b w:val="0"/>
          <w:i w:val="0"/>
          <w:color w:val="6A6A6A"/>
          <w:sz w:val="16"/>
          <w:spacing w:val="20"/>
        </w:rPr>
        <w:t>MAR 2020 — DEC 2022</w:t>
      </w:r>
    </w:p>
    <w:p>
      <w:pPr>
        <w:spacing w:after="40"/>
      </w:pPr>
      <w:r>
        <w:rPr>
          <w:rFonts w:ascii="JetBrains Mono" w:hAnsi="JetBrains Mono" w:cs="JetBrains Mono" w:eastAsia="JetBrains Mono"/>
          <w:b w:val="0"/>
          <w:i w:val="0"/>
          <w:color w:val="3A3A3A"/>
          <w:sz w:val="16"/>
          <w:spacing w:val="12"/>
        </w:rPr>
        <w:t>Toyota Motor North America</w:t>
      </w:r>
      <w:r>
        <w:rPr>
          <w:rFonts w:ascii="JetBrains Mono" w:hAnsi="JetBrains Mono" w:cs="JetBrains Mono" w:eastAsia="JetBrains Mono"/>
          <w:b w:val="0"/>
          <w:i w:val="0"/>
          <w:color w:val="A8A5A0"/>
          <w:sz w:val="16"/>
        </w:rPr>
        <w:t xml:space="preserve">   ·   </w:t>
      </w:r>
      <w:r>
        <w:rPr>
          <w:rFonts w:ascii="JetBrains Mono" w:hAnsi="JetBrains Mono" w:cs="JetBrains Mono" w:eastAsia="JetBrains Mono"/>
          <w:b w:val="0"/>
          <w:i w:val="0"/>
          <w:color w:val="6A6A6A"/>
          <w:sz w:val="16"/>
        </w:rPr>
        <w:t>Plano, TX</w:t>
      </w:r>
    </w:p>
    <w:p>
      <w:pPr>
        <w:spacing w:before="20" w:after="20" w:line="269" w:lineRule="auto"/>
        <w:ind w:left="259" w:hanging="259"/>
      </w:pPr>
      <w:r>
        <w:rPr>
          <w:rFonts w:ascii="Inter" w:hAnsi="Inter" w:cs="Inter" w:eastAsia="Inter"/>
          <w:b w:val="0"/>
          <w:i w:val="0"/>
          <w:color w:val="154C8C"/>
          <w:sz w:val="18"/>
        </w:rPr>
        <w:t xml:space="preserve">— </w:t>
      </w:r>
      <w:r>
        <w:rPr>
          <w:rFonts w:ascii="Inter" w:hAnsi="Inter" w:cs="Inter" w:eastAsia="Inter"/>
          <w:b w:val="0"/>
          <w:i w:val="0"/>
          <w:color w:val="3A3A3A"/>
          <w:sz w:val="18"/>
        </w:rPr>
        <w:t>Owned end-to-end validation of user-profile, registration, and account-activation flows across app, head unit, and cloud for Toyota connected services — technical escalation and global defect triage with Japan HQ.</w:t>
      </w:r>
    </w:p>
    <w:p>
      <w:pPr>
        <w:spacing w:before="100" w:after="0"/>
        <w:tabs>
          <w:tab w:val="right" w:pos="10800"/>
        </w:tabs>
      </w:pPr>
      <w:r>
        <w:rPr>
          <w:rFonts w:ascii="JetBrains Mono" w:hAnsi="JetBrains Mono" w:cs="JetBrains Mono" w:eastAsia="JetBrains Mono"/>
          <w:b w:val="0"/>
          <w:i w:val="0"/>
          <w:color w:val="154C8C"/>
          <w:sz w:val="15"/>
          <w:spacing w:val="24"/>
        </w:rPr>
        <w:t xml:space="preserve">EXPERIENCE   </w:t>
      </w:r>
      <w:r>
        <w:rPr>
          <w:rFonts w:ascii="Inter Tight" w:hAnsi="Inter Tight" w:cs="Inter Tight" w:eastAsia="Inter Tight"/>
          <w:b w:val="0"/>
          <w:i w:val="0"/>
          <w:color w:val="1A1A1A"/>
          <w:sz w:val="22"/>
        </w:rPr>
        <w:t>End-to-End Quality Engineer</w:t>
      </w:r>
      <w:r>
        <w:tab/>
      </w:r>
      <w:r>
        <w:rPr>
          <w:rFonts w:ascii="JetBrains Mono" w:hAnsi="JetBrains Mono" w:cs="JetBrains Mono" w:eastAsia="JetBrains Mono"/>
          <w:b w:val="0"/>
          <w:i w:val="0"/>
          <w:color w:val="6A6A6A"/>
          <w:sz w:val="16"/>
          <w:spacing w:val="20"/>
        </w:rPr>
        <w:t>MAR 2017 — MAR 2020</w:t>
      </w:r>
    </w:p>
    <w:p>
      <w:pPr>
        <w:spacing w:after="40"/>
      </w:pPr>
      <w:r>
        <w:rPr>
          <w:rFonts w:ascii="JetBrains Mono" w:hAnsi="JetBrains Mono" w:cs="JetBrains Mono" w:eastAsia="JetBrains Mono"/>
          <w:b w:val="0"/>
          <w:i w:val="0"/>
          <w:color w:val="3A3A3A"/>
          <w:sz w:val="16"/>
          <w:spacing w:val="12"/>
        </w:rPr>
        <w:t>Mercedes-Benz R&amp;D North America</w:t>
      </w:r>
      <w:r>
        <w:rPr>
          <w:rFonts w:ascii="JetBrains Mono" w:hAnsi="JetBrains Mono" w:cs="JetBrains Mono" w:eastAsia="JetBrains Mono"/>
          <w:b w:val="0"/>
          <w:i w:val="0"/>
          <w:color w:val="A8A5A0"/>
          <w:sz w:val="16"/>
        </w:rPr>
        <w:t xml:space="preserve">   ·   </w:t>
      </w:r>
      <w:r>
        <w:rPr>
          <w:rFonts w:ascii="JetBrains Mono" w:hAnsi="JetBrains Mono" w:cs="JetBrains Mono" w:eastAsia="JetBrains Mono"/>
          <w:b w:val="0"/>
          <w:i w:val="0"/>
          <w:color w:val="6A6A6A"/>
          <w:sz w:val="16"/>
        </w:rPr>
        <w:t>Long Beach, CA</w:t>
      </w:r>
    </w:p>
    <w:p>
      <w:pPr>
        <w:spacing w:before="20" w:after="20" w:line="269" w:lineRule="auto"/>
        <w:ind w:left="259" w:hanging="259"/>
      </w:pPr>
      <w:r>
        <w:rPr>
          <w:rFonts w:ascii="Inter" w:hAnsi="Inter" w:cs="Inter" w:eastAsia="Inter"/>
          <w:b w:val="0"/>
          <w:i w:val="0"/>
          <w:color w:val="154C8C"/>
          <w:sz w:val="18"/>
        </w:rPr>
        <w:t xml:space="preserve">— </w:t>
      </w:r>
      <w:r>
        <w:rPr>
          <w:rFonts w:ascii="Inter" w:hAnsi="Inter" w:cs="Inter" w:eastAsia="Inter"/>
          <w:b w:val="0"/>
          <w:i w:val="0"/>
          <w:color w:val="3A3A3A"/>
          <w:sz w:val="18"/>
        </w:rPr>
        <w:t>Led end-to-end testing of integrated vehicle systems — head unit, smartphones, digital assistants (Siri, Alexa), wearables, and IoT devices — on premium infotainment and telematics platforms, closing cross-system integration defects for multi-market launches.</w:t>
      </w:r>
    </w:p>
    <w:p>
      <w:pPr>
        <w:spacing w:before="100" w:after="0"/>
        <w:tabs>
          <w:tab w:val="right" w:pos="10800"/>
        </w:tabs>
      </w:pPr>
      <w:r>
        <w:rPr>
          <w:rFonts w:ascii="JetBrains Mono" w:hAnsi="JetBrains Mono" w:cs="JetBrains Mono" w:eastAsia="JetBrains Mono"/>
          <w:b w:val="0"/>
          <w:i w:val="0"/>
          <w:color w:val="154C8C"/>
          <w:sz w:val="15"/>
          <w:spacing w:val="24"/>
        </w:rPr>
        <w:t xml:space="preserve">EXPERIENCE   </w:t>
      </w:r>
      <w:r>
        <w:rPr>
          <w:rFonts w:ascii="Inter Tight" w:hAnsi="Inter Tight" w:cs="Inter Tight" w:eastAsia="Inter Tight"/>
          <w:b w:val="0"/>
          <w:i w:val="0"/>
          <w:color w:val="1A1A1A"/>
          <w:sz w:val="22"/>
        </w:rPr>
        <w:t>Quality Engineer — Telematics</w:t>
      </w:r>
      <w:r>
        <w:tab/>
      </w:r>
      <w:r>
        <w:rPr>
          <w:rFonts w:ascii="JetBrains Mono" w:hAnsi="JetBrains Mono" w:cs="JetBrains Mono" w:eastAsia="JetBrains Mono"/>
          <w:b w:val="0"/>
          <w:i w:val="0"/>
          <w:color w:val="6A6A6A"/>
          <w:sz w:val="16"/>
          <w:spacing w:val="20"/>
        </w:rPr>
        <w:t>2013 — 2017</w:t>
      </w:r>
    </w:p>
    <w:p>
      <w:pPr>
        <w:spacing w:after="40"/>
      </w:pPr>
      <w:r>
        <w:rPr>
          <w:rFonts w:ascii="JetBrains Mono" w:hAnsi="JetBrains Mono" w:cs="JetBrains Mono" w:eastAsia="JetBrains Mono"/>
          <w:b w:val="0"/>
          <w:i w:val="0"/>
          <w:color w:val="3A3A3A"/>
          <w:sz w:val="16"/>
          <w:spacing w:val="12"/>
        </w:rPr>
        <w:t>Hyundai Autoever Telematics America</w:t>
      </w:r>
      <w:r>
        <w:rPr>
          <w:rFonts w:ascii="JetBrains Mono" w:hAnsi="JetBrains Mono" w:cs="JetBrains Mono" w:eastAsia="JetBrains Mono"/>
          <w:b w:val="0"/>
          <w:i w:val="0"/>
          <w:color w:val="A8A5A0"/>
          <w:sz w:val="16"/>
        </w:rPr>
        <w:t xml:space="preserve">   ·   </w:t>
      </w:r>
      <w:r>
        <w:rPr>
          <w:rFonts w:ascii="JetBrains Mono" w:hAnsi="JetBrains Mono" w:cs="JetBrains Mono" w:eastAsia="JetBrains Mono"/>
          <w:b w:val="0"/>
          <w:i w:val="0"/>
          <w:color w:val="6A6A6A"/>
          <w:sz w:val="16"/>
        </w:rPr>
        <w:t>Fountain Valley, CA</w:t>
      </w:r>
    </w:p>
    <w:p>
      <w:pPr>
        <w:spacing w:before="20" w:after="20" w:line="269" w:lineRule="auto"/>
        <w:ind w:left="259" w:hanging="259"/>
      </w:pPr>
      <w:r>
        <w:rPr>
          <w:rFonts w:ascii="Inter" w:hAnsi="Inter" w:cs="Inter" w:eastAsia="Inter"/>
          <w:b w:val="0"/>
          <w:i w:val="0"/>
          <w:color w:val="154C8C"/>
          <w:sz w:val="18"/>
        </w:rPr>
        <w:t xml:space="preserve">— </w:t>
      </w:r>
      <w:r>
        <w:rPr>
          <w:rFonts w:ascii="Inter" w:hAnsi="Inter" w:cs="Inter" w:eastAsia="Inter"/>
          <w:b w:val="0"/>
          <w:i w:val="0"/>
          <w:color w:val="3A3A3A"/>
          <w:sz w:val="18"/>
        </w:rPr>
        <w:t>Designed QA processes for Hyundai telematics — DCM, head unit, and backend connectivity — validating hardware–software integrations across embedded firmware, cloud APIs, and mobile clients in a startup-scale environment.</w:t>
      </w:r>
    </w:p>
    <w:p>
      <w:pPr>
        <w:spacing w:before="100" w:after="0"/>
        <w:tabs>
          <w:tab w:val="right" w:pos="10800"/>
        </w:tabs>
      </w:pPr>
      <w:r>
        <w:rPr>
          <w:rFonts w:ascii="JetBrains Mono" w:hAnsi="JetBrains Mono" w:cs="JetBrains Mono" w:eastAsia="JetBrains Mono"/>
          <w:b w:val="0"/>
          <w:i w:val="0"/>
          <w:color w:val="154C8C"/>
          <w:sz w:val="15"/>
          <w:spacing w:val="24"/>
        </w:rPr>
        <w:t xml:space="preserve">EDUCATION   </w:t>
      </w:r>
      <w:r>
        <w:rPr>
          <w:rFonts w:ascii="Inter Tight" w:hAnsi="Inter Tight" w:cs="Inter Tight" w:eastAsia="Inter Tight"/>
          <w:b w:val="0"/>
          <w:i w:val="0"/>
          <w:color w:val="1A1A1A"/>
          <w:sz w:val="22"/>
        </w:rPr>
        <w:t>Bachelor of Science, Computer Science</w:t>
      </w:r>
      <w:r>
        <w:tab/>
      </w:r>
      <w:r>
        <w:rPr>
          <w:rFonts w:ascii="JetBrains Mono" w:hAnsi="JetBrains Mono" w:cs="JetBrains Mono" w:eastAsia="JetBrains Mono"/>
          <w:b w:val="0"/>
          <w:i w:val="0"/>
          <w:color w:val="6A6A6A"/>
          <w:sz w:val="16"/>
          <w:spacing w:val="20"/>
        </w:rPr>
        <w:t>2008 — 2012</w:t>
      </w:r>
    </w:p>
    <w:p>
      <w:pPr>
        <w:spacing w:after="40"/>
      </w:pPr>
      <w:r>
        <w:rPr>
          <w:rFonts w:ascii="JetBrains Mono" w:hAnsi="JetBrains Mono" w:cs="JetBrains Mono" w:eastAsia="JetBrains Mono"/>
          <w:b w:val="0"/>
          <w:i w:val="0"/>
          <w:color w:val="3A3A3A"/>
          <w:sz w:val="16"/>
          <w:spacing w:val="12"/>
        </w:rPr>
        <w:t>California State University, Long Beach</w:t>
      </w:r>
      <w:r>
        <w:rPr>
          <w:rFonts w:ascii="JetBrains Mono" w:hAnsi="JetBrains Mono" w:cs="JetBrains Mono" w:eastAsia="JetBrains Mono"/>
          <w:b w:val="0"/>
          <w:i w:val="0"/>
          <w:color w:val="A8A5A0"/>
          <w:sz w:val="16"/>
        </w:rPr>
        <w:t xml:space="preserve">   ·   </w:t>
      </w:r>
      <w:r>
        <w:rPr>
          <w:rFonts w:ascii="JetBrains Mono" w:hAnsi="JetBrains Mono" w:cs="JetBrains Mono" w:eastAsia="JetBrains Mono"/>
          <w:b w:val="0"/>
          <w:i w:val="0"/>
          <w:color w:val="6A6A6A"/>
          <w:sz w:val="16"/>
        </w:rPr>
        <w:t>Long Beach, CA</w:t>
      </w:r>
    </w:p>
    <w:p>
      <w:pPr>
        <w:spacing w:before="160" w:after="60"/>
        <w:pBdr>
          <w:bottom w:val="single" w:sz="4" w:space="4" w:color="DDD9D1"/>
        </w:pBdr>
      </w:pPr>
      <w:r>
        <w:rPr>
          <w:rFonts w:ascii="JetBrains Mono" w:hAnsi="JetBrains Mono" w:cs="JetBrains Mono" w:eastAsia="JetBrains Mono"/>
          <w:b w:val="0"/>
          <w:i w:val="0"/>
          <w:color w:val="A8A5A0"/>
          <w:sz w:val="16"/>
          <w:spacing w:val="20"/>
        </w:rPr>
        <w:t xml:space="preserve">04   </w:t>
      </w:r>
      <w:r>
        <w:rPr>
          <w:rFonts w:ascii="JetBrains Mono" w:hAnsi="JetBrains Mono" w:cs="JetBrains Mono" w:eastAsia="JetBrains Mono"/>
          <w:b w:val="0"/>
          <w:i w:val="0"/>
          <w:color w:val="1A1A1A"/>
          <w:sz w:val="16"/>
          <w:spacing w:val="30"/>
        </w:rPr>
        <w:t>TECHNICAL SKILLS &amp; TOOLS</w:t>
      </w:r>
    </w:p>
    <w:p>
      <w:pPr>
        <w:spacing w:before="20" w:after="20" w:line="264" w:lineRule="auto"/>
      </w:pPr>
      <w:r>
        <w:rPr>
          <w:rFonts w:ascii="JetBrains Mono" w:hAnsi="JetBrains Mono" w:cs="JetBrains Mono" w:eastAsia="JetBrains Mono"/>
          <w:b w:val="0"/>
          <w:i w:val="0"/>
          <w:color w:val="1A1A1A"/>
          <w:sz w:val="15"/>
          <w:spacing w:val="20"/>
        </w:rPr>
        <w:t xml:space="preserve">AI &amp; AGENTIC SYSTEMS  </w:t>
      </w:r>
      <w:r>
        <w:rPr>
          <w:rFonts w:ascii="Inter" w:hAnsi="Inter" w:cs="Inter" w:eastAsia="Inter"/>
          <w:b w:val="0"/>
          <w:i w:val="0"/>
          <w:color w:val="3A3A3A"/>
          <w:sz w:val="17"/>
        </w:rPr>
        <w:t>Agentic pipelines, LLM/RAG, scoring rubrics, threshold gating</w:t>
      </w:r>
    </w:p>
    <w:p>
      <w:pPr>
        <w:spacing w:before="20" w:after="20" w:line="264" w:lineRule="auto"/>
      </w:pPr>
      <w:r>
        <w:rPr>
          <w:rFonts w:ascii="JetBrains Mono" w:hAnsi="JetBrains Mono" w:cs="JetBrains Mono" w:eastAsia="JetBrains Mono"/>
          <w:b w:val="0"/>
          <w:i w:val="0"/>
          <w:color w:val="1A1A1A"/>
          <w:sz w:val="15"/>
          <w:spacing w:val="20"/>
        </w:rPr>
        <w:t xml:space="preserve">BUILDING &amp; SHIPPING  </w:t>
      </w:r>
      <w:r>
        <w:rPr>
          <w:rFonts w:ascii="Inter" w:hAnsi="Inter" w:cs="Inter" w:eastAsia="Inter"/>
          <w:b w:val="0"/>
          <w:i w:val="0"/>
          <w:color w:val="3A3A3A"/>
          <w:sz w:val="17"/>
        </w:rPr>
        <w:t>Python, FastAPI, Docker, REST, python-pptx, Stripe, OAuth, Vercel, Neon, GitHub</w:t>
      </w:r>
    </w:p>
    <w:p>
      <w:pPr>
        <w:spacing w:before="20" w:after="20" w:line="264" w:lineRule="auto"/>
      </w:pPr>
      <w:r>
        <w:rPr>
          <w:rFonts w:ascii="JetBrains Mono" w:hAnsi="JetBrains Mono" w:cs="JetBrains Mono" w:eastAsia="JetBrains Mono"/>
          <w:b w:val="0"/>
          <w:i w:val="0"/>
          <w:color w:val="1A1A1A"/>
          <w:sz w:val="15"/>
          <w:spacing w:val="20"/>
        </w:rPr>
        <w:t xml:space="preserve">AUTOMOTIVE DOMAINS  </w:t>
      </w:r>
      <w:r>
        <w:rPr>
          <w:rFonts w:ascii="Inter" w:hAnsi="Inter" w:cs="Inter" w:eastAsia="Inter"/>
          <w:b w:val="0"/>
          <w:i w:val="0"/>
          <w:color w:val="3A3A3A"/>
          <w:sz w:val="17"/>
        </w:rPr>
        <w:t>DCM, Infotainment, Telematics, Connected Vehicle, ECU, OTA, ADAS, SDV</w:t>
      </w:r>
    </w:p>
    <w:p>
      <w:pPr>
        <w:spacing w:before="20" w:after="20" w:line="264" w:lineRule="auto"/>
      </w:pPr>
      <w:r>
        <w:rPr>
          <w:rFonts w:ascii="JetBrains Mono" w:hAnsi="JetBrains Mono" w:cs="JetBrains Mono" w:eastAsia="JetBrains Mono"/>
          <w:b w:val="0"/>
          <w:i w:val="0"/>
          <w:color w:val="1A1A1A"/>
          <w:sz w:val="15"/>
          <w:spacing w:val="20"/>
        </w:rPr>
        <w:t xml:space="preserve">SYSTEMS &amp; INTEGRATION  </w:t>
      </w:r>
      <w:r>
        <w:rPr>
          <w:rFonts w:ascii="Inter" w:hAnsi="Inter" w:cs="Inter" w:eastAsia="Inter"/>
          <w:b w:val="0"/>
          <w:i w:val="0"/>
          <w:color w:val="3A3A3A"/>
          <w:sz w:val="17"/>
        </w:rPr>
        <w:t>Embedded architecture, HIL/vehicle testing, CAN diagnostics, cloud API integration</w:t>
      </w:r>
    </w:p>
    <w:p>
      <w:pPr>
        <w:spacing w:before="120" w:after="0" w:line="264" w:lineRule="auto"/>
        <w:pBdr>
          <w:top w:val="single" w:sz="4" w:space="4" w:color="DDD9D1"/>
        </w:pBdr>
      </w:pPr>
      <w:r>
        <w:rPr>
          <w:rFonts w:ascii="Inter" w:hAnsi="Inter" w:cs="Inter" w:eastAsia="Inter"/>
          <w:b w:val="0"/>
          <w:i w:val="0"/>
          <w:color w:val="3A3A3A"/>
          <w:sz w:val="16"/>
        </w:rPr>
        <w:t>MIT xPRO 2025</w:t>
      </w:r>
      <w:r>
        <w:rPr>
          <w:rFonts w:ascii="JetBrains Mono" w:hAnsi="JetBrains Mono" w:cs="JetBrains Mono" w:eastAsia="JetBrains Mono"/>
          <w:b w:val="0"/>
          <w:i w:val="0"/>
          <w:color w:val="A8A5A0"/>
          <w:sz w:val="15"/>
        </w:rPr>
        <w:t xml:space="preserve">   ·   </w:t>
      </w:r>
      <w:r>
        <w:rPr>
          <w:rFonts w:ascii="Inter" w:hAnsi="Inter" w:cs="Inter" w:eastAsia="Inter"/>
          <w:b w:val="0"/>
          <w:i w:val="0"/>
          <w:color w:val="3A3A3A"/>
          <w:sz w:val="16"/>
        </w:rPr>
        <w:t>MBRDNA guest speaker 2025</w:t>
      </w:r>
      <w:r>
        <w:rPr>
          <w:rFonts w:ascii="JetBrains Mono" w:hAnsi="JetBrains Mono" w:cs="JetBrains Mono" w:eastAsia="JetBrains Mono"/>
          <w:b w:val="0"/>
          <w:i w:val="0"/>
          <w:color w:val="A8A5A0"/>
          <w:sz w:val="15"/>
        </w:rPr>
        <w:t xml:space="preserve">   ·   </w:t>
      </w:r>
      <w:r>
        <w:rPr>
          <w:rFonts w:ascii="Inter" w:hAnsi="Inter" w:cs="Inter" w:eastAsia="Inter"/>
          <w:b w:val="0"/>
          <w:i w:val="0"/>
          <w:color w:val="3A3A3A"/>
          <w:sz w:val="16"/>
        </w:rPr>
        <w:t>English · Spanish</w:t>
      </w:r>
    </w:p>
    <w:sectPr w:rsidR="00FC693F" w:rsidRPr="0006063C" w:rsidSect="00034616">
      <w:footerReference w:type="default" r:id="rId9"/>
      <w:pgSz w:w="12240" w:h="15840"/>
      <w:pgMar w:top="547" w:right="720" w:bottom="1181" w:left="720" w:header="720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drawing>
        <wp:inline xmlns:a="http://schemas.openxmlformats.org/drawingml/2006/main" xmlns:pic="http://schemas.openxmlformats.org/drawingml/2006/picture">
          <wp:extent cx="475488" cy="47548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qr_efrain_m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5488" cy="475488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20" w:after="0"/>
      <w:jc w:val="right"/>
    </w:pPr>
    <w:r>
      <w:rPr>
        <w:rFonts w:ascii="JetBrains Mono" w:hAnsi="JetBrains Mono" w:cs="JetBrains Mono" w:eastAsia="JetBrains Mono"/>
        <w:b w:val="0"/>
        <w:i w:val="0"/>
        <w:color w:val="6A6A6A"/>
        <w:sz w:val="13"/>
        <w:spacing w:val="16"/>
      </w:rPr>
      <w:t>COMPANION SITE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3A3A3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