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D36" w:rsidRPr="00176826" w:rsidRDefault="00C058CD">
      <w:pPr>
        <w:spacing w:line="560" w:lineRule="exact"/>
        <w:jc w:val="center"/>
        <w:rPr>
          <w:rFonts w:ascii="黑体" w:eastAsia="黑体" w:hAnsi="黑体"/>
          <w:b/>
          <w:sz w:val="36"/>
          <w:szCs w:val="36"/>
        </w:rPr>
      </w:pPr>
      <w:r w:rsidRPr="00176826">
        <w:rPr>
          <w:rFonts w:ascii="黑体" w:eastAsia="黑体" w:hAnsi="黑体" w:hint="eastAsia"/>
          <w:b/>
          <w:sz w:val="36"/>
          <w:szCs w:val="36"/>
        </w:rPr>
        <w:t>工作总结</w:t>
      </w:r>
    </w:p>
    <w:p w:rsidR="00033D36" w:rsidRDefault="00033D36">
      <w:pPr>
        <w:ind w:firstLineChars="200" w:firstLine="560"/>
        <w:jc w:val="left"/>
        <w:rPr>
          <w:rFonts w:asciiTheme="majorEastAsia" w:eastAsiaTheme="majorEastAsia" w:hAnsiTheme="majorEastAsia"/>
          <w:color w:val="000000"/>
          <w:sz w:val="28"/>
          <w:szCs w:val="28"/>
          <w:shd w:val="clear" w:color="auto" w:fill="FFFFFF"/>
        </w:rPr>
      </w:pPr>
    </w:p>
    <w:p w:rsidR="00033D36" w:rsidRPr="00176826" w:rsidRDefault="00C058CD">
      <w:pPr>
        <w:ind w:firstLineChars="200" w:firstLine="600"/>
        <w:jc w:val="left"/>
        <w:rPr>
          <w:rFonts w:ascii="仿宋" w:eastAsia="仿宋" w:hAnsi="仿宋"/>
          <w:color w:val="000000"/>
          <w:sz w:val="30"/>
          <w:szCs w:val="30"/>
          <w:shd w:val="clear" w:color="auto" w:fill="FFFFFF"/>
        </w:rPr>
      </w:pPr>
      <w:r w:rsidRPr="00176826">
        <w:rPr>
          <w:rFonts w:ascii="仿宋" w:eastAsia="仿宋" w:hAnsi="仿宋" w:hint="eastAsia"/>
          <w:color w:val="000000"/>
          <w:sz w:val="30"/>
          <w:szCs w:val="30"/>
          <w:shd w:val="clear" w:color="auto" w:fill="FFFFFF"/>
        </w:rPr>
        <w:t>201</w:t>
      </w:r>
      <w:r w:rsidRPr="00176826">
        <w:rPr>
          <w:rFonts w:ascii="仿宋" w:eastAsia="仿宋" w:hAnsi="仿宋" w:hint="eastAsia"/>
          <w:color w:val="000000"/>
          <w:sz w:val="30"/>
          <w:szCs w:val="30"/>
          <w:shd w:val="clear" w:color="auto" w:fill="FFFFFF"/>
        </w:rPr>
        <w:t>7</w:t>
      </w:r>
      <w:r w:rsidR="00AC5458" w:rsidRPr="00176826">
        <w:rPr>
          <w:rFonts w:ascii="仿宋" w:eastAsia="仿宋" w:hAnsi="仿宋" w:hint="eastAsia"/>
          <w:color w:val="000000"/>
          <w:sz w:val="30"/>
          <w:szCs w:val="30"/>
          <w:shd w:val="clear" w:color="auto" w:fill="FFFFFF"/>
        </w:rPr>
        <w:t>年的工作转瞬又将成为历史，回顾过去的一年</w:t>
      </w:r>
      <w:r w:rsidRPr="00176826">
        <w:rPr>
          <w:rFonts w:ascii="仿宋" w:eastAsia="仿宋" w:hAnsi="仿宋" w:hint="eastAsia"/>
          <w:color w:val="000000"/>
          <w:sz w:val="30"/>
          <w:szCs w:val="30"/>
          <w:shd w:val="clear" w:color="auto" w:fill="FFFFFF"/>
        </w:rPr>
        <w:t>，在公司领导和各部门的支持下，在部门全体员工的努力下，经营成果显著。</w:t>
      </w:r>
      <w:r w:rsidRPr="00176826">
        <w:rPr>
          <w:rFonts w:ascii="仿宋" w:eastAsia="仿宋" w:hAnsi="仿宋"/>
          <w:sz w:val="30"/>
          <w:szCs w:val="30"/>
        </w:rPr>
        <w:t>下面我</w:t>
      </w:r>
      <w:r w:rsidR="00AC5458" w:rsidRPr="00176826">
        <w:rPr>
          <w:rFonts w:ascii="仿宋" w:eastAsia="仿宋" w:hAnsi="仿宋"/>
          <w:sz w:val="30"/>
          <w:szCs w:val="30"/>
        </w:rPr>
        <w:t>从工作和思想上进行汇报总结</w:t>
      </w:r>
      <w:r w:rsidR="00AC5458" w:rsidRPr="00176826">
        <w:rPr>
          <w:rFonts w:ascii="仿宋" w:eastAsia="仿宋" w:hAnsi="仿宋" w:hint="eastAsia"/>
          <w:sz w:val="30"/>
          <w:szCs w:val="30"/>
        </w:rPr>
        <w:t>：</w:t>
      </w:r>
    </w:p>
    <w:p w:rsidR="00033D36" w:rsidRPr="00176826" w:rsidRDefault="00AC5458">
      <w:pPr>
        <w:rPr>
          <w:rFonts w:ascii="仿宋" w:eastAsia="仿宋" w:hAnsi="仿宋"/>
          <w:b/>
          <w:sz w:val="30"/>
          <w:szCs w:val="30"/>
        </w:rPr>
      </w:pPr>
      <w:r w:rsidRPr="00176826">
        <w:rPr>
          <w:rFonts w:ascii="仿宋" w:eastAsia="仿宋" w:hAnsi="仿宋" w:hint="eastAsia"/>
          <w:b/>
          <w:sz w:val="30"/>
          <w:szCs w:val="30"/>
        </w:rPr>
        <w:t>工作方面：</w:t>
      </w:r>
    </w:p>
    <w:p w:rsidR="00033D36" w:rsidRPr="00176826" w:rsidRDefault="00AC5458" w:rsidP="00AC5458">
      <w:pPr>
        <w:rPr>
          <w:rFonts w:ascii="仿宋" w:eastAsia="仿宋" w:hAnsi="仿宋"/>
          <w:sz w:val="30"/>
          <w:szCs w:val="30"/>
        </w:rPr>
      </w:pPr>
      <w:r w:rsidRPr="00176826">
        <w:rPr>
          <w:rFonts w:ascii="仿宋" w:eastAsia="仿宋" w:hAnsi="仿宋" w:hint="eastAsia"/>
          <w:sz w:val="30"/>
          <w:szCs w:val="30"/>
        </w:rPr>
        <w:t>2017年基本情况：</w:t>
      </w:r>
      <w:r w:rsidRPr="00176826">
        <w:rPr>
          <w:rFonts w:ascii="仿宋" w:eastAsia="仿宋" w:hAnsi="仿宋"/>
          <w:sz w:val="30"/>
          <w:szCs w:val="30"/>
        </w:rPr>
        <w:t>我主要负责下水煤炭的采购销售工作</w:t>
      </w:r>
      <w:r w:rsidRPr="00176826">
        <w:rPr>
          <w:rFonts w:ascii="仿宋" w:eastAsia="仿宋" w:hAnsi="仿宋" w:hint="eastAsia"/>
          <w:sz w:val="30"/>
          <w:szCs w:val="30"/>
        </w:rPr>
        <w:t>；</w:t>
      </w:r>
      <w:r w:rsidR="00C058CD" w:rsidRPr="00176826">
        <w:rPr>
          <w:rFonts w:ascii="仿宋" w:eastAsia="仿宋" w:hAnsi="仿宋" w:hint="eastAsia"/>
          <w:sz w:val="30"/>
          <w:szCs w:val="30"/>
        </w:rPr>
        <w:t>截止</w:t>
      </w:r>
      <w:r w:rsidR="00C058CD" w:rsidRPr="00176826">
        <w:rPr>
          <w:rFonts w:ascii="仿宋" w:eastAsia="仿宋" w:hAnsi="仿宋" w:hint="eastAsia"/>
          <w:sz w:val="30"/>
          <w:szCs w:val="30"/>
        </w:rPr>
        <w:t>11</w:t>
      </w:r>
      <w:r w:rsidR="00C058CD" w:rsidRPr="00176826">
        <w:rPr>
          <w:rFonts w:ascii="仿宋" w:eastAsia="仿宋" w:hAnsi="仿宋" w:hint="eastAsia"/>
          <w:sz w:val="30"/>
          <w:szCs w:val="30"/>
        </w:rPr>
        <w:t>月底共采购煤炭</w:t>
      </w:r>
      <w:r w:rsidR="00C058CD" w:rsidRPr="00176826">
        <w:rPr>
          <w:rFonts w:ascii="仿宋" w:eastAsia="仿宋" w:hAnsi="仿宋" w:hint="eastAsia"/>
          <w:sz w:val="30"/>
          <w:szCs w:val="30"/>
        </w:rPr>
        <w:t>170.15</w:t>
      </w:r>
      <w:r w:rsidR="00C058CD" w:rsidRPr="00176826">
        <w:rPr>
          <w:rFonts w:ascii="仿宋" w:eastAsia="仿宋" w:hAnsi="仿宋" w:hint="eastAsia"/>
          <w:sz w:val="30"/>
          <w:szCs w:val="30"/>
        </w:rPr>
        <w:t>万吨，采购金额</w:t>
      </w:r>
      <w:r w:rsidR="00C058CD" w:rsidRPr="00176826">
        <w:rPr>
          <w:rFonts w:ascii="仿宋" w:eastAsia="仿宋" w:hAnsi="仿宋" w:hint="eastAsia"/>
          <w:sz w:val="30"/>
          <w:szCs w:val="30"/>
        </w:rPr>
        <w:t>8.23</w:t>
      </w:r>
      <w:r w:rsidR="00C058CD" w:rsidRPr="00176826">
        <w:rPr>
          <w:rFonts w:ascii="仿宋" w:eastAsia="仿宋" w:hAnsi="仿宋" w:hint="eastAsia"/>
          <w:sz w:val="30"/>
          <w:szCs w:val="30"/>
        </w:rPr>
        <w:t>亿元，销售煤炭</w:t>
      </w:r>
      <w:r w:rsidR="00C058CD" w:rsidRPr="00176826">
        <w:rPr>
          <w:rFonts w:ascii="仿宋" w:eastAsia="仿宋" w:hAnsi="仿宋" w:hint="eastAsia"/>
          <w:sz w:val="30"/>
          <w:szCs w:val="30"/>
        </w:rPr>
        <w:t>170.35</w:t>
      </w:r>
      <w:r w:rsidR="00C058CD" w:rsidRPr="00176826">
        <w:rPr>
          <w:rFonts w:ascii="仿宋" w:eastAsia="仿宋" w:hAnsi="仿宋" w:hint="eastAsia"/>
          <w:sz w:val="30"/>
          <w:szCs w:val="30"/>
        </w:rPr>
        <w:t>万吨，实现收入</w:t>
      </w:r>
      <w:r w:rsidR="00C058CD" w:rsidRPr="00176826">
        <w:rPr>
          <w:rFonts w:ascii="仿宋" w:eastAsia="仿宋" w:hAnsi="仿宋" w:hint="eastAsia"/>
          <w:sz w:val="30"/>
          <w:szCs w:val="30"/>
        </w:rPr>
        <w:t>8.30</w:t>
      </w:r>
      <w:r w:rsidR="00C058CD" w:rsidRPr="00176826">
        <w:rPr>
          <w:rFonts w:ascii="仿宋" w:eastAsia="仿宋" w:hAnsi="仿宋" w:hint="eastAsia"/>
          <w:sz w:val="30"/>
          <w:szCs w:val="30"/>
        </w:rPr>
        <w:t>亿元</w:t>
      </w:r>
      <w:r w:rsidR="00C058CD" w:rsidRPr="00176826">
        <w:rPr>
          <w:rFonts w:ascii="仿宋" w:eastAsia="仿宋" w:hAnsi="仿宋" w:hint="eastAsia"/>
          <w:sz w:val="30"/>
          <w:szCs w:val="30"/>
        </w:rPr>
        <w:t>.</w:t>
      </w:r>
      <w:r w:rsidR="00C058CD" w:rsidRPr="00176826">
        <w:rPr>
          <w:rFonts w:ascii="仿宋" w:eastAsia="仿宋" w:hAnsi="仿宋" w:hint="eastAsia"/>
          <w:sz w:val="30"/>
          <w:szCs w:val="30"/>
        </w:rPr>
        <w:t>实现利润</w:t>
      </w:r>
      <w:r w:rsidR="00C058CD" w:rsidRPr="00176826">
        <w:rPr>
          <w:rFonts w:ascii="仿宋" w:eastAsia="仿宋" w:hAnsi="仿宋" w:hint="eastAsia"/>
          <w:sz w:val="30"/>
          <w:szCs w:val="30"/>
        </w:rPr>
        <w:t>700</w:t>
      </w:r>
      <w:r w:rsidR="00C058CD" w:rsidRPr="00176826">
        <w:rPr>
          <w:rFonts w:ascii="仿宋" w:eastAsia="仿宋" w:hAnsi="仿宋" w:hint="eastAsia"/>
          <w:sz w:val="30"/>
          <w:szCs w:val="30"/>
        </w:rPr>
        <w:t>万元。</w:t>
      </w:r>
    </w:p>
    <w:p w:rsidR="00033D36" w:rsidRPr="00176826" w:rsidRDefault="00C058CD" w:rsidP="00AC5458">
      <w:pPr>
        <w:spacing w:line="600" w:lineRule="exact"/>
        <w:rPr>
          <w:rFonts w:ascii="仿宋" w:eastAsia="仿宋" w:hAnsi="仿宋"/>
          <w:sz w:val="30"/>
          <w:szCs w:val="30"/>
        </w:rPr>
      </w:pPr>
      <w:r w:rsidRPr="00176826">
        <w:rPr>
          <w:rFonts w:ascii="仿宋" w:eastAsia="仿宋" w:hAnsi="仿宋" w:hint="eastAsia"/>
          <w:sz w:val="30"/>
          <w:szCs w:val="30"/>
        </w:rPr>
        <w:t>201</w:t>
      </w:r>
      <w:r w:rsidRPr="00176826">
        <w:rPr>
          <w:rFonts w:ascii="仿宋" w:eastAsia="仿宋" w:hAnsi="仿宋" w:hint="eastAsia"/>
          <w:sz w:val="30"/>
          <w:szCs w:val="30"/>
        </w:rPr>
        <w:t>7</w:t>
      </w:r>
      <w:r w:rsidRPr="00176826">
        <w:rPr>
          <w:rFonts w:ascii="仿宋" w:eastAsia="仿宋" w:hAnsi="仿宋" w:hint="eastAsia"/>
          <w:sz w:val="30"/>
          <w:szCs w:val="30"/>
        </w:rPr>
        <w:t>年煤炭行业形势</w:t>
      </w:r>
      <w:r w:rsidRPr="00176826">
        <w:rPr>
          <w:rFonts w:ascii="仿宋" w:eastAsia="仿宋" w:hAnsi="仿宋" w:hint="eastAsia"/>
          <w:sz w:val="30"/>
          <w:szCs w:val="30"/>
        </w:rPr>
        <w:t>有张有弛</w:t>
      </w:r>
      <w:r w:rsidRPr="00176826">
        <w:rPr>
          <w:rFonts w:ascii="仿宋" w:eastAsia="仿宋" w:hAnsi="仿宋" w:hint="eastAsia"/>
          <w:sz w:val="30"/>
          <w:szCs w:val="30"/>
        </w:rPr>
        <w:t>。这就要求我们在不断坚守固有煤炭市场的同时，积极发掘开拓新的市场，发掘新客户，发现新业务模式。</w:t>
      </w:r>
    </w:p>
    <w:p w:rsidR="00033D36" w:rsidRPr="00176826" w:rsidRDefault="00C058CD" w:rsidP="00AC5458">
      <w:pPr>
        <w:spacing w:line="600" w:lineRule="exact"/>
        <w:rPr>
          <w:rFonts w:ascii="仿宋" w:eastAsia="仿宋" w:hAnsi="仿宋"/>
          <w:sz w:val="30"/>
          <w:szCs w:val="30"/>
        </w:rPr>
      </w:pPr>
      <w:r w:rsidRPr="00176826">
        <w:rPr>
          <w:rFonts w:ascii="仿宋" w:eastAsia="仿宋" w:hAnsi="仿宋" w:hint="eastAsia"/>
          <w:sz w:val="30"/>
          <w:szCs w:val="30"/>
        </w:rPr>
        <w:t>201</w:t>
      </w:r>
      <w:r w:rsidRPr="00176826">
        <w:rPr>
          <w:rFonts w:ascii="仿宋" w:eastAsia="仿宋" w:hAnsi="仿宋" w:hint="eastAsia"/>
          <w:sz w:val="30"/>
          <w:szCs w:val="30"/>
        </w:rPr>
        <w:t>8</w:t>
      </w:r>
      <w:r w:rsidRPr="00176826">
        <w:rPr>
          <w:rFonts w:ascii="仿宋" w:eastAsia="仿宋" w:hAnsi="仿宋" w:hint="eastAsia"/>
          <w:sz w:val="30"/>
          <w:szCs w:val="30"/>
        </w:rPr>
        <w:t>年规划</w:t>
      </w:r>
      <w:r w:rsidR="00AC5458" w:rsidRPr="00176826">
        <w:rPr>
          <w:rFonts w:ascii="仿宋" w:eastAsia="仿宋" w:hAnsi="仿宋" w:hint="eastAsia"/>
          <w:sz w:val="30"/>
          <w:szCs w:val="30"/>
        </w:rPr>
        <w:t>：</w:t>
      </w:r>
    </w:p>
    <w:p w:rsidR="00033D36" w:rsidRPr="00176826" w:rsidRDefault="00AC5458">
      <w:pPr>
        <w:spacing w:line="60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176826">
        <w:rPr>
          <w:rFonts w:ascii="仿宋" w:eastAsia="仿宋" w:hAnsi="仿宋"/>
          <w:sz w:val="30"/>
          <w:szCs w:val="30"/>
        </w:rPr>
        <w:t>1</w:t>
      </w:r>
      <w:r w:rsidRPr="00176826">
        <w:rPr>
          <w:rFonts w:ascii="仿宋" w:eastAsia="仿宋" w:hAnsi="仿宋" w:hint="eastAsia"/>
          <w:sz w:val="30"/>
          <w:szCs w:val="30"/>
        </w:rPr>
        <w:t>）</w:t>
      </w:r>
      <w:r w:rsidR="00C058CD" w:rsidRPr="00176826">
        <w:rPr>
          <w:rFonts w:ascii="仿宋" w:eastAsia="仿宋" w:hAnsi="仿宋" w:hint="eastAsia"/>
          <w:sz w:val="30"/>
          <w:szCs w:val="30"/>
        </w:rPr>
        <w:t>加快库存冬储</w:t>
      </w:r>
      <w:proofErr w:type="gramStart"/>
      <w:r w:rsidR="00C058CD" w:rsidRPr="00176826">
        <w:rPr>
          <w:rFonts w:ascii="仿宋" w:eastAsia="仿宋" w:hAnsi="仿宋" w:hint="eastAsia"/>
          <w:sz w:val="30"/>
          <w:szCs w:val="30"/>
        </w:rPr>
        <w:t>煤销售</w:t>
      </w:r>
      <w:proofErr w:type="gramEnd"/>
      <w:r w:rsidR="00C058CD" w:rsidRPr="00176826">
        <w:rPr>
          <w:rFonts w:ascii="仿宋" w:eastAsia="仿宋" w:hAnsi="仿宋" w:hint="eastAsia"/>
          <w:sz w:val="30"/>
          <w:szCs w:val="30"/>
        </w:rPr>
        <w:t>工作，力争在</w:t>
      </w:r>
      <w:r w:rsidR="00C058CD" w:rsidRPr="00176826">
        <w:rPr>
          <w:rFonts w:ascii="仿宋" w:eastAsia="仿宋" w:hAnsi="仿宋" w:hint="eastAsia"/>
          <w:sz w:val="30"/>
          <w:szCs w:val="30"/>
        </w:rPr>
        <w:t>201</w:t>
      </w:r>
      <w:r w:rsidR="00C058CD" w:rsidRPr="00176826">
        <w:rPr>
          <w:rFonts w:ascii="仿宋" w:eastAsia="仿宋" w:hAnsi="仿宋" w:hint="eastAsia"/>
          <w:sz w:val="30"/>
          <w:szCs w:val="30"/>
        </w:rPr>
        <w:t>8</w:t>
      </w:r>
      <w:r w:rsidR="00C058CD" w:rsidRPr="00176826">
        <w:rPr>
          <w:rFonts w:ascii="仿宋" w:eastAsia="仿宋" w:hAnsi="仿宋" w:hint="eastAsia"/>
          <w:sz w:val="30"/>
          <w:szCs w:val="30"/>
        </w:rPr>
        <w:t>年度销售完毕，确保资金尽快回笼。</w:t>
      </w:r>
    </w:p>
    <w:p w:rsidR="00033D36" w:rsidRPr="00176826" w:rsidRDefault="00C058CD">
      <w:pPr>
        <w:spacing w:line="60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176826">
        <w:rPr>
          <w:rFonts w:ascii="仿宋" w:eastAsia="仿宋" w:hAnsi="仿宋" w:hint="eastAsia"/>
          <w:sz w:val="30"/>
          <w:szCs w:val="30"/>
        </w:rPr>
        <w:t xml:space="preserve"> 2</w:t>
      </w:r>
      <w:r w:rsidRPr="00176826">
        <w:rPr>
          <w:rFonts w:ascii="仿宋" w:eastAsia="仿宋" w:hAnsi="仿宋" w:hint="eastAsia"/>
          <w:sz w:val="30"/>
          <w:szCs w:val="30"/>
        </w:rPr>
        <w:t>）贸易煤销售</w:t>
      </w:r>
    </w:p>
    <w:p w:rsidR="00033D36" w:rsidRPr="00176826" w:rsidRDefault="00C058CD">
      <w:pPr>
        <w:spacing w:line="60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176826">
        <w:rPr>
          <w:rFonts w:ascii="仿宋" w:eastAsia="仿宋" w:hAnsi="仿宋" w:hint="eastAsia"/>
          <w:sz w:val="30"/>
          <w:szCs w:val="30"/>
        </w:rPr>
        <w:t>在煤炭市场供不应求的大环境下，积极协调销售集团增大供货量，保障客户的需求量。继续保持</w:t>
      </w:r>
      <w:r w:rsidRPr="00176826">
        <w:rPr>
          <w:rFonts w:ascii="仿宋" w:eastAsia="仿宋" w:hAnsi="仿宋" w:hint="eastAsia"/>
          <w:sz w:val="30"/>
          <w:szCs w:val="30"/>
        </w:rPr>
        <w:t>201</w:t>
      </w:r>
      <w:r w:rsidRPr="00176826">
        <w:rPr>
          <w:rFonts w:ascii="仿宋" w:eastAsia="仿宋" w:hAnsi="仿宋" w:hint="eastAsia"/>
          <w:sz w:val="30"/>
          <w:szCs w:val="30"/>
        </w:rPr>
        <w:t>7</w:t>
      </w:r>
      <w:r w:rsidRPr="00176826">
        <w:rPr>
          <w:rFonts w:ascii="仿宋" w:eastAsia="仿宋" w:hAnsi="仿宋" w:hint="eastAsia"/>
          <w:sz w:val="30"/>
          <w:szCs w:val="30"/>
        </w:rPr>
        <w:t>年的销售势头，力争超额完成公司的经营目标。</w:t>
      </w:r>
    </w:p>
    <w:p w:rsidR="00AC5458" w:rsidRPr="00176826" w:rsidRDefault="00AC5458" w:rsidP="00AC5458">
      <w:pPr>
        <w:spacing w:line="600" w:lineRule="exact"/>
        <w:rPr>
          <w:rFonts w:ascii="仿宋" w:eastAsia="仿宋" w:hAnsi="仿宋"/>
          <w:b/>
          <w:sz w:val="30"/>
          <w:szCs w:val="30"/>
        </w:rPr>
      </w:pPr>
      <w:r w:rsidRPr="00176826">
        <w:rPr>
          <w:rFonts w:ascii="仿宋" w:eastAsia="仿宋" w:hAnsi="仿宋"/>
          <w:b/>
          <w:sz w:val="30"/>
          <w:szCs w:val="30"/>
        </w:rPr>
        <w:t>思想认识方面</w:t>
      </w:r>
      <w:r w:rsidRPr="00176826">
        <w:rPr>
          <w:rFonts w:ascii="仿宋" w:eastAsia="仿宋" w:hAnsi="仿宋" w:hint="eastAsia"/>
          <w:b/>
          <w:sz w:val="30"/>
          <w:szCs w:val="30"/>
        </w:rPr>
        <w:t>：</w:t>
      </w:r>
    </w:p>
    <w:p w:rsidR="00AC5458" w:rsidRPr="00176826" w:rsidRDefault="00AC5458" w:rsidP="00AC5458">
      <w:pPr>
        <w:spacing w:line="600" w:lineRule="exact"/>
        <w:rPr>
          <w:rFonts w:ascii="仿宋" w:eastAsia="仿宋" w:hAnsi="仿宋" w:hint="eastAsia"/>
          <w:sz w:val="30"/>
          <w:szCs w:val="30"/>
        </w:rPr>
      </w:pPr>
      <w:r w:rsidRPr="00176826">
        <w:rPr>
          <w:rFonts w:ascii="仿宋" w:eastAsia="仿宋" w:hAnsi="仿宋"/>
          <w:sz w:val="30"/>
          <w:szCs w:val="30"/>
        </w:rPr>
        <w:t>2017</w:t>
      </w:r>
      <w:r w:rsidRPr="00176826">
        <w:rPr>
          <w:rFonts w:ascii="仿宋" w:eastAsia="仿宋" w:hAnsi="仿宋" w:hint="eastAsia"/>
          <w:sz w:val="30"/>
          <w:szCs w:val="30"/>
        </w:rPr>
        <w:t>年</w:t>
      </w:r>
      <w:r w:rsidRPr="00176826">
        <w:rPr>
          <w:rFonts w:ascii="仿宋" w:eastAsia="仿宋" w:hAnsi="仿宋"/>
          <w:sz w:val="30"/>
          <w:szCs w:val="30"/>
        </w:rPr>
        <w:t>10</w:t>
      </w:r>
      <w:r w:rsidRPr="00176826">
        <w:rPr>
          <w:rFonts w:ascii="仿宋" w:eastAsia="仿宋" w:hAnsi="仿宋" w:hint="eastAsia"/>
          <w:sz w:val="30"/>
          <w:szCs w:val="30"/>
        </w:rPr>
        <w:t>月</w:t>
      </w:r>
      <w:r w:rsidRPr="00176826">
        <w:rPr>
          <w:rFonts w:ascii="仿宋" w:eastAsia="仿宋" w:hAnsi="仿宋"/>
          <w:sz w:val="30"/>
          <w:szCs w:val="30"/>
        </w:rPr>
        <w:t>18</w:t>
      </w:r>
      <w:r w:rsidRPr="00176826">
        <w:rPr>
          <w:rFonts w:ascii="仿宋" w:eastAsia="仿宋" w:hAnsi="仿宋" w:hint="eastAsia"/>
          <w:sz w:val="30"/>
          <w:szCs w:val="30"/>
        </w:rPr>
        <w:t>日，举世关注、万民期待的中国共产党第十九次全国代表大会在北京开幕，</w:t>
      </w:r>
      <w:r w:rsidRPr="00176826">
        <w:rPr>
          <w:rFonts w:ascii="仿宋" w:eastAsia="仿宋" w:hAnsi="仿宋"/>
          <w:sz w:val="30"/>
          <w:szCs w:val="30"/>
        </w:rPr>
        <w:t>2000</w:t>
      </w:r>
      <w:r w:rsidRPr="00176826">
        <w:rPr>
          <w:rFonts w:ascii="仿宋" w:eastAsia="仿宋" w:hAnsi="仿宋" w:hint="eastAsia"/>
          <w:sz w:val="30"/>
          <w:szCs w:val="30"/>
        </w:rPr>
        <w:t>多名代表雷鸣般的掌声预示着大中国别样明天的开始。报告回顾了中国的历史和</w:t>
      </w:r>
      <w:r w:rsidRPr="00176826">
        <w:rPr>
          <w:rFonts w:ascii="仿宋" w:eastAsia="仿宋" w:hAnsi="仿宋"/>
          <w:sz w:val="30"/>
          <w:szCs w:val="30"/>
        </w:rPr>
        <w:t>5</w:t>
      </w:r>
      <w:r w:rsidRPr="00176826">
        <w:rPr>
          <w:rFonts w:ascii="仿宋" w:eastAsia="仿宋" w:hAnsi="仿宋" w:hint="eastAsia"/>
          <w:sz w:val="30"/>
          <w:szCs w:val="30"/>
        </w:rPr>
        <w:t>年来党的</w:t>
      </w:r>
      <w:r w:rsidRPr="00176826">
        <w:rPr>
          <w:rFonts w:ascii="仿宋" w:eastAsia="仿宋" w:hAnsi="仿宋" w:hint="eastAsia"/>
          <w:sz w:val="30"/>
          <w:szCs w:val="30"/>
        </w:rPr>
        <w:lastRenderedPageBreak/>
        <w:t>工作，各项工作成效显著，报告实实在在，描绘的宏伟蓝图催人奋进。</w:t>
      </w:r>
      <w:r w:rsidRPr="00176826">
        <w:rPr>
          <w:rFonts w:ascii="仿宋" w:eastAsia="仿宋" w:hAnsi="仿宋" w:hint="eastAsia"/>
          <w:sz w:val="30"/>
          <w:szCs w:val="30"/>
        </w:rPr>
        <w:t>作为一名国有企业员工，一名共产党员的我，深深的感到自豪、骄傲和使命感。</w:t>
      </w:r>
    </w:p>
    <w:p w:rsidR="00AC5458" w:rsidRPr="00176826" w:rsidRDefault="00AC5458" w:rsidP="00AC5458">
      <w:pPr>
        <w:spacing w:line="480" w:lineRule="exact"/>
        <w:ind w:firstLineChars="200" w:firstLine="600"/>
        <w:rPr>
          <w:rFonts w:ascii="仿宋" w:eastAsia="仿宋" w:hAnsi="仿宋"/>
          <w:kern w:val="0"/>
          <w:sz w:val="30"/>
          <w:szCs w:val="30"/>
        </w:rPr>
      </w:pPr>
      <w:r w:rsidRPr="00176826">
        <w:rPr>
          <w:rFonts w:ascii="仿宋" w:eastAsia="仿宋" w:hAnsi="仿宋" w:hint="eastAsia"/>
          <w:sz w:val="30"/>
          <w:szCs w:val="30"/>
        </w:rPr>
        <w:t>作为一名党员，在学懂弄通做实十九大精神，发挥党员的先锋带头作用显得更为重要。而除了学习领会十九大的精神实质，更要知行合一、学以致用，在我工作所处的企业、行业领域深刻的思考，认清大局、看清未来形势，不断提高自身的理论水平，进一步改作风、提效率、敢担当，尤其要强化担当精神，强化攻坚精神，强化开拓精神，为中国特色社会主义的发展贡献出自己的力量。</w:t>
      </w:r>
      <w:r w:rsidRPr="00176826">
        <w:rPr>
          <w:rFonts w:ascii="仿宋" w:eastAsia="仿宋" w:hAnsi="仿宋"/>
          <w:sz w:val="30"/>
          <w:szCs w:val="30"/>
        </w:rPr>
        <w:t xml:space="preserve"> </w:t>
      </w:r>
    </w:p>
    <w:p w:rsidR="00AC5458" w:rsidRPr="00176826" w:rsidRDefault="00AC5458" w:rsidP="00AC5458">
      <w:pPr>
        <w:spacing w:line="48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176826">
        <w:rPr>
          <w:rFonts w:ascii="仿宋" w:eastAsia="仿宋" w:hAnsi="仿宋" w:hint="eastAsia"/>
          <w:sz w:val="30"/>
          <w:szCs w:val="30"/>
        </w:rPr>
        <w:t>一要学出政治新高度。牢固树立政治意识、大局意识、核心意识、看齐意识，更加坚定地拥戴习近平总书记的核心地位和领袖权威，坚决服从党中央的集中统一领导，始终高举旗帜，坚定“四个自信”，保持战略定力，纲举目张把政治建设放在党的建设新的伟大工程的首要龙头地位，方方面面、时时处处凸显党的领导。</w:t>
      </w:r>
    </w:p>
    <w:p w:rsidR="00AC5458" w:rsidRPr="00176826" w:rsidRDefault="00AC5458" w:rsidP="00AC5458">
      <w:pPr>
        <w:spacing w:line="48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176826">
        <w:rPr>
          <w:rFonts w:ascii="仿宋" w:eastAsia="仿宋" w:hAnsi="仿宋" w:hint="eastAsia"/>
          <w:sz w:val="30"/>
          <w:szCs w:val="30"/>
        </w:rPr>
        <w:t>二要学出理论新境界。认真领会和深刻把握党的十九大的精神要义，我们必须以全新的视角和务实的态度，</w:t>
      </w:r>
      <w:proofErr w:type="gramStart"/>
      <w:r w:rsidRPr="00176826">
        <w:rPr>
          <w:rFonts w:ascii="仿宋" w:eastAsia="仿宋" w:hAnsi="仿宋" w:hint="eastAsia"/>
          <w:sz w:val="30"/>
          <w:szCs w:val="30"/>
        </w:rPr>
        <w:t>切实用习近</w:t>
      </w:r>
      <w:proofErr w:type="gramEnd"/>
      <w:r w:rsidRPr="00176826">
        <w:rPr>
          <w:rFonts w:ascii="仿宋" w:eastAsia="仿宋" w:hAnsi="仿宋" w:hint="eastAsia"/>
          <w:sz w:val="30"/>
          <w:szCs w:val="30"/>
        </w:rPr>
        <w:t>平新时代中国特色社会主义思想武装头脑、指导实践，把这一最新马克思主义中国化的理论成果，变成一切工作致胜的思想法宝。学懂思想内涵、历史贡献、实践要求，掌握立场、观点和方法，切实把党的十九大报告的精髓内化于心、外化于行。</w:t>
      </w:r>
    </w:p>
    <w:p w:rsidR="00AC5458" w:rsidRPr="00176826" w:rsidRDefault="00AC5458" w:rsidP="00AC5458">
      <w:pPr>
        <w:spacing w:line="480" w:lineRule="exact"/>
        <w:ind w:firstLineChars="200" w:firstLine="600"/>
        <w:rPr>
          <w:rFonts w:ascii="仿宋" w:eastAsia="仿宋" w:hAnsi="仿宋"/>
          <w:sz w:val="30"/>
          <w:szCs w:val="30"/>
        </w:rPr>
      </w:pPr>
      <w:r w:rsidRPr="00176826">
        <w:rPr>
          <w:rFonts w:ascii="仿宋" w:eastAsia="仿宋" w:hAnsi="仿宋" w:hint="eastAsia"/>
          <w:sz w:val="30"/>
          <w:szCs w:val="30"/>
        </w:rPr>
        <w:t>三要学出精神新状态。党的十九大精神令人信心满怀、激情四溢。报告语言的感染力、思想的穿透力、政治的号召力，给人一种如同踩在鼓点上的兴奋；报告概括的历史性成就和伟大变革，描绘的中华民族伟大复兴的宏伟蓝图，给人一种无比激越的精气神，使我们比以往任何时候具有更加明确的方向感、更加自觉的工作激情、更加亢奋的精神状态。</w:t>
      </w:r>
    </w:p>
    <w:p w:rsidR="00AC5458" w:rsidRPr="00176826" w:rsidRDefault="00AC5458" w:rsidP="00AC5458">
      <w:pPr>
        <w:spacing w:line="480" w:lineRule="exact"/>
        <w:ind w:firstLineChars="200" w:firstLine="600"/>
        <w:rPr>
          <w:rFonts w:ascii="仿宋" w:eastAsia="仿宋" w:hAnsi="仿宋" w:hint="eastAsia"/>
          <w:sz w:val="30"/>
          <w:szCs w:val="30"/>
        </w:rPr>
      </w:pPr>
      <w:r w:rsidRPr="00176826">
        <w:rPr>
          <w:rFonts w:ascii="仿宋" w:eastAsia="仿宋" w:hAnsi="仿宋" w:hint="eastAsia"/>
          <w:sz w:val="30"/>
          <w:szCs w:val="30"/>
        </w:rPr>
        <w:lastRenderedPageBreak/>
        <w:t>伟大的事业薪火相传，伟大的政党生生不息。</w:t>
      </w:r>
    </w:p>
    <w:p w:rsidR="00AC5458" w:rsidRDefault="00AC5458" w:rsidP="00AC5458">
      <w:pPr>
        <w:pStyle w:val="a6"/>
        <w:spacing w:beforeAutospacing="0" w:afterAutospacing="0" w:line="480" w:lineRule="exact"/>
        <w:ind w:left="45" w:right="45" w:firstLine="448"/>
        <w:rPr>
          <w:rFonts w:ascii="仿宋" w:eastAsia="仿宋" w:hAnsi="仿宋" w:cstheme="minorBidi"/>
          <w:sz w:val="30"/>
          <w:szCs w:val="30"/>
        </w:rPr>
      </w:pPr>
      <w:r w:rsidRPr="00176826">
        <w:rPr>
          <w:rFonts w:ascii="仿宋" w:eastAsia="仿宋" w:hAnsi="仿宋" w:cstheme="minorBidi" w:hint="eastAsia"/>
          <w:sz w:val="30"/>
          <w:szCs w:val="30"/>
        </w:rPr>
        <w:t>不忘初心，再谱新章。发展不容等待，责任不容懈怠，把握时代脉搏、担当能源使命、谋求创新发展，以十九大精神为指引，</w:t>
      </w:r>
      <w:r w:rsidR="00176826" w:rsidRPr="00176826">
        <w:rPr>
          <w:rFonts w:ascii="仿宋" w:eastAsia="仿宋" w:hAnsi="仿宋" w:cstheme="minorBidi" w:hint="eastAsia"/>
          <w:sz w:val="30"/>
          <w:szCs w:val="30"/>
        </w:rPr>
        <w:t>2018年，我们必然在新时代中开拓</w:t>
      </w:r>
      <w:r w:rsidRPr="00176826">
        <w:rPr>
          <w:rFonts w:ascii="仿宋" w:eastAsia="仿宋" w:hAnsi="仿宋" w:cstheme="minorBidi" w:hint="eastAsia"/>
          <w:sz w:val="30"/>
          <w:szCs w:val="30"/>
        </w:rPr>
        <w:t>发展新征程，不辜负这个新时代，不辜负能源人的新使命。</w:t>
      </w:r>
      <w:r w:rsidRPr="00176826">
        <w:rPr>
          <w:rFonts w:ascii="仿宋" w:eastAsia="仿宋" w:hAnsi="仿宋" w:cstheme="minorBidi"/>
          <w:sz w:val="30"/>
          <w:szCs w:val="30"/>
        </w:rPr>
        <w:t xml:space="preserve">  </w:t>
      </w:r>
    </w:p>
    <w:p w:rsidR="00C058CD" w:rsidRDefault="00C058CD" w:rsidP="00AC5458">
      <w:pPr>
        <w:pStyle w:val="a6"/>
        <w:spacing w:beforeAutospacing="0" w:afterAutospacing="0" w:line="480" w:lineRule="exact"/>
        <w:ind w:left="45" w:right="45" w:firstLine="448"/>
        <w:rPr>
          <w:rFonts w:ascii="仿宋" w:eastAsia="仿宋" w:hAnsi="仿宋" w:cstheme="minorBidi"/>
          <w:sz w:val="30"/>
          <w:szCs w:val="30"/>
        </w:rPr>
      </w:pPr>
    </w:p>
    <w:p w:rsidR="00C058CD" w:rsidRDefault="00C058CD" w:rsidP="00AC5458">
      <w:pPr>
        <w:pStyle w:val="a6"/>
        <w:spacing w:beforeAutospacing="0" w:afterAutospacing="0" w:line="480" w:lineRule="exact"/>
        <w:ind w:left="45" w:right="45" w:firstLine="448"/>
        <w:rPr>
          <w:rFonts w:ascii="仿宋" w:eastAsia="仿宋" w:hAnsi="仿宋" w:cstheme="minorBidi"/>
          <w:sz w:val="30"/>
          <w:szCs w:val="30"/>
        </w:rPr>
      </w:pPr>
    </w:p>
    <w:p w:rsidR="00C058CD" w:rsidRDefault="00C058CD" w:rsidP="00AC5458">
      <w:pPr>
        <w:pStyle w:val="a6"/>
        <w:spacing w:beforeAutospacing="0" w:afterAutospacing="0" w:line="480" w:lineRule="exact"/>
        <w:ind w:left="45" w:right="45" w:firstLine="448"/>
        <w:rPr>
          <w:rFonts w:ascii="仿宋" w:eastAsia="仿宋" w:hAnsi="仿宋" w:cstheme="minorBidi"/>
          <w:sz w:val="30"/>
          <w:szCs w:val="30"/>
        </w:rPr>
      </w:pPr>
    </w:p>
    <w:p w:rsidR="00C058CD" w:rsidRDefault="00C058CD" w:rsidP="00AC5458">
      <w:pPr>
        <w:pStyle w:val="a6"/>
        <w:spacing w:beforeAutospacing="0" w:afterAutospacing="0" w:line="480" w:lineRule="exact"/>
        <w:ind w:left="45" w:right="45" w:firstLine="448"/>
        <w:rPr>
          <w:rFonts w:ascii="仿宋" w:eastAsia="仿宋" w:hAnsi="仿宋" w:cstheme="minorBidi"/>
          <w:sz w:val="30"/>
          <w:szCs w:val="30"/>
        </w:rPr>
      </w:pPr>
    </w:p>
    <w:p w:rsidR="00C058CD" w:rsidRDefault="00C058CD" w:rsidP="00AC5458">
      <w:pPr>
        <w:pStyle w:val="a6"/>
        <w:spacing w:beforeAutospacing="0" w:afterAutospacing="0" w:line="480" w:lineRule="exact"/>
        <w:ind w:left="45" w:right="45" w:firstLine="448"/>
        <w:rPr>
          <w:rFonts w:ascii="仿宋" w:eastAsia="仿宋" w:hAnsi="仿宋" w:cstheme="minorBidi"/>
          <w:sz w:val="30"/>
          <w:szCs w:val="30"/>
        </w:rPr>
      </w:pPr>
    </w:p>
    <w:p w:rsidR="00C058CD" w:rsidRDefault="00C058CD" w:rsidP="00AC5458">
      <w:pPr>
        <w:pStyle w:val="a6"/>
        <w:spacing w:beforeAutospacing="0" w:afterAutospacing="0" w:line="480" w:lineRule="exact"/>
        <w:ind w:left="45" w:right="45" w:firstLine="448"/>
        <w:rPr>
          <w:rFonts w:ascii="仿宋" w:eastAsia="仿宋" w:hAnsi="仿宋" w:cstheme="minorBidi"/>
          <w:sz w:val="30"/>
          <w:szCs w:val="30"/>
        </w:rPr>
      </w:pPr>
    </w:p>
    <w:p w:rsidR="00C058CD" w:rsidRDefault="00C058CD" w:rsidP="00AC5458">
      <w:pPr>
        <w:pStyle w:val="a6"/>
        <w:spacing w:beforeAutospacing="0" w:afterAutospacing="0" w:line="480" w:lineRule="exact"/>
        <w:ind w:left="45" w:right="45" w:firstLine="448"/>
        <w:rPr>
          <w:rFonts w:ascii="仿宋" w:eastAsia="仿宋" w:hAnsi="仿宋" w:cstheme="minorBidi"/>
          <w:sz w:val="30"/>
          <w:szCs w:val="30"/>
        </w:rPr>
      </w:pPr>
    </w:p>
    <w:p w:rsidR="00C058CD" w:rsidRDefault="00C058CD" w:rsidP="00AC5458">
      <w:pPr>
        <w:pStyle w:val="a6"/>
        <w:spacing w:beforeAutospacing="0" w:afterAutospacing="0" w:line="480" w:lineRule="exact"/>
        <w:ind w:left="45" w:right="45" w:firstLine="448"/>
        <w:rPr>
          <w:rFonts w:ascii="仿宋" w:eastAsia="仿宋" w:hAnsi="仿宋" w:cstheme="minorBidi"/>
          <w:sz w:val="30"/>
          <w:szCs w:val="30"/>
        </w:rPr>
      </w:pPr>
    </w:p>
    <w:p w:rsidR="00C058CD" w:rsidRDefault="00C058CD" w:rsidP="00AC5458">
      <w:pPr>
        <w:pStyle w:val="a6"/>
        <w:spacing w:beforeAutospacing="0" w:afterAutospacing="0" w:line="480" w:lineRule="exact"/>
        <w:ind w:left="45" w:right="45" w:firstLine="448"/>
        <w:rPr>
          <w:rFonts w:ascii="仿宋" w:eastAsia="仿宋" w:hAnsi="仿宋" w:cstheme="minorBidi"/>
          <w:sz w:val="30"/>
          <w:szCs w:val="30"/>
        </w:rPr>
      </w:pPr>
    </w:p>
    <w:p w:rsidR="00C058CD" w:rsidRDefault="00C058CD" w:rsidP="00AC5458">
      <w:pPr>
        <w:pStyle w:val="a6"/>
        <w:spacing w:beforeAutospacing="0" w:afterAutospacing="0" w:line="480" w:lineRule="exact"/>
        <w:ind w:left="45" w:right="45" w:firstLine="448"/>
        <w:rPr>
          <w:rFonts w:ascii="仿宋" w:eastAsia="仿宋" w:hAnsi="仿宋" w:cstheme="minorBidi"/>
          <w:sz w:val="30"/>
          <w:szCs w:val="30"/>
        </w:rPr>
      </w:pPr>
    </w:p>
    <w:p w:rsidR="00C058CD" w:rsidRDefault="00C058CD" w:rsidP="00AC5458">
      <w:pPr>
        <w:pStyle w:val="a6"/>
        <w:spacing w:beforeAutospacing="0" w:afterAutospacing="0" w:line="480" w:lineRule="exact"/>
        <w:ind w:left="45" w:right="45" w:firstLine="448"/>
        <w:rPr>
          <w:rFonts w:ascii="仿宋" w:eastAsia="仿宋" w:hAnsi="仿宋" w:cstheme="minorBidi"/>
          <w:sz w:val="30"/>
          <w:szCs w:val="30"/>
        </w:rPr>
      </w:pPr>
    </w:p>
    <w:p w:rsidR="00C058CD" w:rsidRDefault="00C058CD" w:rsidP="00AC5458">
      <w:pPr>
        <w:pStyle w:val="a6"/>
        <w:spacing w:beforeAutospacing="0" w:afterAutospacing="0" w:line="480" w:lineRule="exact"/>
        <w:ind w:left="45" w:right="45" w:firstLine="448"/>
        <w:rPr>
          <w:rFonts w:ascii="仿宋" w:eastAsia="仿宋" w:hAnsi="仿宋" w:cstheme="minorBidi"/>
          <w:sz w:val="30"/>
          <w:szCs w:val="30"/>
        </w:rPr>
      </w:pPr>
    </w:p>
    <w:p w:rsidR="00C058CD" w:rsidRDefault="00C058CD" w:rsidP="00AC5458">
      <w:pPr>
        <w:pStyle w:val="a6"/>
        <w:spacing w:beforeAutospacing="0" w:afterAutospacing="0" w:line="480" w:lineRule="exact"/>
        <w:ind w:left="45" w:right="45" w:firstLine="448"/>
        <w:rPr>
          <w:rFonts w:ascii="仿宋" w:eastAsia="仿宋" w:hAnsi="仿宋" w:cstheme="minorBidi"/>
          <w:sz w:val="30"/>
          <w:szCs w:val="30"/>
        </w:rPr>
      </w:pPr>
    </w:p>
    <w:p w:rsidR="00C058CD" w:rsidRDefault="00C058CD" w:rsidP="00AC5458">
      <w:pPr>
        <w:pStyle w:val="a6"/>
        <w:spacing w:beforeAutospacing="0" w:afterAutospacing="0" w:line="480" w:lineRule="exact"/>
        <w:ind w:left="45" w:right="45" w:firstLine="448"/>
        <w:rPr>
          <w:rFonts w:ascii="仿宋" w:eastAsia="仿宋" w:hAnsi="仿宋" w:cstheme="minorBidi"/>
          <w:sz w:val="30"/>
          <w:szCs w:val="30"/>
        </w:rPr>
      </w:pPr>
    </w:p>
    <w:p w:rsidR="00C058CD" w:rsidRDefault="00C058CD" w:rsidP="00AC5458">
      <w:pPr>
        <w:pStyle w:val="a6"/>
        <w:spacing w:beforeAutospacing="0" w:afterAutospacing="0" w:line="480" w:lineRule="exact"/>
        <w:ind w:left="45" w:right="45" w:firstLine="448"/>
        <w:rPr>
          <w:rFonts w:ascii="仿宋" w:eastAsia="仿宋" w:hAnsi="仿宋" w:cstheme="minorBidi"/>
          <w:sz w:val="30"/>
          <w:szCs w:val="30"/>
        </w:rPr>
      </w:pPr>
    </w:p>
    <w:p w:rsidR="00C058CD" w:rsidRDefault="00C058CD" w:rsidP="00AC5458">
      <w:pPr>
        <w:pStyle w:val="a6"/>
        <w:spacing w:beforeAutospacing="0" w:afterAutospacing="0" w:line="480" w:lineRule="exact"/>
        <w:ind w:left="45" w:right="45" w:firstLine="448"/>
        <w:rPr>
          <w:rFonts w:ascii="仿宋" w:eastAsia="仿宋" w:hAnsi="仿宋" w:cstheme="minorBidi"/>
          <w:sz w:val="30"/>
          <w:szCs w:val="30"/>
        </w:rPr>
      </w:pPr>
      <w:r>
        <w:rPr>
          <w:rFonts w:ascii="仿宋" w:eastAsia="仿宋" w:hAnsi="仿宋" w:cstheme="minorBidi"/>
          <w:sz w:val="30"/>
          <w:szCs w:val="30"/>
        </w:rPr>
        <w:t xml:space="preserve">                                  傅雪飞</w:t>
      </w:r>
    </w:p>
    <w:p w:rsidR="00C058CD" w:rsidRPr="00176826" w:rsidRDefault="00C058CD" w:rsidP="00AC5458">
      <w:pPr>
        <w:pStyle w:val="a6"/>
        <w:spacing w:beforeAutospacing="0" w:afterAutospacing="0" w:line="480" w:lineRule="exact"/>
        <w:ind w:left="45" w:right="45" w:firstLine="448"/>
        <w:rPr>
          <w:rFonts w:ascii="仿宋" w:eastAsia="仿宋" w:hAnsi="仿宋" w:cstheme="minorBidi" w:hint="eastAsia"/>
          <w:sz w:val="30"/>
          <w:szCs w:val="30"/>
        </w:rPr>
      </w:pPr>
      <w:r>
        <w:rPr>
          <w:rFonts w:ascii="仿宋" w:eastAsia="仿宋" w:hAnsi="仿宋" w:cstheme="minorBidi" w:hint="eastAsia"/>
          <w:sz w:val="30"/>
          <w:szCs w:val="30"/>
        </w:rPr>
        <w:t xml:space="preserve">                            二零一七年十二月</w:t>
      </w:r>
      <w:bookmarkStart w:id="0" w:name="_GoBack"/>
      <w:bookmarkEnd w:id="0"/>
    </w:p>
    <w:p w:rsidR="00AC5458" w:rsidRPr="00AC5458" w:rsidRDefault="00AC5458" w:rsidP="00AC5458">
      <w:pPr>
        <w:spacing w:line="480" w:lineRule="exact"/>
        <w:ind w:firstLineChars="200" w:firstLine="420"/>
        <w:rPr>
          <w:rFonts w:hint="eastAsia"/>
        </w:rPr>
      </w:pPr>
    </w:p>
    <w:p w:rsidR="00AC5458" w:rsidRPr="00AC5458" w:rsidRDefault="00AC5458" w:rsidP="00AC5458">
      <w:pPr>
        <w:spacing w:line="600" w:lineRule="exact"/>
        <w:rPr>
          <w:rFonts w:ascii="宋体" w:hint="eastAsia"/>
          <w:sz w:val="28"/>
          <w:szCs w:val="28"/>
        </w:rPr>
      </w:pPr>
    </w:p>
    <w:p w:rsidR="00033D36" w:rsidRDefault="00033D36">
      <w:pPr>
        <w:ind w:firstLineChars="350" w:firstLine="980"/>
        <w:jc w:val="right"/>
        <w:rPr>
          <w:rFonts w:asciiTheme="majorEastAsia" w:eastAsiaTheme="majorEastAsia" w:hAnsiTheme="majorEastAsia"/>
          <w:sz w:val="28"/>
          <w:szCs w:val="28"/>
        </w:rPr>
      </w:pPr>
    </w:p>
    <w:sectPr w:rsidR="00033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E08"/>
    <w:rsid w:val="00033D36"/>
    <w:rsid w:val="0007298E"/>
    <w:rsid w:val="00084E9E"/>
    <w:rsid w:val="00097EE2"/>
    <w:rsid w:val="000A7349"/>
    <w:rsid w:val="000E267A"/>
    <w:rsid w:val="00100A39"/>
    <w:rsid w:val="0010351A"/>
    <w:rsid w:val="00103AC6"/>
    <w:rsid w:val="0012574F"/>
    <w:rsid w:val="00176826"/>
    <w:rsid w:val="001D0FBD"/>
    <w:rsid w:val="00261AEA"/>
    <w:rsid w:val="00294DE7"/>
    <w:rsid w:val="002A01FD"/>
    <w:rsid w:val="003A1040"/>
    <w:rsid w:val="0042437D"/>
    <w:rsid w:val="004428AE"/>
    <w:rsid w:val="004E4D8C"/>
    <w:rsid w:val="00567F7B"/>
    <w:rsid w:val="005B149A"/>
    <w:rsid w:val="00605084"/>
    <w:rsid w:val="00657BB3"/>
    <w:rsid w:val="006E7C81"/>
    <w:rsid w:val="007168C2"/>
    <w:rsid w:val="00721E79"/>
    <w:rsid w:val="007A3BC4"/>
    <w:rsid w:val="007D1000"/>
    <w:rsid w:val="007E10BE"/>
    <w:rsid w:val="00810250"/>
    <w:rsid w:val="00811F54"/>
    <w:rsid w:val="00886265"/>
    <w:rsid w:val="008B630C"/>
    <w:rsid w:val="008C6162"/>
    <w:rsid w:val="009137FB"/>
    <w:rsid w:val="00923E4B"/>
    <w:rsid w:val="00936225"/>
    <w:rsid w:val="00943D35"/>
    <w:rsid w:val="009A103F"/>
    <w:rsid w:val="009B1D85"/>
    <w:rsid w:val="009D67BE"/>
    <w:rsid w:val="00A13DE3"/>
    <w:rsid w:val="00A311FE"/>
    <w:rsid w:val="00A42E18"/>
    <w:rsid w:val="00A52E2B"/>
    <w:rsid w:val="00AC5458"/>
    <w:rsid w:val="00B83E75"/>
    <w:rsid w:val="00BA5CB5"/>
    <w:rsid w:val="00BB1C14"/>
    <w:rsid w:val="00BC76A3"/>
    <w:rsid w:val="00C058CD"/>
    <w:rsid w:val="00C32E4D"/>
    <w:rsid w:val="00C37BE9"/>
    <w:rsid w:val="00C626A6"/>
    <w:rsid w:val="00CA1D26"/>
    <w:rsid w:val="00CA5194"/>
    <w:rsid w:val="00CB0DE4"/>
    <w:rsid w:val="00CB0EF7"/>
    <w:rsid w:val="00D36F72"/>
    <w:rsid w:val="00D56B28"/>
    <w:rsid w:val="00DB38EF"/>
    <w:rsid w:val="00DC6AA2"/>
    <w:rsid w:val="00DF08A0"/>
    <w:rsid w:val="00DF5EBA"/>
    <w:rsid w:val="00E164AA"/>
    <w:rsid w:val="00E305BF"/>
    <w:rsid w:val="00E7526B"/>
    <w:rsid w:val="00EB466A"/>
    <w:rsid w:val="00EB7CBF"/>
    <w:rsid w:val="00F95CF3"/>
    <w:rsid w:val="00FA3646"/>
    <w:rsid w:val="00FB295E"/>
    <w:rsid w:val="00FD2E08"/>
    <w:rsid w:val="28261C04"/>
    <w:rsid w:val="5B321C90"/>
    <w:rsid w:val="6C1B0D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1E2297-077E-43F4-8FD0-7FEBBDEA3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Calibri" w:eastAsia="宋体" w:hAnsi="Calibri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paragraph" w:customStyle="1" w:styleId="10">
    <w:name w:val="列出段落1"/>
    <w:basedOn w:val="a"/>
    <w:pPr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6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3FC743-9B96-4940-9CCE-DDB2BCD3F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205</Words>
  <Characters>1170</Characters>
  <Application>Microsoft Office Word</Application>
  <DocSecurity>0</DocSecurity>
  <Lines>9</Lines>
  <Paragraphs>2</Paragraphs>
  <ScaleCrop>false</ScaleCrop>
  <Company>微软中国</Company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个人用户</dc:creator>
  <cp:lastModifiedBy>qimin.zhu</cp:lastModifiedBy>
  <cp:revision>3</cp:revision>
  <cp:lastPrinted>2014-12-19T07:06:00Z</cp:lastPrinted>
  <dcterms:created xsi:type="dcterms:W3CDTF">2018-01-10T11:22:00Z</dcterms:created>
  <dcterms:modified xsi:type="dcterms:W3CDTF">2018-01-10T11:22:00Z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2052-10.8.0.6058</vt:lpwstr>
  </property>
</Properties>
</file>