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35" w:rsidRDefault="00FA1E9A" w:rsidP="00A6613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0086">
        <w:rPr>
          <w:rFonts w:ascii="Times New Roman" w:hAnsi="Times New Roman" w:cs="Times New Roman"/>
          <w:b/>
          <w:sz w:val="24"/>
          <w:szCs w:val="24"/>
        </w:rPr>
        <w:t>Data Explanation for</w:t>
      </w:r>
      <w:r w:rsidR="00A661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1E9A" w:rsidRPr="004A0086" w:rsidRDefault="00FA1E9A" w:rsidP="00A6613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0086">
        <w:rPr>
          <w:rFonts w:ascii="Times New Roman" w:hAnsi="Times New Roman" w:cs="Times New Roman"/>
          <w:b/>
          <w:sz w:val="24"/>
          <w:szCs w:val="24"/>
        </w:rPr>
        <w:t xml:space="preserve">"Will </w:t>
      </w:r>
      <w:r w:rsidR="00363D87" w:rsidRPr="004A0086">
        <w:rPr>
          <w:rFonts w:ascii="Times New Roman" w:hAnsi="Times New Roman" w:cs="Times New Roman"/>
          <w:b/>
          <w:sz w:val="24"/>
          <w:szCs w:val="24"/>
        </w:rPr>
        <w:t>t</w:t>
      </w:r>
      <w:r w:rsidRPr="004A0086">
        <w:rPr>
          <w:rFonts w:ascii="Times New Roman" w:hAnsi="Times New Roman" w:cs="Times New Roman"/>
          <w:b/>
          <w:sz w:val="24"/>
          <w:szCs w:val="24"/>
        </w:rPr>
        <w:t xml:space="preserve">here be Blood? </w:t>
      </w:r>
      <w:proofErr w:type="gramStart"/>
      <w:r w:rsidRPr="004A0086">
        <w:rPr>
          <w:rFonts w:ascii="Times New Roman" w:hAnsi="Times New Roman" w:cs="Times New Roman"/>
          <w:b/>
          <w:sz w:val="24"/>
          <w:szCs w:val="24"/>
        </w:rPr>
        <w:t>Incentives and Displacement Effects in Pro-Social Behavior".</w:t>
      </w:r>
      <w:proofErr w:type="gramEnd"/>
    </w:p>
    <w:p w:rsidR="00FA1E9A" w:rsidRPr="00363D87" w:rsidRDefault="00FA1E9A" w:rsidP="00A661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3D87">
        <w:rPr>
          <w:rFonts w:ascii="Times New Roman" w:hAnsi="Times New Roman" w:cs="Times New Roman"/>
          <w:sz w:val="24"/>
          <w:szCs w:val="24"/>
        </w:rPr>
        <w:t>Nicola Lacetera, Mario Macis and Robert Slonim</w:t>
      </w:r>
    </w:p>
    <w:p w:rsidR="00FA1E9A" w:rsidRPr="00363D87" w:rsidRDefault="00FA1E9A" w:rsidP="00A661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3D87">
        <w:rPr>
          <w:rFonts w:ascii="Times New Roman" w:hAnsi="Times New Roman" w:cs="Times New Roman"/>
          <w:sz w:val="24"/>
          <w:szCs w:val="24"/>
        </w:rPr>
        <w:t>American Economic Journal: Economic Policy</w:t>
      </w:r>
      <w:r w:rsidR="004A0086">
        <w:rPr>
          <w:rFonts w:ascii="Times New Roman" w:hAnsi="Times New Roman" w:cs="Times New Roman"/>
          <w:sz w:val="24"/>
          <w:szCs w:val="24"/>
        </w:rPr>
        <w:t xml:space="preserve"> </w:t>
      </w:r>
      <w:r w:rsidR="00E6520A">
        <w:rPr>
          <w:rFonts w:ascii="Times New Roman" w:hAnsi="Times New Roman" w:cs="Times New Roman"/>
          <w:sz w:val="24"/>
          <w:szCs w:val="24"/>
        </w:rPr>
        <w:t>2012, 4</w:t>
      </w:r>
      <w:r w:rsidR="004A0086" w:rsidRPr="004A0086">
        <w:rPr>
          <w:rFonts w:ascii="Times New Roman" w:hAnsi="Times New Roman" w:cs="Times New Roman"/>
          <w:sz w:val="24"/>
          <w:szCs w:val="24"/>
        </w:rPr>
        <w:t>(1): 186-223</w:t>
      </w:r>
      <w:r w:rsidR="00E6520A">
        <w:rPr>
          <w:rFonts w:ascii="Times New Roman" w:hAnsi="Times New Roman" w:cs="Times New Roman"/>
          <w:sz w:val="24"/>
          <w:szCs w:val="24"/>
        </w:rPr>
        <w:t>.</w:t>
      </w:r>
    </w:p>
    <w:p w:rsidR="00FA1E9A" w:rsidRPr="00A66135" w:rsidRDefault="00FA1E9A" w:rsidP="00D03AF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A1E9A" w:rsidRPr="00A66135" w:rsidRDefault="00D03AFC" w:rsidP="00D03AF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FA1E9A" w:rsidRPr="00A66135">
        <w:rPr>
          <w:rFonts w:ascii="Times New Roman" w:hAnsi="Times New Roman" w:cs="Times New Roman"/>
        </w:rPr>
        <w:t>dowtbb.do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FA1E9A" w:rsidRPr="00A66135">
        <w:rPr>
          <w:rFonts w:ascii="Times New Roman" w:hAnsi="Times New Roman" w:cs="Times New Roman"/>
        </w:rPr>
        <w:t xml:space="preserve">is the .do file that is used to produce the tables and figures that are presented in the paper.  The .do file is in </w:t>
      </w:r>
      <w:proofErr w:type="spellStart"/>
      <w:r w:rsidR="00FA1E9A" w:rsidRPr="00A66135">
        <w:rPr>
          <w:rFonts w:ascii="Times New Roman" w:hAnsi="Times New Roman" w:cs="Times New Roman"/>
        </w:rPr>
        <w:t>Stata</w:t>
      </w:r>
      <w:proofErr w:type="spellEnd"/>
      <w:r w:rsidR="00FA1E9A" w:rsidRPr="00A66135">
        <w:rPr>
          <w:rFonts w:ascii="Times New Roman" w:hAnsi="Times New Roman" w:cs="Times New Roman"/>
        </w:rPr>
        <w:t xml:space="preserve"> format. The data that the .do file reads is a proprietary data</w:t>
      </w:r>
      <w:r>
        <w:rPr>
          <w:rFonts w:ascii="Times New Roman" w:hAnsi="Times New Roman" w:cs="Times New Roman"/>
        </w:rPr>
        <w:t xml:space="preserve"> </w:t>
      </w:r>
      <w:r w:rsidR="00FA1E9A" w:rsidRPr="00A66135">
        <w:rPr>
          <w:rFonts w:ascii="Times New Roman" w:hAnsi="Times New Roman" w:cs="Times New Roman"/>
        </w:rPr>
        <w:t>set from the Northern Ohio Blood Service Region of the American Red Cross</w:t>
      </w:r>
      <w:r w:rsidR="00A66135">
        <w:rPr>
          <w:rFonts w:ascii="Times New Roman" w:hAnsi="Times New Roman" w:cs="Times New Roman"/>
        </w:rPr>
        <w:t xml:space="preserve"> (</w:t>
      </w:r>
      <w:r w:rsidR="00A66135" w:rsidRPr="00A66135">
        <w:rPr>
          <w:rFonts w:ascii="Times New Roman" w:hAnsi="Times New Roman" w:cs="Times New Roman"/>
        </w:rPr>
        <w:t>“ARC-LMS Data Set”</w:t>
      </w:r>
      <w:r w:rsidR="00A66135">
        <w:rPr>
          <w:rFonts w:ascii="Times New Roman" w:hAnsi="Times New Roman" w:cs="Times New Roman"/>
        </w:rPr>
        <w:t>)</w:t>
      </w:r>
      <w:r w:rsidR="00FA1E9A" w:rsidRPr="00A66135">
        <w:rPr>
          <w:rFonts w:ascii="Times New Roman" w:hAnsi="Times New Roman" w:cs="Times New Roman"/>
        </w:rPr>
        <w:t xml:space="preserve">. Data requests can be made to Barbara </w:t>
      </w:r>
      <w:proofErr w:type="spellStart"/>
      <w:r w:rsidR="00FA1E9A" w:rsidRPr="00A66135">
        <w:rPr>
          <w:rFonts w:ascii="Times New Roman" w:hAnsi="Times New Roman" w:cs="Times New Roman"/>
        </w:rPr>
        <w:t>Thiel</w:t>
      </w:r>
      <w:proofErr w:type="spellEnd"/>
      <w:r w:rsidR="00FA1E9A" w:rsidRPr="00A66135">
        <w:rPr>
          <w:rFonts w:ascii="Times New Roman" w:hAnsi="Times New Roman" w:cs="Times New Roman"/>
        </w:rPr>
        <w:t xml:space="preserve"> sending an email to </w:t>
      </w:r>
      <w:hyperlink r:id="rId4" w:history="1">
        <w:r w:rsidR="00203454" w:rsidRPr="00A66135">
          <w:rPr>
            <w:rStyle w:val="Hyperlink"/>
            <w:rFonts w:ascii="Times New Roman" w:hAnsi="Times New Roman" w:cs="Times New Roman"/>
          </w:rPr>
          <w:t>ThielBar@usa.redcross.org</w:t>
        </w:r>
      </w:hyperlink>
      <w:r w:rsidR="00FA1E9A" w:rsidRPr="00A66135">
        <w:rPr>
          <w:rFonts w:ascii="Times New Roman" w:hAnsi="Times New Roman" w:cs="Times New Roman"/>
        </w:rPr>
        <w:t>.</w:t>
      </w:r>
    </w:p>
    <w:p w:rsidR="00A66135" w:rsidRPr="00A66135" w:rsidRDefault="00A66135" w:rsidP="00A66135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203454" w:rsidRDefault="00203454" w:rsidP="00A66135">
      <w:pPr>
        <w:spacing w:after="0"/>
        <w:rPr>
          <w:rFonts w:ascii="Times New Roman" w:hAnsi="Times New Roman" w:cs="Times New Roman"/>
        </w:rPr>
      </w:pPr>
      <w:r w:rsidRPr="00A66135">
        <w:rPr>
          <w:rFonts w:ascii="Times New Roman" w:hAnsi="Times New Roman" w:cs="Times New Roman"/>
        </w:rPr>
        <w:t xml:space="preserve">Below we provide the list of variables in the </w:t>
      </w:r>
      <w:r w:rsidR="00A66135">
        <w:rPr>
          <w:rFonts w:ascii="Times New Roman" w:hAnsi="Times New Roman" w:cs="Times New Roman"/>
        </w:rPr>
        <w:t>(</w:t>
      </w:r>
      <w:r w:rsidRPr="00A66135">
        <w:rPr>
          <w:rFonts w:ascii="Times New Roman" w:hAnsi="Times New Roman" w:cs="Times New Roman"/>
        </w:rPr>
        <w:t>“ARC-LMS Data Set”</w:t>
      </w:r>
      <w:r w:rsidR="00A66135">
        <w:rPr>
          <w:rFonts w:ascii="Times New Roman" w:hAnsi="Times New Roman" w:cs="Times New Roman"/>
        </w:rPr>
        <w:t>):</w:t>
      </w:r>
    </w:p>
    <w:p w:rsidR="00D03AFC" w:rsidRDefault="00D03AFC" w:rsidP="00A66135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D03AFC" w:rsidRDefault="00D03AFC" w:rsidP="00A66135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D03AFC">
        <w:rPr>
          <w:rFonts w:ascii="Times New Roman" w:hAnsi="Times New Roman" w:cs="Times New Roman"/>
          <w:sz w:val="20"/>
          <w:szCs w:val="20"/>
          <w:u w:val="single"/>
        </w:rPr>
        <w:t>Observational data</w:t>
      </w:r>
    </w:p>
    <w:p w:rsidR="00D03AFC" w:rsidRPr="00D03AFC" w:rsidRDefault="00D03AFC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3AFC">
        <w:rPr>
          <w:rFonts w:ascii="Times New Roman" w:hAnsi="Times New Roman" w:cs="Times New Roman"/>
          <w:sz w:val="20"/>
          <w:szCs w:val="20"/>
        </w:rPr>
        <w:t>(N = 14,029 blood drives)</w:t>
      </w:r>
    </w:p>
    <w:p w:rsidR="00D03AFC" w:rsidRDefault="00D03AFC" w:rsidP="00A661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6135">
        <w:rPr>
          <w:rFonts w:ascii="Times New Roman" w:hAnsi="Times New Roman" w:cs="Times New Roman"/>
          <w:sz w:val="20"/>
          <w:szCs w:val="20"/>
        </w:rPr>
        <w:t>hostid</w:t>
      </w:r>
      <w:proofErr w:type="spellEnd"/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drive host unique identifier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type of drive host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6135">
        <w:rPr>
          <w:rFonts w:ascii="Times New Roman" w:hAnsi="Times New Roman" w:cs="Times New Roman"/>
          <w:sz w:val="20"/>
          <w:szCs w:val="20"/>
        </w:rPr>
        <w:t>zipid</w:t>
      </w:r>
      <w:proofErr w:type="spellEnd"/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66135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r w:rsidRPr="00A66135">
        <w:rPr>
          <w:rFonts w:ascii="Times New Roman" w:hAnsi="Times New Roman" w:cs="Times New Roman"/>
          <w:sz w:val="20"/>
          <w:szCs w:val="20"/>
        </w:rPr>
        <w:t xml:space="preserve"> of drive host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6135">
        <w:rPr>
          <w:rFonts w:ascii="Times New Roman" w:hAnsi="Times New Roman" w:cs="Times New Roman"/>
          <w:sz w:val="20"/>
          <w:szCs w:val="20"/>
        </w:rPr>
        <w:t>repid</w:t>
      </w:r>
      <w:proofErr w:type="spellEnd"/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ARC Representative id (anonym)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flyer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1 = if donors informed through flyers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6135">
        <w:rPr>
          <w:rFonts w:ascii="Times New Roman" w:hAnsi="Times New Roman" w:cs="Times New Roman"/>
          <w:sz w:val="20"/>
          <w:szCs w:val="20"/>
        </w:rPr>
        <w:t>driveid</w:t>
      </w:r>
      <w:proofErr w:type="spellEnd"/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group(</w:t>
      </w:r>
      <w:proofErr w:type="spellStart"/>
      <w:r w:rsidRPr="00A66135">
        <w:rPr>
          <w:rFonts w:ascii="Times New Roman" w:hAnsi="Times New Roman" w:cs="Times New Roman"/>
          <w:sz w:val="20"/>
          <w:szCs w:val="20"/>
        </w:rPr>
        <w:t>driveid</w:t>
      </w:r>
      <w:proofErr w:type="spellEnd"/>
      <w:r w:rsidRPr="00A66135">
        <w:rPr>
          <w:rFonts w:ascii="Times New Roman" w:hAnsi="Times New Roman" w:cs="Times New Roman"/>
          <w:sz w:val="20"/>
          <w:szCs w:val="20"/>
        </w:rPr>
        <w:t>)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year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year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month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month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week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week of the month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weekday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day of the week, 0=Sunday, 6=Saturday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 xml:space="preserve">calendar date in </w:t>
      </w:r>
      <w:proofErr w:type="spellStart"/>
      <w:r w:rsidRPr="00A66135">
        <w:rPr>
          <w:rFonts w:ascii="Times New Roman" w:hAnsi="Times New Roman" w:cs="Times New Roman"/>
          <w:sz w:val="20"/>
          <w:szCs w:val="20"/>
        </w:rPr>
        <w:t>Stata</w:t>
      </w:r>
      <w:proofErr w:type="spellEnd"/>
      <w:r w:rsidRPr="00A66135">
        <w:rPr>
          <w:rFonts w:ascii="Times New Roman" w:hAnsi="Times New Roman" w:cs="Times New Roman"/>
          <w:sz w:val="20"/>
          <w:szCs w:val="20"/>
        </w:rPr>
        <w:t xml:space="preserve"> format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open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1=open drive, 0=closed drive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length of drive, in hours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presenting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number of individuals who presented to donate at the drive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collected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units of blood collected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deferred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numbers of donors deferred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incenti</w:t>
      </w:r>
      <w:r w:rsidR="00A66135">
        <w:rPr>
          <w:rFonts w:ascii="Times New Roman" w:hAnsi="Times New Roman" w:cs="Times New Roman"/>
          <w:sz w:val="20"/>
          <w:szCs w:val="20"/>
        </w:rPr>
        <w:t>ve</w:t>
      </w:r>
      <w:proofErr w:type="gramEnd"/>
      <w:r w:rsidR="00A66135">
        <w:rPr>
          <w:rFonts w:ascii="Times New Roman" w:hAnsi="Times New Roman" w:cs="Times New Roman"/>
          <w:sz w:val="20"/>
          <w:szCs w:val="20"/>
        </w:rPr>
        <w:t>:</w:t>
      </w:r>
      <w:r w:rsidR="00A66135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= 1 if material reward offered at the drive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6135">
        <w:rPr>
          <w:rFonts w:ascii="Times New Roman" w:hAnsi="Times New Roman" w:cs="Times New Roman"/>
          <w:sz w:val="20"/>
          <w:szCs w:val="20"/>
        </w:rPr>
        <w:t>incentivetype</w:t>
      </w:r>
      <w:proofErr w:type="spellEnd"/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specific item offered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6135">
        <w:rPr>
          <w:rFonts w:ascii="Times New Roman" w:hAnsi="Times New Roman" w:cs="Times New Roman"/>
          <w:sz w:val="20"/>
          <w:szCs w:val="20"/>
        </w:rPr>
        <w:t>incentcost</w:t>
      </w:r>
      <w:proofErr w:type="spellEnd"/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 xml:space="preserve"> cost of item to ARC, $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6135">
        <w:rPr>
          <w:rFonts w:ascii="Times New Roman" w:hAnsi="Times New Roman" w:cs="Times New Roman"/>
          <w:sz w:val="20"/>
          <w:szCs w:val="20"/>
        </w:rPr>
        <w:t>otherattribute</w:t>
      </w:r>
      <w:proofErr w:type="spellEnd"/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other attribute of the drive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temperature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average temperature (F) on day of drive at site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rain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inches of rain on day of drive at site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snow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inches of snow fallen in the 48hrs prior to the drive at site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6135">
        <w:rPr>
          <w:rFonts w:ascii="Times New Roman" w:hAnsi="Times New Roman" w:cs="Times New Roman"/>
          <w:sz w:val="20"/>
          <w:szCs w:val="20"/>
        </w:rPr>
        <w:t>intensity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>:</w:t>
      </w:r>
      <w:r w:rsidRPr="00A66135">
        <w:rPr>
          <w:rFonts w:ascii="Times New Roman" w:hAnsi="Times New Roman" w:cs="Times New Roman"/>
          <w:sz w:val="20"/>
          <w:szCs w:val="20"/>
        </w:rPr>
        <w:tab/>
        <w:t>amount of rain per hour of precipitation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all02: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total # of neighboring drives within 0-2 miles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all24: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total # of neighboring drives within 2-4 miles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all410: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>total # of neighboring drives within 4-10 miles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inc02: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 xml:space="preserve"># of </w:t>
      </w:r>
      <w:proofErr w:type="spellStart"/>
      <w:r w:rsidRPr="00A66135">
        <w:rPr>
          <w:rFonts w:ascii="Times New Roman" w:hAnsi="Times New Roman" w:cs="Times New Roman"/>
          <w:sz w:val="20"/>
          <w:szCs w:val="20"/>
        </w:rPr>
        <w:t>neighb</w:t>
      </w:r>
      <w:proofErr w:type="spellEnd"/>
      <w:r w:rsidRPr="00A6613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A66135">
        <w:rPr>
          <w:rFonts w:ascii="Times New Roman" w:hAnsi="Times New Roman" w:cs="Times New Roman"/>
          <w:sz w:val="20"/>
          <w:szCs w:val="20"/>
        </w:rPr>
        <w:t>drives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 xml:space="preserve"> with incentives within 0-2 miles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inc24: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 xml:space="preserve"># of </w:t>
      </w:r>
      <w:proofErr w:type="spellStart"/>
      <w:r w:rsidRPr="00A66135">
        <w:rPr>
          <w:rFonts w:ascii="Times New Roman" w:hAnsi="Times New Roman" w:cs="Times New Roman"/>
          <w:sz w:val="20"/>
          <w:szCs w:val="20"/>
        </w:rPr>
        <w:t>neighb</w:t>
      </w:r>
      <w:proofErr w:type="spellEnd"/>
      <w:r w:rsidRPr="00A6613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A66135">
        <w:rPr>
          <w:rFonts w:ascii="Times New Roman" w:hAnsi="Times New Roman" w:cs="Times New Roman"/>
          <w:sz w:val="20"/>
          <w:szCs w:val="20"/>
        </w:rPr>
        <w:t>drives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 xml:space="preserve"> with incentives within 2-4 miles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inc410:</w:t>
      </w:r>
      <w:r w:rsidRPr="00A66135">
        <w:rPr>
          <w:rFonts w:ascii="Times New Roman" w:hAnsi="Times New Roman" w:cs="Times New Roman"/>
          <w:sz w:val="20"/>
          <w:szCs w:val="20"/>
        </w:rPr>
        <w:tab/>
      </w:r>
      <w:r w:rsidR="00D03AFC">
        <w:rPr>
          <w:rFonts w:ascii="Times New Roman" w:hAnsi="Times New Roman" w:cs="Times New Roman"/>
          <w:sz w:val="20"/>
          <w:szCs w:val="20"/>
        </w:rPr>
        <w:tab/>
      </w:r>
      <w:r w:rsidRPr="00A66135">
        <w:rPr>
          <w:rFonts w:ascii="Times New Roman" w:hAnsi="Times New Roman" w:cs="Times New Roman"/>
          <w:sz w:val="20"/>
          <w:szCs w:val="20"/>
        </w:rPr>
        <w:t xml:space="preserve"># of </w:t>
      </w:r>
      <w:proofErr w:type="spellStart"/>
      <w:r w:rsidRPr="00A66135">
        <w:rPr>
          <w:rFonts w:ascii="Times New Roman" w:hAnsi="Times New Roman" w:cs="Times New Roman"/>
          <w:sz w:val="20"/>
          <w:szCs w:val="20"/>
        </w:rPr>
        <w:t>neighb</w:t>
      </w:r>
      <w:proofErr w:type="spellEnd"/>
      <w:r w:rsidRPr="00A6613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A66135">
        <w:rPr>
          <w:rFonts w:ascii="Times New Roman" w:hAnsi="Times New Roman" w:cs="Times New Roman"/>
          <w:sz w:val="20"/>
          <w:szCs w:val="20"/>
        </w:rPr>
        <w:t>drives</w:t>
      </w:r>
      <w:proofErr w:type="gramEnd"/>
      <w:r w:rsidRPr="00A66135">
        <w:rPr>
          <w:rFonts w:ascii="Times New Roman" w:hAnsi="Times New Roman" w:cs="Times New Roman"/>
          <w:sz w:val="20"/>
          <w:szCs w:val="20"/>
        </w:rPr>
        <w:t xml:space="preserve"> with incentives within 4-10 miles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highstcost410:</w:t>
      </w:r>
      <w:r w:rsidRPr="00A66135">
        <w:rPr>
          <w:rFonts w:ascii="Times New Roman" w:hAnsi="Times New Roman" w:cs="Times New Roman"/>
          <w:sz w:val="20"/>
          <w:szCs w:val="20"/>
        </w:rPr>
        <w:tab/>
        <w:t>$ value of highest-cost incentive provided within 0-2 miles</w:t>
      </w:r>
    </w:p>
    <w:p w:rsidR="004A0086" w:rsidRPr="00A66135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highstcost24:</w:t>
      </w:r>
      <w:r w:rsidRPr="00A66135">
        <w:rPr>
          <w:rFonts w:ascii="Times New Roman" w:hAnsi="Times New Roman" w:cs="Times New Roman"/>
          <w:sz w:val="20"/>
          <w:szCs w:val="20"/>
        </w:rPr>
        <w:tab/>
        <w:t>$ value of highest-cost incentive provided within 2-4 miles</w:t>
      </w:r>
    </w:p>
    <w:p w:rsidR="004A0086" w:rsidRDefault="004A0086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6135">
        <w:rPr>
          <w:rFonts w:ascii="Times New Roman" w:hAnsi="Times New Roman" w:cs="Times New Roman"/>
          <w:sz w:val="20"/>
          <w:szCs w:val="20"/>
        </w:rPr>
        <w:t>highstcost02:</w:t>
      </w:r>
      <w:r w:rsidRPr="00A66135">
        <w:rPr>
          <w:rFonts w:ascii="Times New Roman" w:hAnsi="Times New Roman" w:cs="Times New Roman"/>
          <w:sz w:val="20"/>
          <w:szCs w:val="20"/>
        </w:rPr>
        <w:tab/>
        <w:t>$ value of highest-cost incentive provided within 4-10 miles</w:t>
      </w:r>
    </w:p>
    <w:p w:rsidR="00D03AFC" w:rsidRDefault="00D03AFC" w:rsidP="00A66135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:rsidR="00D03AFC" w:rsidRPr="00D03AFC" w:rsidRDefault="00D03AFC" w:rsidP="00A66135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D03AF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Field-experimental data </w:t>
      </w:r>
    </w:p>
    <w:p w:rsidR="00D03AFC" w:rsidRDefault="00D03AFC" w:rsidP="00A6613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= 144 </w:t>
      </w:r>
      <w:proofErr w:type="gramStart"/>
      <w:r>
        <w:rPr>
          <w:rFonts w:ascii="Times New Roman" w:hAnsi="Times New Roman" w:cs="Times New Roman"/>
          <w:sz w:val="20"/>
          <w:szCs w:val="20"/>
        </w:rPr>
        <w:t>observations  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72 drives * 2 periods (pre-intervention and intervention period)</w:t>
      </w:r>
    </w:p>
    <w:p w:rsidR="00D03AFC" w:rsidRDefault="00D03AFC" w:rsidP="00A661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3AFC">
        <w:rPr>
          <w:rFonts w:ascii="Times New Roman" w:hAnsi="Times New Roman" w:cs="Times New Roman"/>
          <w:sz w:val="20"/>
          <w:szCs w:val="20"/>
        </w:rPr>
        <w:t>hostid</w:t>
      </w:r>
      <w:proofErr w:type="spellEnd"/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host id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03AFC">
        <w:rPr>
          <w:rFonts w:ascii="Times New Roman" w:hAnsi="Times New Roman" w:cs="Times New Roman"/>
          <w:sz w:val="20"/>
          <w:szCs w:val="20"/>
        </w:rPr>
        <w:t>wave</w:t>
      </w:r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1=sept2009,2=dec2009,3=mar2010,4=jul-aug2010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3AFC">
        <w:rPr>
          <w:rFonts w:ascii="Times New Roman" w:hAnsi="Times New Roman" w:cs="Times New Roman"/>
          <w:sz w:val="20"/>
          <w:szCs w:val="20"/>
        </w:rPr>
        <w:t>EXP: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0 = pre-intervention average; 1 = intervention drive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3AFC">
        <w:rPr>
          <w:rFonts w:ascii="Times New Roman" w:hAnsi="Times New Roman" w:cs="Times New Roman"/>
          <w:sz w:val="20"/>
          <w:szCs w:val="20"/>
        </w:rPr>
        <w:t>TR: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=1 if treated site; =0 if control site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3AFC">
        <w:rPr>
          <w:rFonts w:ascii="Times New Roman" w:hAnsi="Times New Roman" w:cs="Times New Roman"/>
          <w:sz w:val="20"/>
          <w:szCs w:val="20"/>
        </w:rPr>
        <w:t>ADVERT:</w:t>
      </w:r>
      <w:r w:rsidRPr="00D03AFC">
        <w:rPr>
          <w:rFonts w:ascii="Times New Roman" w:hAnsi="Times New Roman" w:cs="Times New Roman"/>
          <w:sz w:val="20"/>
          <w:szCs w:val="20"/>
        </w:rPr>
        <w:tab/>
        <w:t>= 1 if treated site and incentive a</w:t>
      </w:r>
      <w:r>
        <w:rPr>
          <w:rFonts w:ascii="Times New Roman" w:hAnsi="Times New Roman" w:cs="Times New Roman"/>
          <w:sz w:val="20"/>
          <w:szCs w:val="20"/>
        </w:rPr>
        <w:t>dvertised on flyer, 0 otherwise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3AFC">
        <w:rPr>
          <w:rFonts w:ascii="Times New Roman" w:hAnsi="Times New Roman" w:cs="Times New Roman"/>
          <w:sz w:val="20"/>
          <w:szCs w:val="20"/>
        </w:rPr>
        <w:t>TR5: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=1 if 5-dollar treated site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3AFC">
        <w:rPr>
          <w:rFonts w:ascii="Times New Roman" w:hAnsi="Times New Roman" w:cs="Times New Roman"/>
          <w:sz w:val="20"/>
          <w:szCs w:val="20"/>
        </w:rPr>
        <w:t>TR10: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=1 if 10-dollar treated site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3AFC">
        <w:rPr>
          <w:rFonts w:ascii="Times New Roman" w:hAnsi="Times New Roman" w:cs="Times New Roman"/>
          <w:sz w:val="20"/>
          <w:szCs w:val="20"/>
        </w:rPr>
        <w:t>TR15: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=1 if 15-dollar treated site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03AFC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3AFC">
        <w:rPr>
          <w:rFonts w:ascii="Times New Roman" w:hAnsi="Times New Roman" w:cs="Times New Roman"/>
          <w:sz w:val="20"/>
          <w:szCs w:val="20"/>
        </w:rPr>
        <w:t>drive length (hours)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03AFC">
        <w:rPr>
          <w:rFonts w:ascii="Times New Roman" w:hAnsi="Times New Roman" w:cs="Times New Roman"/>
          <w:sz w:val="20"/>
          <w:szCs w:val="20"/>
        </w:rPr>
        <w:t>presenting</w:t>
      </w:r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  <w:t>number of individuals who presented to donate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03AFC">
        <w:rPr>
          <w:rFonts w:ascii="Times New Roman" w:hAnsi="Times New Roman" w:cs="Times New Roman"/>
          <w:sz w:val="20"/>
          <w:szCs w:val="20"/>
        </w:rPr>
        <w:t>collected</w:t>
      </w:r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  <w:t>units of blood collected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03AFC">
        <w:rPr>
          <w:rFonts w:ascii="Times New Roman" w:hAnsi="Times New Roman" w:cs="Times New Roman"/>
          <w:sz w:val="20"/>
          <w:szCs w:val="20"/>
        </w:rPr>
        <w:t>deferred</w:t>
      </w:r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  <w:t>number of donors deferred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3AFC">
        <w:rPr>
          <w:rFonts w:ascii="Times New Roman" w:hAnsi="Times New Roman" w:cs="Times New Roman"/>
          <w:sz w:val="20"/>
          <w:szCs w:val="20"/>
        </w:rPr>
        <w:t>sharedef</w:t>
      </w:r>
      <w:proofErr w:type="spellEnd"/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  <w:t>donors deferred as a share of presenting</w:t>
      </w:r>
    </w:p>
    <w:p w:rsidR="00D03AFC" w:rsidRPr="00D03AFC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3AFC">
        <w:rPr>
          <w:rFonts w:ascii="Times New Roman" w:hAnsi="Times New Roman" w:cs="Times New Roman"/>
          <w:sz w:val="20"/>
          <w:szCs w:val="20"/>
        </w:rPr>
        <w:t>ndrivespast</w:t>
      </w:r>
      <w:proofErr w:type="spellEnd"/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  <w:t>number of drives run at host-site in reference year</w:t>
      </w:r>
    </w:p>
    <w:p w:rsidR="00D03AFC" w:rsidRPr="00A66135" w:rsidRDefault="00D03AFC" w:rsidP="00D03A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3AFC">
        <w:rPr>
          <w:rFonts w:ascii="Times New Roman" w:hAnsi="Times New Roman" w:cs="Times New Roman"/>
          <w:sz w:val="20"/>
          <w:szCs w:val="20"/>
        </w:rPr>
        <w:t>fracmatpast</w:t>
      </w:r>
      <w:proofErr w:type="spellEnd"/>
      <w:proofErr w:type="gramEnd"/>
      <w:r w:rsidRPr="00D03AFC">
        <w:rPr>
          <w:rFonts w:ascii="Times New Roman" w:hAnsi="Times New Roman" w:cs="Times New Roman"/>
          <w:sz w:val="20"/>
          <w:szCs w:val="20"/>
        </w:rPr>
        <w:t>:</w:t>
      </w:r>
      <w:r w:rsidRPr="00D03AFC">
        <w:rPr>
          <w:rFonts w:ascii="Times New Roman" w:hAnsi="Times New Roman" w:cs="Times New Roman"/>
          <w:sz w:val="20"/>
          <w:szCs w:val="20"/>
        </w:rPr>
        <w:tab/>
        <w:t>fraction of drives at host-site offering material rewards in reference year</w:t>
      </w:r>
    </w:p>
    <w:sectPr w:rsidR="00D03AFC" w:rsidRPr="00A66135" w:rsidSect="00D03AF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FA1E9A"/>
    <w:rsid w:val="000C56BB"/>
    <w:rsid w:val="00203454"/>
    <w:rsid w:val="0025726D"/>
    <w:rsid w:val="00363D87"/>
    <w:rsid w:val="003977FE"/>
    <w:rsid w:val="004A0086"/>
    <w:rsid w:val="008F3DA3"/>
    <w:rsid w:val="00A66135"/>
    <w:rsid w:val="00D03AFC"/>
    <w:rsid w:val="00E6520A"/>
    <w:rsid w:val="00F47ACD"/>
    <w:rsid w:val="00FA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4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ielBar@usa.redcro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Macis</dc:creator>
  <cp:lastModifiedBy>Mario Macis</cp:lastModifiedBy>
  <cp:revision>6</cp:revision>
  <dcterms:created xsi:type="dcterms:W3CDTF">2012-03-14T19:54:00Z</dcterms:created>
  <dcterms:modified xsi:type="dcterms:W3CDTF">2012-03-15T00:38:00Z</dcterms:modified>
</cp:coreProperties>
</file>