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Problema 2: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Alcance del producto: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El producto es un sistema de alquiler y delivery de videojuegos educativos y deportivos multi-idioma para todas las plataformas de videojuego. El sistema será un sistema amigable con interfaces interactivas y atractivas con una vista previa de los videojuegos y una pequeña sinopsis acompañada de su tipo de juego y edad recomendada.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 base a búsquedas y alquileres se harán sugerencias para nuevos alquileres, se permite filtrar las búsquedas en base a las plataformas, edades, tipos de juego, etc. Se podrá monitorear el envío y devolución de alquileres, habiendo moras para quién demore en la devolución y permitiendo puntuar al cadete, al videojuego, a la empresa desarrolladora del videojuego, y de forma opcional al puntuar dejar un comentario al respecto. El sitio tiene una sección de contacto para dejar cualquier tipo de sugerencia o consulta sobre videojuegos, hacerse socio para que todos los usuarios puedan acceder a él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Hay tres tipos de usuarios: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Usuario NO logueado</w:t>
      </w:r>
      <w:r w:rsidDel="00000000" w:rsidR="00000000" w:rsidRPr="00000000">
        <w:rPr>
          <w:rtl w:val="0"/>
        </w:rPr>
        <w:t xml:space="preserve">: podrá ver el catálogo de videojuegos, precios, sinopsis y comentarios y puntaje de la gente que los ha alquilado.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Usuarios finales: son aquellos que pueden ver el catálogo de videojuegos, alquilan juegos y reciben sugerencias para nuevos juegos, también pueden monitorear en tiempo real al delivery al alquilar un nuevo videojuego.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Usuarios desarrolladores</w:t>
      </w:r>
      <w:r w:rsidDel="00000000" w:rsidR="00000000" w:rsidRPr="00000000">
        <w:rPr>
          <w:rtl w:val="0"/>
        </w:rPr>
        <w:t xml:space="preserve">: Son aquellos que publican videojuegos en la plataforma, ellos puede solicitar publicar nuevos videojuegos con su respectiva temática, precio, idiomas y distribución solicitando a los usuarios administradores.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Usuarios administradores</w:t>
      </w:r>
      <w:r w:rsidDel="00000000" w:rsidR="00000000" w:rsidRPr="00000000">
        <w:rPr>
          <w:rtl w:val="0"/>
        </w:rPr>
        <w:t xml:space="preserve">: Son aquellos que pueden gestionar los alquileres, usuarios, videojuegos, tipos de videojuegos, etc.</w:t>
      </w:r>
    </w:p>
    <w:p w:rsidR="00000000" w:rsidDel="00000000" w:rsidP="00000000" w:rsidRDefault="00000000" w:rsidRPr="00000000" w14:paraId="0000000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FALTAN USUARIOS LOGUEADOS Y PAGOS DE ESTOS ALQUILERES!!!!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